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1153D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03323C" w:rsidRDefault="0001153D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DIP. ESTEBAN BARAJAS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33" w:rsidRDefault="001A0D33" w:rsidP="00B77218">
      <w:pPr>
        <w:spacing w:after="0" w:line="240" w:lineRule="auto"/>
      </w:pPr>
      <w:r>
        <w:separator/>
      </w:r>
    </w:p>
  </w:endnote>
  <w:endnote w:type="continuationSeparator" w:id="0">
    <w:p w:rsidR="001A0D33" w:rsidRDefault="001A0D33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91" w:rsidRDefault="004A2D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4A2D91" w:rsidRPr="004A2D91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91" w:rsidRDefault="004A2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33" w:rsidRDefault="001A0D33" w:rsidP="00B77218">
      <w:pPr>
        <w:spacing w:after="0" w:line="240" w:lineRule="auto"/>
      </w:pPr>
      <w:r>
        <w:separator/>
      </w:r>
    </w:p>
  </w:footnote>
  <w:footnote w:type="continuationSeparator" w:id="0">
    <w:p w:rsidR="001A0D33" w:rsidRDefault="001A0D33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91" w:rsidRDefault="004A2D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8F7097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8F7097">
      <w:rPr>
        <w:rFonts w:ascii="Arial Narrow" w:hAnsi="Arial Narrow" w:cs="Times New Roman"/>
        <w:sz w:val="20"/>
        <w:szCs w:val="20"/>
      </w:rPr>
      <w:t xml:space="preserve">DICTAMEN </w:t>
    </w:r>
    <w:r w:rsidR="000A072C">
      <w:rPr>
        <w:rFonts w:ascii="Arial Narrow" w:hAnsi="Arial Narrow" w:cs="Times New Roman"/>
        <w:sz w:val="20"/>
        <w:szCs w:val="20"/>
      </w:rPr>
      <w:t xml:space="preserve">CON PROYECTO DE DECRETO QUE REFORMA DIVERSOS </w:t>
    </w:r>
    <w:r w:rsidR="004A2D91">
      <w:rPr>
        <w:rFonts w:ascii="Arial Narrow" w:hAnsi="Arial Narrow" w:cs="Times New Roman"/>
        <w:sz w:val="20"/>
        <w:szCs w:val="20"/>
      </w:rPr>
      <w:t xml:space="preserve">EL ARTÍCULO 112 DE LA LEY GENERAL DEL EQUILIBRIO ECOLÓGICO Y LA PROTECCIÓN AL </w:t>
    </w:r>
    <w:r w:rsidR="004A2D91">
      <w:rPr>
        <w:rFonts w:ascii="Arial Narrow" w:hAnsi="Arial Narrow" w:cs="Times New Roman"/>
        <w:sz w:val="20"/>
        <w:szCs w:val="20"/>
      </w:rPr>
      <w:t>AMBIENTE.</w:t>
    </w:r>
    <w:bookmarkStart w:id="0" w:name="_GoBack"/>
    <w:bookmarkEnd w:id="0"/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91" w:rsidRDefault="004A2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153D"/>
    <w:rsid w:val="000175F5"/>
    <w:rsid w:val="0003323C"/>
    <w:rsid w:val="00050BE2"/>
    <w:rsid w:val="000A072C"/>
    <w:rsid w:val="000B2CC0"/>
    <w:rsid w:val="001549C0"/>
    <w:rsid w:val="00156B78"/>
    <w:rsid w:val="001705BF"/>
    <w:rsid w:val="001A0D33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2D91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A60E5"/>
    <w:rsid w:val="008C481B"/>
    <w:rsid w:val="008F4692"/>
    <w:rsid w:val="008F7097"/>
    <w:rsid w:val="009E0C91"/>
    <w:rsid w:val="00A3350C"/>
    <w:rsid w:val="00A705B1"/>
    <w:rsid w:val="00A72C01"/>
    <w:rsid w:val="00A75321"/>
    <w:rsid w:val="00A96CB0"/>
    <w:rsid w:val="00AC241B"/>
    <w:rsid w:val="00AC27A1"/>
    <w:rsid w:val="00AF61FC"/>
    <w:rsid w:val="00B01270"/>
    <w:rsid w:val="00B237D3"/>
    <w:rsid w:val="00B4743A"/>
    <w:rsid w:val="00B63886"/>
    <w:rsid w:val="00B76960"/>
    <w:rsid w:val="00B77218"/>
    <w:rsid w:val="00B877F6"/>
    <w:rsid w:val="00BA2EA4"/>
    <w:rsid w:val="00BC4DF5"/>
    <w:rsid w:val="00C46DB3"/>
    <w:rsid w:val="00CB5658"/>
    <w:rsid w:val="00CC42B3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39BF"/>
    <w:rsid w:val="00F8491E"/>
    <w:rsid w:val="00FC3C0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90E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2018-12-19T00:50:00Z</cp:lastPrinted>
  <dcterms:created xsi:type="dcterms:W3CDTF">2019-04-02T23:25:00Z</dcterms:created>
  <dcterms:modified xsi:type="dcterms:W3CDTF">2019-04-02T23:26:00Z</dcterms:modified>
</cp:coreProperties>
</file>