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F8" w:rsidRPr="000C7000" w:rsidRDefault="00BD4FF8" w:rsidP="00E82888">
      <w:pPr>
        <w:spacing w:after="0" w:line="240" w:lineRule="auto"/>
        <w:jc w:val="both"/>
        <w:rPr>
          <w:rFonts w:ascii="Arial Narrow" w:hAnsi="Arial Narrow"/>
          <w:sz w:val="24"/>
          <w:szCs w:val="24"/>
        </w:rPr>
      </w:pPr>
      <w:r w:rsidRPr="000C7000">
        <w:rPr>
          <w:rFonts w:ascii="Arial Narrow" w:hAnsi="Arial Narrow"/>
          <w:sz w:val="24"/>
          <w:szCs w:val="24"/>
        </w:rPr>
        <w:t>Presidencia: Diputada Beatriz Manrique Guevara.</w:t>
      </w:r>
    </w:p>
    <w:p w:rsidR="00EE4ED3" w:rsidRDefault="00BD4FF8" w:rsidP="00E82888">
      <w:pPr>
        <w:spacing w:after="0" w:line="240" w:lineRule="auto"/>
        <w:jc w:val="both"/>
        <w:rPr>
          <w:rFonts w:ascii="Arial Narrow" w:hAnsi="Arial Narrow"/>
          <w:sz w:val="24"/>
          <w:szCs w:val="24"/>
        </w:rPr>
      </w:pPr>
      <w:r w:rsidRPr="00A45024">
        <w:rPr>
          <w:rFonts w:ascii="Arial Narrow" w:hAnsi="Arial Narrow"/>
          <w:sz w:val="24"/>
          <w:szCs w:val="24"/>
        </w:rPr>
        <w:t xml:space="preserve">Secretaría: </w:t>
      </w:r>
      <w:r w:rsidR="00A45024" w:rsidRPr="00A45024">
        <w:rPr>
          <w:rFonts w:ascii="Arial Narrow" w:hAnsi="Arial Narrow"/>
          <w:sz w:val="24"/>
          <w:szCs w:val="24"/>
        </w:rPr>
        <w:t>Diputada</w:t>
      </w:r>
      <w:r w:rsidR="00EC6737" w:rsidRPr="00A45024">
        <w:rPr>
          <w:rFonts w:ascii="Arial Narrow" w:hAnsi="Arial Narrow"/>
          <w:sz w:val="24"/>
          <w:szCs w:val="24"/>
        </w:rPr>
        <w:t xml:space="preserve"> </w:t>
      </w:r>
      <w:r w:rsidR="00EE4ED3">
        <w:rPr>
          <w:rFonts w:ascii="Arial Narrow" w:hAnsi="Arial Narrow"/>
          <w:sz w:val="24"/>
          <w:szCs w:val="24"/>
        </w:rPr>
        <w:t>Martha Olivia García Vidaña.</w:t>
      </w:r>
    </w:p>
    <w:p w:rsidR="00EE4ED3" w:rsidRPr="00A45024" w:rsidRDefault="00EE4ED3" w:rsidP="00EE4ED3">
      <w:pPr>
        <w:spacing w:after="120" w:line="240" w:lineRule="auto"/>
        <w:jc w:val="both"/>
        <w:rPr>
          <w:rFonts w:ascii="Arial Narrow" w:hAnsi="Arial Narrow"/>
          <w:sz w:val="24"/>
          <w:szCs w:val="24"/>
        </w:rPr>
      </w:pPr>
    </w:p>
    <w:p w:rsidR="00BD4FF8" w:rsidRPr="000C7000" w:rsidRDefault="001F0D69" w:rsidP="000C7000">
      <w:pPr>
        <w:spacing w:after="240" w:line="240" w:lineRule="auto"/>
        <w:jc w:val="both"/>
        <w:rPr>
          <w:rFonts w:ascii="Arial Narrow" w:hAnsi="Arial Narrow"/>
          <w:sz w:val="24"/>
          <w:szCs w:val="24"/>
        </w:rPr>
      </w:pPr>
      <w:r w:rsidRPr="000C7000">
        <w:rPr>
          <w:rFonts w:ascii="Arial Narrow" w:hAnsi="Arial Narrow"/>
          <w:sz w:val="24"/>
          <w:szCs w:val="24"/>
        </w:rPr>
        <w:t xml:space="preserve">Siendo </w:t>
      </w:r>
      <w:r w:rsidRPr="00EE4ED3">
        <w:rPr>
          <w:rFonts w:ascii="Arial Narrow" w:hAnsi="Arial Narrow"/>
          <w:sz w:val="24"/>
          <w:szCs w:val="24"/>
        </w:rPr>
        <w:t>las diecisiete</w:t>
      </w:r>
      <w:r w:rsidR="001D3640" w:rsidRPr="00EE4ED3">
        <w:rPr>
          <w:rFonts w:ascii="Arial Narrow" w:hAnsi="Arial Narrow"/>
          <w:sz w:val="24"/>
          <w:szCs w:val="24"/>
        </w:rPr>
        <w:t xml:space="preserve"> horas con trece</w:t>
      </w:r>
      <w:r w:rsidR="00BD4FF8" w:rsidRPr="00EE4ED3">
        <w:rPr>
          <w:rFonts w:ascii="Arial Narrow" w:hAnsi="Arial Narrow"/>
          <w:sz w:val="24"/>
          <w:szCs w:val="24"/>
        </w:rPr>
        <w:t xml:space="preserve"> minutos del día </w:t>
      </w:r>
      <w:r w:rsidR="003F3875" w:rsidRPr="00EE4ED3">
        <w:rPr>
          <w:rFonts w:ascii="Arial Narrow" w:hAnsi="Arial Narrow"/>
          <w:sz w:val="24"/>
          <w:szCs w:val="24"/>
        </w:rPr>
        <w:t>miércoles diecinueve de diciembre</w:t>
      </w:r>
      <w:r w:rsidRPr="00EE4ED3">
        <w:rPr>
          <w:rFonts w:ascii="Arial Narrow" w:hAnsi="Arial Narrow"/>
          <w:sz w:val="24"/>
          <w:szCs w:val="24"/>
        </w:rPr>
        <w:t xml:space="preserve"> de</w:t>
      </w:r>
      <w:r w:rsidR="00BD4FF8" w:rsidRPr="00EE4ED3">
        <w:rPr>
          <w:rFonts w:ascii="Arial Narrow" w:hAnsi="Arial Narrow"/>
          <w:sz w:val="24"/>
          <w:szCs w:val="24"/>
        </w:rPr>
        <w:t xml:space="preserve"> dos mil die</w:t>
      </w:r>
      <w:r w:rsidRPr="00EE4ED3">
        <w:rPr>
          <w:rFonts w:ascii="Arial Narrow" w:hAnsi="Arial Narrow"/>
          <w:sz w:val="24"/>
          <w:szCs w:val="24"/>
        </w:rPr>
        <w:t>ciocho</w:t>
      </w:r>
      <w:r w:rsidR="00BD4FF8" w:rsidRPr="00EE4ED3">
        <w:rPr>
          <w:rFonts w:ascii="Arial Narrow" w:hAnsi="Arial Narrow"/>
          <w:sz w:val="24"/>
          <w:szCs w:val="24"/>
        </w:rPr>
        <w:t>, se reúnen los integrantes de la Comisión</w:t>
      </w:r>
      <w:r w:rsidR="00BD4FF8" w:rsidRPr="000C7000">
        <w:rPr>
          <w:rFonts w:ascii="Arial Narrow" w:hAnsi="Arial Narrow"/>
          <w:sz w:val="24"/>
          <w:szCs w:val="24"/>
        </w:rPr>
        <w:t xml:space="preserve"> </w:t>
      </w:r>
      <w:r w:rsidR="00EF44F8" w:rsidRPr="000C7000">
        <w:rPr>
          <w:rFonts w:ascii="Arial Narrow" w:hAnsi="Arial Narrow"/>
          <w:sz w:val="24"/>
          <w:szCs w:val="24"/>
        </w:rPr>
        <w:t xml:space="preserve">de </w:t>
      </w:r>
      <w:r w:rsidR="00015B1F" w:rsidRPr="000C7000">
        <w:rPr>
          <w:rFonts w:ascii="Arial Narrow" w:hAnsi="Arial Narrow"/>
          <w:sz w:val="24"/>
          <w:szCs w:val="24"/>
        </w:rPr>
        <w:t xml:space="preserve">Medio Ambiente, Sustentabilidad, </w:t>
      </w:r>
      <w:r w:rsidR="00BD4FF8" w:rsidRPr="000C7000">
        <w:rPr>
          <w:rFonts w:ascii="Arial Narrow" w:hAnsi="Arial Narrow"/>
          <w:sz w:val="24"/>
          <w:szCs w:val="24"/>
        </w:rPr>
        <w:t xml:space="preserve">Cambio Climático </w:t>
      </w:r>
      <w:r w:rsidR="00015B1F" w:rsidRPr="000C7000">
        <w:rPr>
          <w:rFonts w:ascii="Arial Narrow" w:hAnsi="Arial Narrow"/>
          <w:sz w:val="24"/>
          <w:szCs w:val="24"/>
        </w:rPr>
        <w:t xml:space="preserve">y Recursos Naturales </w:t>
      </w:r>
      <w:r w:rsidR="007B7F0D" w:rsidRPr="000C7000">
        <w:rPr>
          <w:rFonts w:ascii="Arial Narrow" w:hAnsi="Arial Narrow"/>
          <w:sz w:val="24"/>
          <w:szCs w:val="24"/>
        </w:rPr>
        <w:t xml:space="preserve">en el </w:t>
      </w:r>
      <w:proofErr w:type="spellStart"/>
      <w:r w:rsidR="007B7F0D" w:rsidRPr="000C7000">
        <w:rPr>
          <w:rFonts w:ascii="Arial Narrow" w:hAnsi="Arial Narrow"/>
          <w:sz w:val="24"/>
          <w:szCs w:val="24"/>
        </w:rPr>
        <w:t>mezanine</w:t>
      </w:r>
      <w:proofErr w:type="spellEnd"/>
      <w:r w:rsidR="007B7F0D" w:rsidRPr="000C7000">
        <w:rPr>
          <w:rFonts w:ascii="Arial Narrow" w:hAnsi="Arial Narrow"/>
          <w:sz w:val="24"/>
          <w:szCs w:val="24"/>
        </w:rPr>
        <w:t xml:space="preserve"> norte</w:t>
      </w:r>
      <w:r w:rsidR="00EF44F8" w:rsidRPr="000C7000">
        <w:rPr>
          <w:rFonts w:ascii="Arial Narrow" w:hAnsi="Arial Narrow"/>
          <w:sz w:val="24"/>
          <w:szCs w:val="24"/>
        </w:rPr>
        <w:t xml:space="preserve"> </w:t>
      </w:r>
      <w:r w:rsidR="00E537FC">
        <w:rPr>
          <w:rFonts w:ascii="Arial Narrow" w:hAnsi="Arial Narrow"/>
          <w:sz w:val="24"/>
          <w:szCs w:val="24"/>
        </w:rPr>
        <w:t xml:space="preserve">del edificio A </w:t>
      </w:r>
      <w:r w:rsidR="00EF44F8" w:rsidRPr="000C7000">
        <w:rPr>
          <w:rFonts w:ascii="Arial Narrow" w:hAnsi="Arial Narrow"/>
          <w:sz w:val="24"/>
          <w:szCs w:val="24"/>
        </w:rPr>
        <w:t>en el</w:t>
      </w:r>
      <w:r w:rsidR="00BD4FF8" w:rsidRPr="000C7000">
        <w:rPr>
          <w:rFonts w:ascii="Arial Narrow" w:hAnsi="Arial Narrow"/>
          <w:sz w:val="24"/>
          <w:szCs w:val="24"/>
        </w:rPr>
        <w:t xml:space="preserve"> Palacio Legislativo de San Lázaro para llevar a cabo la </w:t>
      </w:r>
      <w:r w:rsidR="007B7F0D" w:rsidRPr="000C7000">
        <w:rPr>
          <w:rFonts w:ascii="Arial Narrow" w:hAnsi="Arial Narrow"/>
          <w:sz w:val="24"/>
          <w:szCs w:val="24"/>
        </w:rPr>
        <w:t>Segunda</w:t>
      </w:r>
      <w:r w:rsidR="00EF44F8" w:rsidRPr="000C7000">
        <w:rPr>
          <w:rFonts w:ascii="Arial Narrow" w:hAnsi="Arial Narrow"/>
          <w:sz w:val="24"/>
          <w:szCs w:val="24"/>
        </w:rPr>
        <w:t xml:space="preserve"> Reunión O</w:t>
      </w:r>
      <w:r w:rsidR="00BD4FF8" w:rsidRPr="000C7000">
        <w:rPr>
          <w:rFonts w:ascii="Arial Narrow" w:hAnsi="Arial Narrow"/>
          <w:sz w:val="24"/>
          <w:szCs w:val="24"/>
        </w:rPr>
        <w:t xml:space="preserve">rdinaria bajo el siguiente: </w:t>
      </w:r>
    </w:p>
    <w:p w:rsidR="00BD4FF8" w:rsidRPr="000C7000" w:rsidRDefault="00BD4FF8" w:rsidP="003D1106">
      <w:pPr>
        <w:spacing w:after="0" w:line="240" w:lineRule="auto"/>
        <w:rPr>
          <w:rFonts w:ascii="Arial Narrow" w:hAnsi="Arial Narrow"/>
          <w:sz w:val="24"/>
          <w:szCs w:val="24"/>
        </w:rPr>
      </w:pPr>
      <w:r w:rsidRPr="000C7000">
        <w:rPr>
          <w:rFonts w:ascii="Arial Narrow" w:hAnsi="Arial Narrow"/>
          <w:sz w:val="24"/>
          <w:szCs w:val="24"/>
        </w:rPr>
        <w:t>Orden del Día</w:t>
      </w:r>
    </w:p>
    <w:p w:rsidR="000308D4" w:rsidRPr="000C7000" w:rsidRDefault="000308D4" w:rsidP="003D1106">
      <w:pPr>
        <w:spacing w:after="0" w:line="240" w:lineRule="auto"/>
        <w:ind w:left="567"/>
        <w:jc w:val="both"/>
        <w:rPr>
          <w:rFonts w:ascii="Arial Narrow" w:hAnsi="Arial Narrow"/>
          <w:sz w:val="24"/>
          <w:szCs w:val="24"/>
        </w:rPr>
      </w:pPr>
      <w:r w:rsidRPr="000C7000">
        <w:rPr>
          <w:rFonts w:ascii="Arial Narrow" w:hAnsi="Arial Narrow"/>
          <w:sz w:val="24"/>
          <w:szCs w:val="24"/>
        </w:rPr>
        <w:t>1. Registro de asistencia y declaración de quórum.</w:t>
      </w:r>
    </w:p>
    <w:p w:rsidR="000308D4" w:rsidRPr="000C7000" w:rsidRDefault="000308D4" w:rsidP="003D1106">
      <w:pPr>
        <w:spacing w:after="0" w:line="240" w:lineRule="auto"/>
        <w:ind w:left="567"/>
        <w:jc w:val="both"/>
        <w:rPr>
          <w:rFonts w:ascii="Arial Narrow" w:hAnsi="Arial Narrow"/>
          <w:sz w:val="24"/>
          <w:szCs w:val="24"/>
        </w:rPr>
      </w:pPr>
      <w:r w:rsidRPr="000C7000">
        <w:rPr>
          <w:rFonts w:ascii="Arial Narrow" w:hAnsi="Arial Narrow"/>
          <w:sz w:val="24"/>
          <w:szCs w:val="24"/>
        </w:rPr>
        <w:t>2. Lectura y aprobación del orden del día.</w:t>
      </w:r>
    </w:p>
    <w:p w:rsidR="000308D4" w:rsidRPr="000C7000" w:rsidRDefault="000308D4" w:rsidP="003D1106">
      <w:pPr>
        <w:spacing w:after="0" w:line="240" w:lineRule="auto"/>
        <w:ind w:left="567"/>
        <w:jc w:val="both"/>
        <w:rPr>
          <w:rFonts w:ascii="Arial Narrow" w:hAnsi="Arial Narrow"/>
          <w:sz w:val="24"/>
          <w:szCs w:val="24"/>
        </w:rPr>
      </w:pPr>
      <w:r w:rsidRPr="000C7000">
        <w:rPr>
          <w:rFonts w:ascii="Arial Narrow" w:hAnsi="Arial Narrow"/>
          <w:sz w:val="24"/>
          <w:szCs w:val="24"/>
        </w:rPr>
        <w:t>3. Lectura, discusión y, en su caso, aprobación del acta correspondiente a la primera reunión ordinaria.</w:t>
      </w:r>
    </w:p>
    <w:p w:rsidR="000308D4" w:rsidRPr="000C7000" w:rsidRDefault="000308D4" w:rsidP="003D1106">
      <w:pPr>
        <w:spacing w:after="0" w:line="240" w:lineRule="auto"/>
        <w:ind w:left="567"/>
        <w:jc w:val="both"/>
        <w:rPr>
          <w:rFonts w:ascii="Arial Narrow" w:hAnsi="Arial Narrow"/>
          <w:sz w:val="24"/>
          <w:szCs w:val="24"/>
        </w:rPr>
      </w:pPr>
      <w:r w:rsidRPr="000C7000">
        <w:rPr>
          <w:rFonts w:ascii="Arial Narrow" w:hAnsi="Arial Narrow"/>
          <w:sz w:val="24"/>
          <w:szCs w:val="24"/>
        </w:rPr>
        <w:t>4. Dictámenes a discusión y votación.</w:t>
      </w:r>
    </w:p>
    <w:p w:rsidR="000308D4" w:rsidRPr="000C7000" w:rsidRDefault="000308D4" w:rsidP="003D1106">
      <w:pPr>
        <w:spacing w:after="0" w:line="240" w:lineRule="auto"/>
        <w:ind w:left="567"/>
        <w:jc w:val="both"/>
        <w:rPr>
          <w:rFonts w:ascii="Arial Narrow" w:hAnsi="Arial Narrow"/>
          <w:sz w:val="24"/>
          <w:szCs w:val="24"/>
        </w:rPr>
      </w:pPr>
      <w:r w:rsidRPr="000C7000">
        <w:rPr>
          <w:rFonts w:ascii="Arial Narrow" w:hAnsi="Arial Narrow"/>
          <w:sz w:val="24"/>
          <w:szCs w:val="24"/>
        </w:rPr>
        <w:t>5. Opinión relativa al proyecto de Presupuesto de Egresos de la Federación de 2019.</w:t>
      </w:r>
    </w:p>
    <w:p w:rsidR="000308D4" w:rsidRDefault="000308D4" w:rsidP="003D1106">
      <w:pPr>
        <w:spacing w:after="0" w:line="240" w:lineRule="auto"/>
        <w:ind w:left="567"/>
        <w:jc w:val="both"/>
        <w:rPr>
          <w:rFonts w:ascii="Arial Narrow" w:hAnsi="Arial Narrow"/>
          <w:sz w:val="24"/>
          <w:szCs w:val="24"/>
        </w:rPr>
      </w:pPr>
      <w:r w:rsidRPr="000C7000">
        <w:rPr>
          <w:rFonts w:ascii="Arial Narrow" w:hAnsi="Arial Narrow"/>
          <w:sz w:val="24"/>
          <w:szCs w:val="24"/>
        </w:rPr>
        <w:t>6. Asuntos generales.</w:t>
      </w:r>
    </w:p>
    <w:p w:rsidR="003D1106" w:rsidRPr="000C7000" w:rsidRDefault="003D1106" w:rsidP="003D1106">
      <w:pPr>
        <w:spacing w:after="0" w:line="240" w:lineRule="auto"/>
        <w:ind w:left="567"/>
        <w:jc w:val="both"/>
        <w:rPr>
          <w:rFonts w:ascii="Arial Narrow" w:hAnsi="Arial Narrow"/>
          <w:sz w:val="24"/>
          <w:szCs w:val="24"/>
        </w:rPr>
      </w:pPr>
    </w:p>
    <w:p w:rsidR="00BD4FF8" w:rsidRPr="000C7000" w:rsidRDefault="00BD4FF8" w:rsidP="000C7000">
      <w:pPr>
        <w:spacing w:after="240" w:line="240" w:lineRule="auto"/>
        <w:jc w:val="both"/>
        <w:rPr>
          <w:rFonts w:ascii="Arial Narrow" w:hAnsi="Arial Narrow"/>
          <w:sz w:val="24"/>
          <w:szCs w:val="24"/>
        </w:rPr>
      </w:pPr>
      <w:r w:rsidRPr="000C7000">
        <w:rPr>
          <w:rFonts w:ascii="Arial Narrow" w:hAnsi="Arial Narrow"/>
          <w:sz w:val="24"/>
          <w:szCs w:val="24"/>
        </w:rPr>
        <w:t>En desahogo del punto 1 del Orden del Día,</w:t>
      </w:r>
      <w:r w:rsidR="004B1E89" w:rsidRPr="000C7000">
        <w:rPr>
          <w:rFonts w:ascii="Arial Narrow" w:hAnsi="Arial Narrow"/>
          <w:sz w:val="24"/>
          <w:szCs w:val="24"/>
        </w:rPr>
        <w:t xml:space="preserve"> al inicio de la Reunión</w:t>
      </w:r>
      <w:r w:rsidRPr="000C7000">
        <w:rPr>
          <w:rFonts w:ascii="Arial Narrow" w:hAnsi="Arial Narrow"/>
          <w:sz w:val="24"/>
          <w:szCs w:val="24"/>
        </w:rPr>
        <w:t xml:space="preserve"> se cuenta con el </w:t>
      </w:r>
      <w:r w:rsidRPr="00A45024">
        <w:rPr>
          <w:rFonts w:ascii="Arial Narrow" w:hAnsi="Arial Narrow"/>
          <w:sz w:val="24"/>
          <w:szCs w:val="24"/>
        </w:rPr>
        <w:t>registro de 1</w:t>
      </w:r>
      <w:r w:rsidR="004B1E89" w:rsidRPr="00A45024">
        <w:rPr>
          <w:rFonts w:ascii="Arial Narrow" w:hAnsi="Arial Narrow"/>
          <w:sz w:val="24"/>
          <w:szCs w:val="24"/>
        </w:rPr>
        <w:t>8</w:t>
      </w:r>
      <w:r w:rsidRPr="000C7000">
        <w:rPr>
          <w:rFonts w:ascii="Arial Narrow" w:hAnsi="Arial Narrow"/>
          <w:sz w:val="24"/>
          <w:szCs w:val="24"/>
        </w:rPr>
        <w:t xml:space="preserve"> legisladores, acto seguido por instrucciones de la diputada president</w:t>
      </w:r>
      <w:r w:rsidR="00C906B7" w:rsidRPr="000C7000">
        <w:rPr>
          <w:rFonts w:ascii="Arial Narrow" w:hAnsi="Arial Narrow"/>
          <w:sz w:val="24"/>
          <w:szCs w:val="24"/>
        </w:rPr>
        <w:t>e</w:t>
      </w:r>
      <w:r w:rsidRPr="000C7000">
        <w:rPr>
          <w:rFonts w:ascii="Arial Narrow" w:hAnsi="Arial Narrow"/>
          <w:sz w:val="24"/>
          <w:szCs w:val="24"/>
        </w:rPr>
        <w:t xml:space="preserve"> </w:t>
      </w:r>
      <w:r w:rsidR="00B53BC7" w:rsidRPr="000C7000">
        <w:rPr>
          <w:rFonts w:ascii="Arial Narrow" w:hAnsi="Arial Narrow"/>
          <w:sz w:val="24"/>
          <w:szCs w:val="24"/>
        </w:rPr>
        <w:t>Beatriz Manrique Guevara</w:t>
      </w:r>
      <w:r w:rsidRPr="000C7000">
        <w:rPr>
          <w:rFonts w:ascii="Arial Narrow" w:hAnsi="Arial Narrow"/>
          <w:sz w:val="24"/>
          <w:szCs w:val="24"/>
        </w:rPr>
        <w:t xml:space="preserve">, </w:t>
      </w:r>
      <w:r w:rsidR="00A45024">
        <w:rPr>
          <w:rFonts w:ascii="Arial Narrow" w:hAnsi="Arial Narrow"/>
          <w:sz w:val="24"/>
          <w:szCs w:val="24"/>
        </w:rPr>
        <w:t xml:space="preserve">la diputada </w:t>
      </w:r>
      <w:r w:rsidR="00A45024" w:rsidRPr="00A45024">
        <w:rPr>
          <w:rFonts w:ascii="Arial Narrow" w:hAnsi="Arial Narrow"/>
          <w:sz w:val="24"/>
          <w:szCs w:val="24"/>
        </w:rPr>
        <w:t xml:space="preserve">secretaria </w:t>
      </w:r>
      <w:r w:rsidR="00EE4ED3" w:rsidRPr="00EE4ED3">
        <w:rPr>
          <w:rFonts w:ascii="Arial Narrow" w:hAnsi="Arial Narrow"/>
          <w:sz w:val="24"/>
          <w:szCs w:val="24"/>
        </w:rPr>
        <w:t>Martha Olivia García Vidaña</w:t>
      </w:r>
      <w:r w:rsidR="004657F7">
        <w:rPr>
          <w:rFonts w:ascii="Arial Narrow" w:hAnsi="Arial Narrow"/>
          <w:sz w:val="24"/>
          <w:szCs w:val="24"/>
        </w:rPr>
        <w:t xml:space="preserve"> </w:t>
      </w:r>
      <w:r w:rsidRPr="00A45024">
        <w:rPr>
          <w:rFonts w:ascii="Arial Narrow" w:hAnsi="Arial Narrow"/>
          <w:sz w:val="24"/>
          <w:szCs w:val="24"/>
        </w:rPr>
        <w:t>declara</w:t>
      </w:r>
      <w:r w:rsidRPr="000C7000">
        <w:rPr>
          <w:rFonts w:ascii="Arial Narrow" w:hAnsi="Arial Narrow"/>
          <w:sz w:val="24"/>
          <w:szCs w:val="24"/>
        </w:rPr>
        <w:t xml:space="preserve"> quorum para iniciar la Reunión</w:t>
      </w:r>
      <w:r w:rsidR="00277A0F" w:rsidRPr="000C7000">
        <w:rPr>
          <w:rFonts w:ascii="Arial Narrow" w:hAnsi="Arial Narrow"/>
          <w:sz w:val="24"/>
          <w:szCs w:val="24"/>
        </w:rPr>
        <w:t>.</w:t>
      </w:r>
      <w:r w:rsidR="0090786B">
        <w:rPr>
          <w:rFonts w:ascii="Arial Narrow" w:hAnsi="Arial Narrow"/>
          <w:sz w:val="24"/>
          <w:szCs w:val="24"/>
        </w:rPr>
        <w:t xml:space="preserve"> Durante el transcurso de la reunión se </w:t>
      </w:r>
      <w:r w:rsidR="0090786B" w:rsidRPr="009928D4">
        <w:rPr>
          <w:rFonts w:ascii="Arial Narrow" w:hAnsi="Arial Narrow"/>
          <w:sz w:val="24"/>
          <w:szCs w:val="24"/>
        </w:rPr>
        <w:t>registraron en total 2</w:t>
      </w:r>
      <w:r w:rsidR="00EE4ED3" w:rsidRPr="009928D4">
        <w:rPr>
          <w:rFonts w:ascii="Arial Narrow" w:hAnsi="Arial Narrow"/>
          <w:sz w:val="24"/>
          <w:szCs w:val="24"/>
        </w:rPr>
        <w:t>8</w:t>
      </w:r>
      <w:r w:rsidR="0090786B" w:rsidRPr="009928D4">
        <w:rPr>
          <w:rFonts w:ascii="Arial Narrow" w:hAnsi="Arial Narrow"/>
          <w:sz w:val="24"/>
          <w:szCs w:val="24"/>
        </w:rPr>
        <w:t xml:space="preserve"> legisladoras y legisladores</w:t>
      </w:r>
      <w:r w:rsidR="0090786B">
        <w:rPr>
          <w:rFonts w:ascii="Arial Narrow" w:hAnsi="Arial Narrow"/>
          <w:sz w:val="24"/>
          <w:szCs w:val="24"/>
        </w:rPr>
        <w:t>.</w:t>
      </w:r>
    </w:p>
    <w:p w:rsidR="0034437E" w:rsidRDefault="00BD4FF8" w:rsidP="0034437E">
      <w:pPr>
        <w:spacing w:after="240" w:line="240" w:lineRule="auto"/>
        <w:jc w:val="both"/>
        <w:rPr>
          <w:rFonts w:ascii="Arial Narrow" w:hAnsi="Arial Narrow"/>
          <w:sz w:val="24"/>
          <w:szCs w:val="24"/>
        </w:rPr>
      </w:pPr>
      <w:r w:rsidRPr="00EE4ED3">
        <w:rPr>
          <w:rFonts w:ascii="Arial Narrow" w:hAnsi="Arial Narrow"/>
          <w:sz w:val="24"/>
          <w:szCs w:val="24"/>
        </w:rPr>
        <w:t xml:space="preserve">Durante el </w:t>
      </w:r>
      <w:r w:rsidRPr="00666366">
        <w:rPr>
          <w:rFonts w:ascii="Arial Narrow" w:hAnsi="Arial Narrow"/>
          <w:sz w:val="24"/>
          <w:szCs w:val="24"/>
        </w:rPr>
        <w:t xml:space="preserve">transcurso de la Reunión se registró la asistencia de los siguientes ciudadanos diputados integrantes de la Comisión </w:t>
      </w:r>
      <w:r w:rsidRPr="001F55D5">
        <w:rPr>
          <w:rFonts w:ascii="Arial Narrow" w:hAnsi="Arial Narrow"/>
          <w:sz w:val="24"/>
          <w:szCs w:val="24"/>
        </w:rPr>
        <w:t>de</w:t>
      </w:r>
      <w:r w:rsidR="009D5CA7" w:rsidRPr="001F55D5">
        <w:rPr>
          <w:rFonts w:ascii="Arial Narrow" w:hAnsi="Arial Narrow"/>
          <w:sz w:val="24"/>
          <w:szCs w:val="24"/>
        </w:rPr>
        <w:t xml:space="preserve"> Medio Ambiente, Sustentabilidad,</w:t>
      </w:r>
      <w:r w:rsidRPr="001F55D5">
        <w:rPr>
          <w:rFonts w:ascii="Arial Narrow" w:hAnsi="Arial Narrow"/>
          <w:sz w:val="24"/>
          <w:szCs w:val="24"/>
        </w:rPr>
        <w:t xml:space="preserve"> Cambio Climático</w:t>
      </w:r>
      <w:r w:rsidR="009D5CA7" w:rsidRPr="001F55D5">
        <w:rPr>
          <w:rFonts w:ascii="Arial Narrow" w:hAnsi="Arial Narrow"/>
          <w:sz w:val="24"/>
          <w:szCs w:val="24"/>
        </w:rPr>
        <w:t xml:space="preserve"> y Recur</w:t>
      </w:r>
      <w:r w:rsidR="00A25762" w:rsidRPr="001F55D5">
        <w:rPr>
          <w:rFonts w:ascii="Arial Narrow" w:hAnsi="Arial Narrow"/>
          <w:sz w:val="24"/>
          <w:szCs w:val="24"/>
        </w:rPr>
        <w:t>sos N</w:t>
      </w:r>
      <w:r w:rsidR="009D5CA7" w:rsidRPr="001F55D5">
        <w:rPr>
          <w:rFonts w:ascii="Arial Narrow" w:hAnsi="Arial Narrow"/>
          <w:sz w:val="24"/>
          <w:szCs w:val="24"/>
        </w:rPr>
        <w:t>aturales</w:t>
      </w:r>
      <w:r w:rsidRPr="001F55D5">
        <w:rPr>
          <w:rFonts w:ascii="Arial Narrow" w:hAnsi="Arial Narrow"/>
          <w:sz w:val="24"/>
          <w:szCs w:val="24"/>
        </w:rPr>
        <w:t xml:space="preserve">: </w:t>
      </w:r>
      <w:r w:rsidR="000C7000" w:rsidRPr="00CE1271">
        <w:rPr>
          <w:rFonts w:ascii="Arial Narrow" w:hAnsi="Arial Narrow"/>
          <w:sz w:val="24"/>
          <w:szCs w:val="24"/>
        </w:rPr>
        <w:t xml:space="preserve">Beatriz Manrique Guevara, </w:t>
      </w:r>
      <w:r w:rsidR="00666366" w:rsidRPr="00CE1271">
        <w:rPr>
          <w:rFonts w:ascii="Arial Narrow" w:hAnsi="Arial Narrow"/>
          <w:sz w:val="24"/>
          <w:szCs w:val="24"/>
        </w:rPr>
        <w:t xml:space="preserve">José Guadalupe Ambrocio Gachuz, </w:t>
      </w:r>
      <w:r w:rsidR="000C7000" w:rsidRPr="00CE1271">
        <w:rPr>
          <w:rFonts w:ascii="Arial Narrow" w:hAnsi="Arial Narrow"/>
          <w:sz w:val="24"/>
          <w:szCs w:val="24"/>
        </w:rPr>
        <w:t>Diego E. Del Bosque Villarreal, Julieta García Zepeda, Juan Israel Ramos Ruiz, Martha Olivia García Vidaña, Justino Eugenio Arriaga Rojas, Isabel Margarita Guerra Villarreal, Cruz Juvenal Roa Sánchez, Armando González Escoto, Ana Priscila González García,</w:t>
      </w:r>
      <w:r w:rsidR="00666366" w:rsidRPr="00CE1271">
        <w:rPr>
          <w:rFonts w:ascii="Arial Narrow" w:hAnsi="Arial Narrow"/>
          <w:sz w:val="24"/>
          <w:szCs w:val="24"/>
        </w:rPr>
        <w:t xml:space="preserve"> </w:t>
      </w:r>
      <w:r w:rsidR="000C7000" w:rsidRPr="00CE1271">
        <w:rPr>
          <w:rFonts w:ascii="Arial Narrow" w:hAnsi="Arial Narrow"/>
          <w:sz w:val="24"/>
          <w:szCs w:val="24"/>
        </w:rPr>
        <w:t>Erasmo González Robledo, Irma Juan Carlos, Emeteria Claudia Martínez Aguilar,</w:t>
      </w:r>
      <w:r w:rsidR="001F55D5" w:rsidRPr="00CE1271">
        <w:rPr>
          <w:rFonts w:ascii="Arial Narrow" w:hAnsi="Arial Narrow"/>
          <w:sz w:val="24"/>
          <w:szCs w:val="24"/>
        </w:rPr>
        <w:t xml:space="preserve"> Adela Piña Bernal, </w:t>
      </w:r>
      <w:proofErr w:type="spellStart"/>
      <w:r w:rsidR="000C7000" w:rsidRPr="00CE1271">
        <w:rPr>
          <w:rFonts w:ascii="Arial Narrow" w:hAnsi="Arial Narrow"/>
          <w:sz w:val="24"/>
          <w:szCs w:val="24"/>
        </w:rPr>
        <w:t>Ediltrudis</w:t>
      </w:r>
      <w:proofErr w:type="spellEnd"/>
      <w:r w:rsidR="000C7000" w:rsidRPr="00CE1271">
        <w:rPr>
          <w:rFonts w:ascii="Arial Narrow" w:hAnsi="Arial Narrow"/>
          <w:sz w:val="24"/>
          <w:szCs w:val="24"/>
        </w:rPr>
        <w:t xml:space="preserve"> Rodríguez Arellano, Lorenia Iveth Valles Sampedro, Xóchitl Nashielly Zagal Ramírez, Tatiana Clouthier Carrillo, Silvia Guadalupe Garza Galván, </w:t>
      </w:r>
      <w:r w:rsidR="00666366" w:rsidRPr="00CE1271">
        <w:rPr>
          <w:rFonts w:ascii="Arial Narrow" w:hAnsi="Arial Narrow"/>
          <w:sz w:val="24"/>
          <w:szCs w:val="24"/>
        </w:rPr>
        <w:t xml:space="preserve">Raúl Gracia Guzmán, </w:t>
      </w:r>
      <w:r w:rsidR="000C7000" w:rsidRPr="00CE1271">
        <w:rPr>
          <w:rFonts w:ascii="Arial Narrow" w:hAnsi="Arial Narrow"/>
          <w:sz w:val="24"/>
          <w:szCs w:val="24"/>
        </w:rPr>
        <w:t xml:space="preserve">Hernán Salinas </w:t>
      </w:r>
      <w:proofErr w:type="spellStart"/>
      <w:r w:rsidR="000C7000" w:rsidRPr="00CE1271">
        <w:rPr>
          <w:rFonts w:ascii="Arial Narrow" w:hAnsi="Arial Narrow"/>
          <w:sz w:val="24"/>
          <w:szCs w:val="24"/>
        </w:rPr>
        <w:t>Wolberg</w:t>
      </w:r>
      <w:proofErr w:type="spellEnd"/>
      <w:r w:rsidR="000C7000" w:rsidRPr="00CE1271">
        <w:rPr>
          <w:rFonts w:ascii="Arial Narrow" w:hAnsi="Arial Narrow"/>
          <w:sz w:val="24"/>
          <w:szCs w:val="24"/>
        </w:rPr>
        <w:t xml:space="preserve">, Adriana Paulina </w:t>
      </w:r>
      <w:proofErr w:type="spellStart"/>
      <w:r w:rsidR="000C7000" w:rsidRPr="00CE1271">
        <w:rPr>
          <w:rFonts w:ascii="Arial Narrow" w:hAnsi="Arial Narrow"/>
          <w:sz w:val="24"/>
          <w:szCs w:val="24"/>
        </w:rPr>
        <w:t>Teissier</w:t>
      </w:r>
      <w:proofErr w:type="spellEnd"/>
      <w:r w:rsidR="000C7000" w:rsidRPr="00CE1271">
        <w:rPr>
          <w:rFonts w:ascii="Arial Narrow" w:hAnsi="Arial Narrow"/>
          <w:sz w:val="24"/>
          <w:szCs w:val="24"/>
        </w:rPr>
        <w:t xml:space="preserve"> Zavala, Clementina Marta </w:t>
      </w:r>
      <w:proofErr w:type="spellStart"/>
      <w:r w:rsidR="000C7000" w:rsidRPr="00CE1271">
        <w:rPr>
          <w:rFonts w:ascii="Arial Narrow" w:hAnsi="Arial Narrow"/>
          <w:sz w:val="24"/>
          <w:szCs w:val="24"/>
        </w:rPr>
        <w:t>Dekker</w:t>
      </w:r>
      <w:proofErr w:type="spellEnd"/>
      <w:r w:rsidR="000C7000" w:rsidRPr="00CE1271">
        <w:rPr>
          <w:rFonts w:ascii="Arial Narrow" w:hAnsi="Arial Narrow"/>
          <w:sz w:val="24"/>
          <w:szCs w:val="24"/>
        </w:rPr>
        <w:t xml:space="preserve"> </w:t>
      </w:r>
      <w:r w:rsidR="0034437E" w:rsidRPr="00CE1271">
        <w:rPr>
          <w:rFonts w:ascii="Arial Narrow" w:hAnsi="Arial Narrow"/>
          <w:sz w:val="24"/>
          <w:szCs w:val="24"/>
        </w:rPr>
        <w:t>Gómez, Ariel Rodríguez Vázquez; Frida Alejandra Esparza Márquez</w:t>
      </w:r>
      <w:r w:rsidR="001E0A0D" w:rsidRPr="00CE1271">
        <w:rPr>
          <w:rFonts w:ascii="Arial Narrow" w:hAnsi="Arial Narrow"/>
          <w:sz w:val="24"/>
          <w:szCs w:val="24"/>
        </w:rPr>
        <w:t>, Rosa María Bayardo Cabrera</w:t>
      </w:r>
      <w:r w:rsidR="0034437E" w:rsidRPr="00CE1271">
        <w:rPr>
          <w:rFonts w:ascii="Arial Narrow" w:hAnsi="Arial Narrow"/>
          <w:sz w:val="24"/>
          <w:szCs w:val="24"/>
        </w:rPr>
        <w:t xml:space="preserve"> y M</w:t>
      </w:r>
      <w:r w:rsidR="00CE1271">
        <w:rPr>
          <w:rFonts w:ascii="Arial Narrow" w:hAnsi="Arial Narrow"/>
          <w:sz w:val="24"/>
          <w:szCs w:val="24"/>
        </w:rPr>
        <w:t>aría Marcela Torres Peimbert.</w:t>
      </w:r>
    </w:p>
    <w:p w:rsidR="00666366" w:rsidRDefault="00BD4FF8" w:rsidP="001E0A0D">
      <w:pPr>
        <w:spacing w:after="240" w:line="240" w:lineRule="auto"/>
        <w:jc w:val="both"/>
        <w:rPr>
          <w:rFonts w:ascii="Arial Narrow" w:hAnsi="Arial Narrow"/>
          <w:sz w:val="24"/>
          <w:szCs w:val="24"/>
        </w:rPr>
      </w:pPr>
      <w:r w:rsidRPr="00666366">
        <w:rPr>
          <w:rFonts w:ascii="Arial Narrow" w:hAnsi="Arial Narrow"/>
          <w:sz w:val="24"/>
          <w:szCs w:val="24"/>
        </w:rPr>
        <w:t>Diputados ausentes al inicio de la Reunión:</w:t>
      </w:r>
      <w:r w:rsidR="009928D4">
        <w:rPr>
          <w:rFonts w:ascii="Arial Narrow" w:hAnsi="Arial Narrow"/>
          <w:sz w:val="24"/>
          <w:szCs w:val="24"/>
        </w:rPr>
        <w:t xml:space="preserve"> Juana Carrillo Luna,</w:t>
      </w:r>
      <w:r w:rsidR="00666366" w:rsidRPr="00666366">
        <w:rPr>
          <w:rFonts w:ascii="Arial Narrow" w:hAnsi="Arial Narrow"/>
          <w:sz w:val="24"/>
          <w:szCs w:val="24"/>
        </w:rPr>
        <w:t xml:space="preserve"> José Ricardo Delsol Estrada,</w:t>
      </w:r>
      <w:r w:rsidRPr="00666366">
        <w:rPr>
          <w:rFonts w:ascii="Arial Narrow" w:hAnsi="Arial Narrow"/>
          <w:sz w:val="24"/>
          <w:szCs w:val="24"/>
        </w:rPr>
        <w:t xml:space="preserve"> </w:t>
      </w:r>
      <w:r w:rsidR="00666366" w:rsidRPr="00666366">
        <w:rPr>
          <w:rFonts w:ascii="Arial Narrow" w:hAnsi="Arial Narrow"/>
          <w:sz w:val="24"/>
          <w:szCs w:val="24"/>
        </w:rPr>
        <w:t>Efraín Rocha Vega,</w:t>
      </w:r>
      <w:r w:rsidR="00666366">
        <w:rPr>
          <w:rFonts w:ascii="Arial Narrow" w:hAnsi="Arial Narrow"/>
          <w:sz w:val="24"/>
          <w:szCs w:val="24"/>
        </w:rPr>
        <w:t xml:space="preserve"> Indira Vizcaíno </w:t>
      </w:r>
      <w:r w:rsidR="00666366" w:rsidRPr="001E0A0D">
        <w:rPr>
          <w:rFonts w:ascii="Arial Narrow" w:hAnsi="Arial Narrow"/>
          <w:sz w:val="24"/>
          <w:szCs w:val="24"/>
        </w:rPr>
        <w:t>Silva,</w:t>
      </w:r>
      <w:r w:rsidR="001E0A0D" w:rsidRPr="001E0A0D">
        <w:rPr>
          <w:rFonts w:ascii="Arial Narrow" w:hAnsi="Arial Narrow"/>
          <w:sz w:val="24"/>
          <w:szCs w:val="24"/>
        </w:rPr>
        <w:t xml:space="preserve"> Claudia Pastor Badilla,</w:t>
      </w:r>
      <w:r w:rsidR="001E0A0D">
        <w:rPr>
          <w:rFonts w:ascii="Arial Narrow" w:hAnsi="Arial Narrow"/>
          <w:sz w:val="24"/>
          <w:szCs w:val="24"/>
        </w:rPr>
        <w:t xml:space="preserve"> René Juárez Cisneros y </w:t>
      </w:r>
      <w:r w:rsidR="00666366">
        <w:rPr>
          <w:rFonts w:ascii="Arial Narrow" w:hAnsi="Arial Narrow"/>
          <w:sz w:val="24"/>
          <w:szCs w:val="24"/>
        </w:rPr>
        <w:t xml:space="preserve">Mary Carmen </w:t>
      </w:r>
      <w:r w:rsidR="00666366" w:rsidRPr="0034437E">
        <w:rPr>
          <w:rFonts w:ascii="Arial Narrow" w:hAnsi="Arial Narrow"/>
          <w:sz w:val="24"/>
          <w:szCs w:val="24"/>
        </w:rPr>
        <w:t>Bernal Martínez</w:t>
      </w:r>
      <w:r w:rsidR="001E0A0D">
        <w:rPr>
          <w:rFonts w:ascii="Arial Narrow" w:hAnsi="Arial Narrow"/>
          <w:sz w:val="24"/>
          <w:szCs w:val="24"/>
        </w:rPr>
        <w:t>.</w:t>
      </w:r>
    </w:p>
    <w:p w:rsidR="00BD4FF8" w:rsidRPr="000C7000" w:rsidRDefault="00BD4FF8" w:rsidP="000C7000">
      <w:pPr>
        <w:spacing w:after="240" w:line="240" w:lineRule="auto"/>
        <w:jc w:val="both"/>
        <w:rPr>
          <w:rFonts w:ascii="Arial Narrow" w:hAnsi="Arial Narrow"/>
          <w:sz w:val="24"/>
          <w:szCs w:val="24"/>
        </w:rPr>
      </w:pPr>
      <w:r w:rsidRPr="000C7000">
        <w:rPr>
          <w:rFonts w:ascii="Arial Narrow" w:hAnsi="Arial Narrow"/>
          <w:sz w:val="24"/>
          <w:szCs w:val="24"/>
        </w:rPr>
        <w:lastRenderedPageBreak/>
        <w:t xml:space="preserve">Una vez declarado el quórum, en atención al punto 2, </w:t>
      </w:r>
      <w:r w:rsidR="000424AA" w:rsidRPr="000C7000">
        <w:rPr>
          <w:rFonts w:ascii="Arial Narrow" w:hAnsi="Arial Narrow"/>
          <w:sz w:val="24"/>
          <w:szCs w:val="24"/>
        </w:rPr>
        <w:t>por instrucciones de la P</w:t>
      </w:r>
      <w:r w:rsidR="00442739" w:rsidRPr="000C7000">
        <w:rPr>
          <w:rFonts w:ascii="Arial Narrow" w:hAnsi="Arial Narrow"/>
          <w:sz w:val="24"/>
          <w:szCs w:val="24"/>
        </w:rPr>
        <w:t>residencia</w:t>
      </w:r>
      <w:r w:rsidR="000424AA" w:rsidRPr="000C7000">
        <w:rPr>
          <w:rFonts w:ascii="Arial Narrow" w:hAnsi="Arial Narrow"/>
          <w:sz w:val="24"/>
          <w:szCs w:val="24"/>
        </w:rPr>
        <w:t xml:space="preserve">, </w:t>
      </w:r>
      <w:r w:rsidR="0090786B">
        <w:rPr>
          <w:rFonts w:ascii="Arial Narrow" w:hAnsi="Arial Narrow"/>
          <w:sz w:val="24"/>
          <w:szCs w:val="24"/>
        </w:rPr>
        <w:t>la</w:t>
      </w:r>
      <w:r w:rsidR="0090786B" w:rsidRPr="000C7000">
        <w:rPr>
          <w:rFonts w:ascii="Arial Narrow" w:hAnsi="Arial Narrow"/>
          <w:sz w:val="24"/>
          <w:szCs w:val="24"/>
        </w:rPr>
        <w:t xml:space="preserve"> diputada secretaria</w:t>
      </w:r>
      <w:r w:rsidR="00442739" w:rsidRPr="000C7000">
        <w:rPr>
          <w:rFonts w:ascii="Arial Narrow" w:hAnsi="Arial Narrow"/>
          <w:sz w:val="24"/>
          <w:szCs w:val="24"/>
        </w:rPr>
        <w:t xml:space="preserve"> da</w:t>
      </w:r>
      <w:r w:rsidRPr="000C7000">
        <w:rPr>
          <w:rFonts w:ascii="Arial Narrow" w:hAnsi="Arial Narrow"/>
          <w:sz w:val="24"/>
          <w:szCs w:val="24"/>
        </w:rPr>
        <w:t xml:space="preserve"> lectura </w:t>
      </w:r>
      <w:r w:rsidR="00442739" w:rsidRPr="000C7000">
        <w:rPr>
          <w:rFonts w:ascii="Arial Narrow" w:hAnsi="Arial Narrow"/>
          <w:sz w:val="24"/>
          <w:szCs w:val="24"/>
        </w:rPr>
        <w:t xml:space="preserve">al </w:t>
      </w:r>
      <w:r w:rsidRPr="000C7000">
        <w:rPr>
          <w:rFonts w:ascii="Arial Narrow" w:hAnsi="Arial Narrow"/>
          <w:sz w:val="24"/>
          <w:szCs w:val="24"/>
        </w:rPr>
        <w:t xml:space="preserve">Orden del Día </w:t>
      </w:r>
      <w:r w:rsidR="00442739" w:rsidRPr="000C7000">
        <w:rPr>
          <w:rFonts w:ascii="Arial Narrow" w:hAnsi="Arial Narrow"/>
          <w:sz w:val="24"/>
          <w:szCs w:val="24"/>
        </w:rPr>
        <w:t>el cual es aprobado por unanimidad de los presentes</w:t>
      </w:r>
      <w:r w:rsidRPr="000C7000">
        <w:rPr>
          <w:rFonts w:ascii="Arial Narrow" w:hAnsi="Arial Narrow"/>
          <w:sz w:val="24"/>
          <w:szCs w:val="24"/>
        </w:rPr>
        <w:t>.</w:t>
      </w:r>
    </w:p>
    <w:p w:rsidR="00BD4FF8" w:rsidRDefault="00BD4FF8" w:rsidP="000C7000">
      <w:pPr>
        <w:spacing w:after="240" w:line="240" w:lineRule="auto"/>
        <w:jc w:val="both"/>
        <w:rPr>
          <w:rFonts w:ascii="Arial Narrow" w:hAnsi="Arial Narrow"/>
          <w:sz w:val="24"/>
          <w:szCs w:val="24"/>
        </w:rPr>
      </w:pPr>
      <w:r w:rsidRPr="000C7000">
        <w:rPr>
          <w:rFonts w:ascii="Arial Narrow" w:hAnsi="Arial Narrow"/>
          <w:sz w:val="24"/>
          <w:szCs w:val="24"/>
        </w:rPr>
        <w:t xml:space="preserve">Acto seguido en </w:t>
      </w:r>
      <w:r w:rsidR="00BB5756" w:rsidRPr="000C7000">
        <w:rPr>
          <w:rFonts w:ascii="Arial Narrow" w:hAnsi="Arial Narrow"/>
          <w:sz w:val="24"/>
          <w:szCs w:val="24"/>
        </w:rPr>
        <w:t>desahogo del punto</w:t>
      </w:r>
      <w:r w:rsidR="00D626AE" w:rsidRPr="000C7000">
        <w:rPr>
          <w:rFonts w:ascii="Arial Narrow" w:hAnsi="Arial Narrow"/>
          <w:sz w:val="24"/>
          <w:szCs w:val="24"/>
        </w:rPr>
        <w:t xml:space="preserve"> 3 del O</w:t>
      </w:r>
      <w:r w:rsidRPr="000C7000">
        <w:rPr>
          <w:rFonts w:ascii="Arial Narrow" w:hAnsi="Arial Narrow"/>
          <w:sz w:val="24"/>
          <w:szCs w:val="24"/>
        </w:rPr>
        <w:t xml:space="preserve">rden del </w:t>
      </w:r>
      <w:r w:rsidR="00D626AE" w:rsidRPr="000C7000">
        <w:rPr>
          <w:rFonts w:ascii="Arial Narrow" w:hAnsi="Arial Narrow"/>
          <w:sz w:val="24"/>
          <w:szCs w:val="24"/>
        </w:rPr>
        <w:t>D</w:t>
      </w:r>
      <w:r w:rsidRPr="000C7000">
        <w:rPr>
          <w:rFonts w:ascii="Arial Narrow" w:hAnsi="Arial Narrow"/>
          <w:sz w:val="24"/>
          <w:szCs w:val="24"/>
        </w:rPr>
        <w:t xml:space="preserve">ía, se dispensa la lectura del acta de la </w:t>
      </w:r>
      <w:r w:rsidR="00592719" w:rsidRPr="000C7000">
        <w:rPr>
          <w:rFonts w:ascii="Arial Narrow" w:hAnsi="Arial Narrow"/>
          <w:sz w:val="24"/>
          <w:szCs w:val="24"/>
        </w:rPr>
        <w:t xml:space="preserve">Reunión </w:t>
      </w:r>
      <w:r w:rsidR="000308D4" w:rsidRPr="000C7000">
        <w:rPr>
          <w:rFonts w:ascii="Arial Narrow" w:hAnsi="Arial Narrow"/>
          <w:sz w:val="24"/>
          <w:szCs w:val="24"/>
        </w:rPr>
        <w:t>Ordinaria</w:t>
      </w:r>
      <w:r w:rsidR="00592719" w:rsidRPr="000C7000">
        <w:rPr>
          <w:rFonts w:ascii="Arial Narrow" w:hAnsi="Arial Narrow"/>
          <w:sz w:val="24"/>
          <w:szCs w:val="24"/>
        </w:rPr>
        <w:t xml:space="preserve"> llevada a </w:t>
      </w:r>
      <w:r w:rsidR="00592719" w:rsidRPr="0090786B">
        <w:rPr>
          <w:rFonts w:ascii="Arial Narrow" w:hAnsi="Arial Narrow"/>
          <w:sz w:val="24"/>
          <w:szCs w:val="24"/>
        </w:rPr>
        <w:t xml:space="preserve">cabo el día martes </w:t>
      </w:r>
      <w:r w:rsidR="000308D4" w:rsidRPr="0090786B">
        <w:rPr>
          <w:rFonts w:ascii="Arial Narrow" w:hAnsi="Arial Narrow"/>
          <w:sz w:val="24"/>
          <w:szCs w:val="24"/>
        </w:rPr>
        <w:t>20 de noviembre</w:t>
      </w:r>
      <w:r w:rsidR="00592719" w:rsidRPr="000C7000">
        <w:rPr>
          <w:rFonts w:ascii="Arial Narrow" w:hAnsi="Arial Narrow"/>
          <w:sz w:val="24"/>
          <w:szCs w:val="24"/>
        </w:rPr>
        <w:t xml:space="preserve"> del presente</w:t>
      </w:r>
      <w:r w:rsidRPr="000C7000">
        <w:rPr>
          <w:rFonts w:ascii="Arial Narrow" w:hAnsi="Arial Narrow"/>
          <w:sz w:val="24"/>
          <w:szCs w:val="24"/>
        </w:rPr>
        <w:t>, la cual al no presentar observaciones es aprobada por unanimidad de los presentes.</w:t>
      </w:r>
    </w:p>
    <w:p w:rsidR="0090786B" w:rsidRDefault="0090786B" w:rsidP="000C7000">
      <w:pPr>
        <w:spacing w:after="240" w:line="240" w:lineRule="auto"/>
        <w:jc w:val="both"/>
        <w:rPr>
          <w:rFonts w:ascii="Arial Narrow" w:hAnsi="Arial Narrow"/>
          <w:sz w:val="24"/>
          <w:szCs w:val="24"/>
        </w:rPr>
      </w:pPr>
      <w:r>
        <w:rPr>
          <w:rFonts w:ascii="Arial Narrow" w:hAnsi="Arial Narrow"/>
          <w:sz w:val="24"/>
          <w:szCs w:val="24"/>
        </w:rPr>
        <w:t xml:space="preserve">En el uso de la voz, el diputado Diego Del Bosque propone que la Reunión se declare con carácter de </w:t>
      </w:r>
      <w:r>
        <w:rPr>
          <w:rFonts w:ascii="Arial Narrow" w:hAnsi="Arial Narrow"/>
          <w:i/>
          <w:sz w:val="24"/>
          <w:szCs w:val="24"/>
        </w:rPr>
        <w:t xml:space="preserve">Permanente </w:t>
      </w:r>
      <w:r w:rsidR="004657F7">
        <w:rPr>
          <w:rFonts w:ascii="Arial Narrow" w:hAnsi="Arial Narrow"/>
          <w:sz w:val="24"/>
          <w:szCs w:val="24"/>
        </w:rPr>
        <w:t xml:space="preserve">a fin de atender la Sesión Plenaria de la Cámara de Diputados </w:t>
      </w:r>
      <w:r w:rsidR="004922EF">
        <w:rPr>
          <w:rFonts w:ascii="Arial Narrow" w:hAnsi="Arial Narrow"/>
          <w:sz w:val="24"/>
          <w:szCs w:val="24"/>
        </w:rPr>
        <w:t>que ocurre al momento de la Reunión de la Comisión. Al respecto</w:t>
      </w:r>
      <w:r w:rsidR="00F11465">
        <w:rPr>
          <w:rFonts w:ascii="Arial Narrow" w:hAnsi="Arial Narrow"/>
          <w:sz w:val="24"/>
          <w:szCs w:val="24"/>
        </w:rPr>
        <w:t>,</w:t>
      </w:r>
      <w:r w:rsidR="004922EF">
        <w:rPr>
          <w:rFonts w:ascii="Arial Narrow" w:hAnsi="Arial Narrow"/>
          <w:sz w:val="24"/>
          <w:szCs w:val="24"/>
        </w:rPr>
        <w:t xml:space="preserve"> la diputada presidente concede el uso de la palab</w:t>
      </w:r>
      <w:r w:rsidR="00F11465">
        <w:rPr>
          <w:rFonts w:ascii="Arial Narrow" w:hAnsi="Arial Narrow"/>
          <w:sz w:val="24"/>
          <w:szCs w:val="24"/>
        </w:rPr>
        <w:t>ra a los siguientes diputados:</w:t>
      </w:r>
    </w:p>
    <w:p w:rsidR="004922EF" w:rsidRDefault="004922EF" w:rsidP="000C7000">
      <w:pPr>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Diego</w:t>
      </w:r>
      <w:r w:rsidR="004F3A0C">
        <w:rPr>
          <w:rFonts w:ascii="Arial Narrow" w:hAnsi="Arial Narrow"/>
          <w:sz w:val="24"/>
          <w:szCs w:val="24"/>
        </w:rPr>
        <w:t xml:space="preserve"> Del Bosque</w:t>
      </w:r>
      <w:r w:rsidR="005C38F2">
        <w:rPr>
          <w:rFonts w:ascii="Arial Narrow" w:hAnsi="Arial Narrow"/>
          <w:sz w:val="24"/>
          <w:szCs w:val="24"/>
        </w:rPr>
        <w:t>.</w:t>
      </w:r>
      <w:r w:rsidR="00F11465">
        <w:rPr>
          <w:rFonts w:ascii="Arial Narrow" w:hAnsi="Arial Narrow"/>
          <w:sz w:val="24"/>
          <w:szCs w:val="24"/>
        </w:rPr>
        <w:t xml:space="preserve"> Explica su propuesta y agrega que se acuerde una hora para reanudar la Reunión a fin de atender la discusión que al momento se lleva a cabo en el Pleno.</w:t>
      </w:r>
    </w:p>
    <w:p w:rsidR="004922EF" w:rsidRPr="0059253B" w:rsidRDefault="004922EF" w:rsidP="000C7000">
      <w:pPr>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Xóchitl</w:t>
      </w:r>
      <w:r w:rsidR="005C38F2">
        <w:rPr>
          <w:rFonts w:ascii="Arial Narrow" w:hAnsi="Arial Narrow"/>
          <w:sz w:val="24"/>
          <w:szCs w:val="24"/>
        </w:rPr>
        <w:t xml:space="preserve"> Zagal.</w:t>
      </w:r>
      <w:r w:rsidR="00F11465">
        <w:rPr>
          <w:rFonts w:ascii="Arial Narrow" w:hAnsi="Arial Narrow"/>
          <w:sz w:val="24"/>
          <w:szCs w:val="24"/>
        </w:rPr>
        <w:t xml:space="preserve"> Secunda la propuesta del diputado Diego </w:t>
      </w:r>
      <w:r w:rsidR="0059253B">
        <w:rPr>
          <w:rFonts w:ascii="Arial Narrow" w:hAnsi="Arial Narrow"/>
          <w:sz w:val="24"/>
          <w:szCs w:val="24"/>
        </w:rPr>
        <w:t xml:space="preserve">para declarar la Reunión en </w:t>
      </w:r>
      <w:r w:rsidR="0059253B" w:rsidRPr="0059253B">
        <w:rPr>
          <w:rFonts w:ascii="Arial Narrow" w:hAnsi="Arial Narrow"/>
          <w:i/>
          <w:sz w:val="24"/>
          <w:szCs w:val="24"/>
        </w:rPr>
        <w:t>Permanente</w:t>
      </w:r>
      <w:r w:rsidR="0059253B">
        <w:rPr>
          <w:rFonts w:ascii="Arial Narrow" w:hAnsi="Arial Narrow"/>
          <w:sz w:val="24"/>
          <w:szCs w:val="24"/>
        </w:rPr>
        <w:t xml:space="preserve"> </w:t>
      </w:r>
    </w:p>
    <w:p w:rsidR="004922EF" w:rsidRDefault="00F11465" w:rsidP="000C7000">
      <w:pPr>
        <w:spacing w:after="240" w:line="240" w:lineRule="auto"/>
        <w:jc w:val="both"/>
        <w:rPr>
          <w:rFonts w:ascii="Arial Narrow" w:hAnsi="Arial Narrow"/>
          <w:sz w:val="24"/>
          <w:szCs w:val="24"/>
        </w:rPr>
      </w:pPr>
      <w:proofErr w:type="spellStart"/>
      <w:r w:rsidRPr="00F11465">
        <w:rPr>
          <w:rFonts w:ascii="Arial Narrow" w:hAnsi="Arial Narrow"/>
          <w:sz w:val="24"/>
          <w:szCs w:val="24"/>
        </w:rPr>
        <w:t>Dip</w:t>
      </w:r>
      <w:proofErr w:type="spellEnd"/>
      <w:r w:rsidRPr="00F11465">
        <w:rPr>
          <w:rFonts w:ascii="Arial Narrow" w:hAnsi="Arial Narrow"/>
          <w:sz w:val="24"/>
          <w:szCs w:val="24"/>
        </w:rPr>
        <w:t>. Justino</w:t>
      </w:r>
      <w:r w:rsidR="0059253B">
        <w:rPr>
          <w:rFonts w:ascii="Arial Narrow" w:hAnsi="Arial Narrow"/>
          <w:sz w:val="24"/>
          <w:szCs w:val="24"/>
        </w:rPr>
        <w:t xml:space="preserve"> </w:t>
      </w:r>
      <w:r w:rsidR="005C38F2">
        <w:rPr>
          <w:rFonts w:ascii="Arial Narrow" w:hAnsi="Arial Narrow"/>
          <w:sz w:val="24"/>
          <w:szCs w:val="24"/>
        </w:rPr>
        <w:t xml:space="preserve">Arriaga. </w:t>
      </w:r>
      <w:r w:rsidR="0059253B">
        <w:rPr>
          <w:rFonts w:ascii="Arial Narrow" w:hAnsi="Arial Narrow"/>
          <w:sz w:val="24"/>
          <w:szCs w:val="24"/>
        </w:rPr>
        <w:t xml:space="preserve">Coincide con la propuesta del diputado Diego Del Bosque. En lo tocante a la discusión del Proyecto de Presupuesto de Egresos de la Federación para el Ejercicio Fiscal 2019 </w:t>
      </w:r>
      <w:r w:rsidR="00F17780">
        <w:rPr>
          <w:rFonts w:ascii="Arial Narrow" w:hAnsi="Arial Narrow"/>
          <w:sz w:val="24"/>
          <w:szCs w:val="24"/>
        </w:rPr>
        <w:t xml:space="preserve">y la reducción del presupuesto en materia de medio ambiente, </w:t>
      </w:r>
      <w:r w:rsidR="0059253B">
        <w:rPr>
          <w:rFonts w:ascii="Arial Narrow" w:hAnsi="Arial Narrow"/>
          <w:sz w:val="24"/>
          <w:szCs w:val="24"/>
        </w:rPr>
        <w:t xml:space="preserve">el diputado </w:t>
      </w:r>
      <w:r w:rsidR="00F17780">
        <w:rPr>
          <w:rFonts w:ascii="Arial Narrow" w:hAnsi="Arial Narrow"/>
          <w:sz w:val="24"/>
          <w:szCs w:val="24"/>
        </w:rPr>
        <w:t>hace alusión del</w:t>
      </w:r>
      <w:r w:rsidR="005D5707">
        <w:rPr>
          <w:rFonts w:ascii="Arial Narrow" w:hAnsi="Arial Narrow"/>
          <w:sz w:val="24"/>
          <w:szCs w:val="24"/>
        </w:rPr>
        <w:t xml:space="preserve"> documento signado por la Junta Directiva de</w:t>
      </w:r>
      <w:r w:rsidR="0059253B">
        <w:rPr>
          <w:rFonts w:ascii="Arial Narrow" w:hAnsi="Arial Narrow"/>
          <w:sz w:val="24"/>
          <w:szCs w:val="24"/>
        </w:rPr>
        <w:t xml:space="preserve"> la Comisión </w:t>
      </w:r>
      <w:r w:rsidR="005D5707">
        <w:rPr>
          <w:rFonts w:ascii="Arial Narrow" w:hAnsi="Arial Narrow"/>
          <w:sz w:val="24"/>
          <w:szCs w:val="24"/>
        </w:rPr>
        <w:t>para tener</w:t>
      </w:r>
      <w:r w:rsidR="0059253B">
        <w:rPr>
          <w:rFonts w:ascii="Arial Narrow" w:hAnsi="Arial Narrow"/>
          <w:sz w:val="24"/>
          <w:szCs w:val="24"/>
        </w:rPr>
        <w:t xml:space="preserve"> una reunión</w:t>
      </w:r>
      <w:r w:rsidR="00F17780">
        <w:rPr>
          <w:rFonts w:ascii="Arial Narrow" w:hAnsi="Arial Narrow"/>
          <w:sz w:val="24"/>
          <w:szCs w:val="24"/>
        </w:rPr>
        <w:t xml:space="preserve"> de trabajo </w:t>
      </w:r>
      <w:r w:rsidR="0059253B">
        <w:rPr>
          <w:rFonts w:ascii="Arial Narrow" w:hAnsi="Arial Narrow"/>
          <w:sz w:val="24"/>
          <w:szCs w:val="24"/>
        </w:rPr>
        <w:t>con la titular de la Secretaría de Medio Ambiente y Recursos N</w:t>
      </w:r>
      <w:r w:rsidR="001A3409">
        <w:rPr>
          <w:rFonts w:ascii="Arial Narrow" w:hAnsi="Arial Narrow"/>
          <w:sz w:val="24"/>
          <w:szCs w:val="24"/>
        </w:rPr>
        <w:t>aturales (SEMARNAT)</w:t>
      </w:r>
      <w:r w:rsidR="00E16EA7">
        <w:rPr>
          <w:rFonts w:ascii="Arial Narrow" w:hAnsi="Arial Narrow"/>
          <w:sz w:val="24"/>
          <w:szCs w:val="24"/>
        </w:rPr>
        <w:t>.</w:t>
      </w:r>
    </w:p>
    <w:p w:rsidR="004F3A0C" w:rsidRDefault="004F3A0C" w:rsidP="000C7000">
      <w:pPr>
        <w:spacing w:after="240" w:line="240" w:lineRule="auto"/>
        <w:jc w:val="both"/>
        <w:rPr>
          <w:rFonts w:ascii="Arial Narrow" w:hAnsi="Arial Narrow"/>
          <w:sz w:val="24"/>
          <w:szCs w:val="24"/>
        </w:rPr>
      </w:pPr>
      <w:proofErr w:type="spellStart"/>
      <w:r w:rsidRPr="00E82888">
        <w:rPr>
          <w:rFonts w:ascii="Arial Narrow" w:hAnsi="Arial Narrow"/>
          <w:sz w:val="24"/>
          <w:szCs w:val="24"/>
        </w:rPr>
        <w:t>Dip</w:t>
      </w:r>
      <w:proofErr w:type="spellEnd"/>
      <w:r w:rsidRPr="00E82888">
        <w:rPr>
          <w:rFonts w:ascii="Arial Narrow" w:hAnsi="Arial Narrow"/>
          <w:sz w:val="24"/>
          <w:szCs w:val="24"/>
        </w:rPr>
        <w:t xml:space="preserve">. </w:t>
      </w:r>
      <w:r w:rsidR="00E82888" w:rsidRPr="00E82888">
        <w:rPr>
          <w:rFonts w:ascii="Arial Narrow" w:hAnsi="Arial Narrow"/>
          <w:sz w:val="24"/>
          <w:szCs w:val="24"/>
        </w:rPr>
        <w:t xml:space="preserve">José Ambrocio Gachuz. </w:t>
      </w:r>
      <w:r w:rsidRPr="00E82888">
        <w:rPr>
          <w:rFonts w:ascii="Arial Narrow" w:hAnsi="Arial Narrow"/>
          <w:sz w:val="24"/>
          <w:szCs w:val="24"/>
        </w:rPr>
        <w:t>Exhorta a los presentes para que esta Comisión busque más presupuesto en materia de medio ambiente</w:t>
      </w:r>
      <w:r w:rsidR="00E82888">
        <w:rPr>
          <w:rFonts w:ascii="Arial Narrow" w:hAnsi="Arial Narrow"/>
          <w:sz w:val="24"/>
          <w:szCs w:val="24"/>
        </w:rPr>
        <w:t>.</w:t>
      </w:r>
    </w:p>
    <w:p w:rsidR="004F3A0C" w:rsidRDefault="004F3A0C" w:rsidP="000C7000">
      <w:pPr>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Silvia Garza</w:t>
      </w:r>
      <w:r w:rsidR="005C38F2">
        <w:rPr>
          <w:rFonts w:ascii="Arial Narrow" w:hAnsi="Arial Narrow"/>
          <w:sz w:val="24"/>
          <w:szCs w:val="24"/>
        </w:rPr>
        <w:t xml:space="preserve">. </w:t>
      </w:r>
      <w:r w:rsidR="00554D4D">
        <w:rPr>
          <w:rFonts w:ascii="Arial Narrow" w:hAnsi="Arial Narrow"/>
          <w:sz w:val="24"/>
          <w:szCs w:val="24"/>
        </w:rPr>
        <w:t xml:space="preserve">Respalda la propuesta del diputado Diego del Bosque. Asimismo, exhorta a los integrantes </w:t>
      </w:r>
      <w:r w:rsidR="00E03CCC">
        <w:rPr>
          <w:rFonts w:ascii="Arial Narrow" w:hAnsi="Arial Narrow"/>
          <w:sz w:val="24"/>
          <w:szCs w:val="24"/>
        </w:rPr>
        <w:t>para</w:t>
      </w:r>
      <w:r w:rsidR="00554D4D">
        <w:rPr>
          <w:rFonts w:ascii="Arial Narrow" w:hAnsi="Arial Narrow"/>
          <w:sz w:val="24"/>
          <w:szCs w:val="24"/>
        </w:rPr>
        <w:t xml:space="preserve"> presentar sus observaciones a los dictámenes para </w:t>
      </w:r>
      <w:r w:rsidR="00070E25">
        <w:rPr>
          <w:rFonts w:ascii="Arial Narrow" w:hAnsi="Arial Narrow"/>
          <w:sz w:val="24"/>
          <w:szCs w:val="24"/>
        </w:rPr>
        <w:t>que,</w:t>
      </w:r>
      <w:r w:rsidR="00554D4D">
        <w:rPr>
          <w:rFonts w:ascii="Arial Narrow" w:hAnsi="Arial Narrow"/>
          <w:sz w:val="24"/>
          <w:szCs w:val="24"/>
        </w:rPr>
        <w:t xml:space="preserve"> en la próxima cita a reanudar esta sesión, se aborden con eficiencia los asuntos contemplados en el Orden del Día.</w:t>
      </w:r>
    </w:p>
    <w:p w:rsidR="00554D4D" w:rsidRDefault="00554D4D" w:rsidP="000C7000">
      <w:pPr>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Tatiana Clouthier</w:t>
      </w:r>
      <w:r w:rsidR="003B517E">
        <w:rPr>
          <w:rFonts w:ascii="Arial Narrow" w:hAnsi="Arial Narrow"/>
          <w:sz w:val="24"/>
          <w:szCs w:val="24"/>
        </w:rPr>
        <w:t xml:space="preserve">. </w:t>
      </w:r>
      <w:r w:rsidR="006F218F">
        <w:rPr>
          <w:rFonts w:ascii="Arial Narrow" w:hAnsi="Arial Narrow"/>
          <w:sz w:val="24"/>
          <w:szCs w:val="24"/>
        </w:rPr>
        <w:t>Propone que la reunión se reanude a las 11 am del día siguiente de la fecha</w:t>
      </w:r>
    </w:p>
    <w:p w:rsidR="008032CB" w:rsidRDefault="008032CB" w:rsidP="000C7000">
      <w:pPr>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xml:space="preserve">. Isabel </w:t>
      </w:r>
      <w:r w:rsidR="003B517E">
        <w:rPr>
          <w:rFonts w:ascii="Arial Narrow" w:hAnsi="Arial Narrow"/>
          <w:sz w:val="24"/>
          <w:szCs w:val="24"/>
        </w:rPr>
        <w:t>Guerra.</w:t>
      </w:r>
      <w:r>
        <w:rPr>
          <w:rFonts w:ascii="Arial Narrow" w:hAnsi="Arial Narrow"/>
          <w:sz w:val="24"/>
          <w:szCs w:val="24"/>
        </w:rPr>
        <w:t xml:space="preserve"> Considera que los dictámenes fueron enviados en tiempo y forma, por lo que propone que sean atendidos </w:t>
      </w:r>
      <w:r w:rsidR="00990470">
        <w:rPr>
          <w:rFonts w:ascii="Arial Narrow" w:hAnsi="Arial Narrow"/>
          <w:sz w:val="24"/>
          <w:szCs w:val="24"/>
        </w:rPr>
        <w:t>de una vez a fin de avanzar en el trabajo legislativo y dejar pendiente el tema de Presupuesto.</w:t>
      </w:r>
    </w:p>
    <w:p w:rsidR="00554D4D" w:rsidRDefault="001A3409" w:rsidP="000C7000">
      <w:pPr>
        <w:spacing w:after="240" w:line="240" w:lineRule="auto"/>
        <w:jc w:val="both"/>
        <w:rPr>
          <w:rFonts w:ascii="Arial Narrow" w:hAnsi="Arial Narrow"/>
          <w:sz w:val="24"/>
          <w:szCs w:val="24"/>
        </w:rPr>
      </w:pPr>
      <w:r>
        <w:rPr>
          <w:rFonts w:ascii="Arial Narrow" w:hAnsi="Arial Narrow"/>
          <w:sz w:val="24"/>
          <w:szCs w:val="24"/>
        </w:rPr>
        <w:t>Respecto de la intervención del diputado Justino</w:t>
      </w:r>
      <w:r w:rsidR="00E16EA7">
        <w:rPr>
          <w:rFonts w:ascii="Arial Narrow" w:hAnsi="Arial Narrow"/>
          <w:sz w:val="24"/>
          <w:szCs w:val="24"/>
        </w:rPr>
        <w:t>,</w:t>
      </w:r>
      <w:r>
        <w:rPr>
          <w:rFonts w:ascii="Arial Narrow" w:hAnsi="Arial Narrow"/>
          <w:sz w:val="24"/>
          <w:szCs w:val="24"/>
        </w:rPr>
        <w:t xml:space="preserve"> la diputada </w:t>
      </w:r>
      <w:r w:rsidR="00E16EA7">
        <w:rPr>
          <w:rFonts w:ascii="Arial Narrow" w:hAnsi="Arial Narrow"/>
          <w:sz w:val="24"/>
          <w:szCs w:val="24"/>
        </w:rPr>
        <w:t>presidente hace del conocimiento de</w:t>
      </w:r>
      <w:r>
        <w:rPr>
          <w:rFonts w:ascii="Arial Narrow" w:hAnsi="Arial Narrow"/>
          <w:sz w:val="24"/>
          <w:szCs w:val="24"/>
        </w:rPr>
        <w:t xml:space="preserve"> los integrantes que la Junta Directiva </w:t>
      </w:r>
      <w:r w:rsidR="00E16EA7">
        <w:rPr>
          <w:rFonts w:ascii="Arial Narrow" w:hAnsi="Arial Narrow"/>
          <w:sz w:val="24"/>
          <w:szCs w:val="24"/>
        </w:rPr>
        <w:t xml:space="preserve">aprobó un acuerdo para solicitar al diputado presidente de la Comisión de Presupuesto y Cuenta Pública de la Cámara de Diputados, gestionar una reunión con la </w:t>
      </w:r>
      <w:r w:rsidR="00E16EA7">
        <w:rPr>
          <w:rFonts w:ascii="Arial Narrow" w:hAnsi="Arial Narrow"/>
          <w:sz w:val="24"/>
          <w:szCs w:val="24"/>
        </w:rPr>
        <w:lastRenderedPageBreak/>
        <w:t>secretaria de la SEMARNAT, de esta manera con la confirmación de la señora secretaria se programó una reunión la cual</w:t>
      </w:r>
      <w:r w:rsidR="003369D9">
        <w:rPr>
          <w:rFonts w:ascii="Arial Narrow" w:hAnsi="Arial Narrow"/>
          <w:sz w:val="24"/>
          <w:szCs w:val="24"/>
        </w:rPr>
        <w:t>,</w:t>
      </w:r>
      <w:r w:rsidR="00E16EA7">
        <w:rPr>
          <w:rFonts w:ascii="Arial Narrow" w:hAnsi="Arial Narrow"/>
          <w:sz w:val="24"/>
          <w:szCs w:val="24"/>
        </w:rPr>
        <w:t xml:space="preserve"> </w:t>
      </w:r>
      <w:r w:rsidR="003369D9">
        <w:rPr>
          <w:rFonts w:ascii="Arial Narrow" w:hAnsi="Arial Narrow"/>
          <w:sz w:val="24"/>
          <w:szCs w:val="24"/>
        </w:rPr>
        <w:t>ya no se llevó a cabo</w:t>
      </w:r>
      <w:r w:rsidR="00E16EA7">
        <w:rPr>
          <w:rFonts w:ascii="Arial Narrow" w:hAnsi="Arial Narrow"/>
          <w:sz w:val="24"/>
          <w:szCs w:val="24"/>
        </w:rPr>
        <w:t xml:space="preserve"> toda vez que la SEMARNAT</w:t>
      </w:r>
      <w:r w:rsidR="003369D9">
        <w:rPr>
          <w:rFonts w:ascii="Arial Narrow" w:hAnsi="Arial Narrow"/>
          <w:sz w:val="24"/>
          <w:szCs w:val="24"/>
        </w:rPr>
        <w:t xml:space="preserve"> notificó la cancelación de la asistencia de su titular. Sin </w:t>
      </w:r>
      <w:r w:rsidR="009F62A4">
        <w:rPr>
          <w:rFonts w:ascii="Arial Narrow" w:hAnsi="Arial Narrow"/>
          <w:sz w:val="24"/>
          <w:szCs w:val="24"/>
        </w:rPr>
        <w:t>embargo,</w:t>
      </w:r>
      <w:r w:rsidR="003369D9">
        <w:rPr>
          <w:rFonts w:ascii="Arial Narrow" w:hAnsi="Arial Narrow"/>
          <w:sz w:val="24"/>
          <w:szCs w:val="24"/>
        </w:rPr>
        <w:t xml:space="preserve"> esta Presidencia insistirá en concretar una reunión en los próximos días.</w:t>
      </w:r>
      <w:r w:rsidR="00554D4D">
        <w:rPr>
          <w:rFonts w:ascii="Arial Narrow" w:hAnsi="Arial Narrow"/>
          <w:sz w:val="24"/>
          <w:szCs w:val="24"/>
        </w:rPr>
        <w:t xml:space="preserve"> En lo que respecta a la intervención de la diputada Silvia Garza, la diputada presidente exhorta a los presentes a presentar sus observaciones a los dictámenes contemplados en el Orden del Día para darle celeridad al trabajo</w:t>
      </w:r>
    </w:p>
    <w:p w:rsidR="004F3A0C" w:rsidRDefault="004F3A0C" w:rsidP="00E56D2A">
      <w:pPr>
        <w:spacing w:after="240" w:line="240" w:lineRule="auto"/>
        <w:jc w:val="both"/>
        <w:rPr>
          <w:rFonts w:ascii="Arial Narrow" w:hAnsi="Arial Narrow"/>
          <w:sz w:val="24"/>
          <w:szCs w:val="24"/>
        </w:rPr>
      </w:pPr>
      <w:r>
        <w:rPr>
          <w:rFonts w:ascii="Arial Narrow" w:hAnsi="Arial Narrow"/>
          <w:sz w:val="24"/>
          <w:szCs w:val="24"/>
        </w:rPr>
        <w:t xml:space="preserve">Una vez concluidas las intervenciones, </w:t>
      </w:r>
      <w:r w:rsidR="006F218F">
        <w:rPr>
          <w:rFonts w:ascii="Arial Narrow" w:hAnsi="Arial Narrow"/>
          <w:sz w:val="24"/>
          <w:szCs w:val="24"/>
        </w:rPr>
        <w:t xml:space="preserve">por instrucciones de la Presidencia, la Secretaría </w:t>
      </w:r>
      <w:r w:rsidR="003A37E1">
        <w:rPr>
          <w:rFonts w:ascii="Arial Narrow" w:hAnsi="Arial Narrow"/>
          <w:sz w:val="24"/>
          <w:szCs w:val="24"/>
        </w:rPr>
        <w:t xml:space="preserve">consulta </w:t>
      </w:r>
      <w:r w:rsidR="00070E25">
        <w:rPr>
          <w:rFonts w:ascii="Arial Narrow" w:hAnsi="Arial Narrow"/>
          <w:sz w:val="24"/>
          <w:szCs w:val="24"/>
        </w:rPr>
        <w:t>en votación económica las diferentes propuestas y como resultado de estas vo</w:t>
      </w:r>
      <w:r w:rsidR="00E56D2A">
        <w:rPr>
          <w:rFonts w:ascii="Arial Narrow" w:hAnsi="Arial Narrow"/>
          <w:sz w:val="24"/>
          <w:szCs w:val="24"/>
        </w:rPr>
        <w:t>taciones los diputados acuerdan d</w:t>
      </w:r>
      <w:r w:rsidR="00070E25" w:rsidRPr="00070E25">
        <w:rPr>
          <w:rFonts w:ascii="Arial Narrow" w:hAnsi="Arial Narrow"/>
          <w:sz w:val="24"/>
          <w:szCs w:val="24"/>
        </w:rPr>
        <w:t xml:space="preserve">eclarar la reunión en </w:t>
      </w:r>
      <w:r w:rsidR="00070E25" w:rsidRPr="00070E25">
        <w:rPr>
          <w:rFonts w:ascii="Arial Narrow" w:hAnsi="Arial Narrow"/>
          <w:i/>
          <w:sz w:val="24"/>
          <w:szCs w:val="24"/>
        </w:rPr>
        <w:t>Permanente</w:t>
      </w:r>
      <w:r w:rsidR="00070E25" w:rsidRPr="00070E25">
        <w:rPr>
          <w:rFonts w:ascii="Arial Narrow" w:hAnsi="Arial Narrow"/>
          <w:sz w:val="24"/>
          <w:szCs w:val="24"/>
        </w:rPr>
        <w:t xml:space="preserve"> y en </w:t>
      </w:r>
      <w:r w:rsidR="00BD6A25">
        <w:rPr>
          <w:rFonts w:ascii="Arial Narrow" w:hAnsi="Arial Narrow"/>
          <w:i/>
          <w:sz w:val="24"/>
          <w:szCs w:val="24"/>
        </w:rPr>
        <w:t>R</w:t>
      </w:r>
      <w:r w:rsidR="00070E25" w:rsidRPr="00BD6A25">
        <w:rPr>
          <w:rFonts w:ascii="Arial Narrow" w:hAnsi="Arial Narrow"/>
          <w:i/>
          <w:sz w:val="24"/>
          <w:szCs w:val="24"/>
        </w:rPr>
        <w:t>eceso.</w:t>
      </w:r>
      <w:r w:rsidR="00E85590">
        <w:rPr>
          <w:rFonts w:ascii="Arial Narrow" w:hAnsi="Arial Narrow"/>
          <w:sz w:val="24"/>
          <w:szCs w:val="24"/>
        </w:rPr>
        <w:t xml:space="preserve"> </w:t>
      </w:r>
    </w:p>
    <w:p w:rsidR="00E56D2A" w:rsidRDefault="00E82888" w:rsidP="00E56D2A">
      <w:pPr>
        <w:spacing w:after="240" w:line="240" w:lineRule="auto"/>
        <w:jc w:val="both"/>
        <w:rPr>
          <w:rFonts w:ascii="Arial Narrow" w:hAnsi="Arial Narrow"/>
          <w:sz w:val="24"/>
          <w:szCs w:val="24"/>
        </w:rPr>
      </w:pPr>
      <w:r w:rsidRPr="000558AF">
        <w:rPr>
          <w:rFonts w:ascii="Arial Narrow" w:hAnsi="Arial Narrow"/>
          <w:sz w:val="24"/>
          <w:szCs w:val="24"/>
        </w:rPr>
        <w:t>Siendo las dieciocho</w:t>
      </w:r>
      <w:r w:rsidR="00E56D2A" w:rsidRPr="000558AF">
        <w:rPr>
          <w:rFonts w:ascii="Arial Narrow" w:hAnsi="Arial Narrow"/>
          <w:sz w:val="24"/>
          <w:szCs w:val="24"/>
        </w:rPr>
        <w:t xml:space="preserve"> horas</w:t>
      </w:r>
      <w:r w:rsidRPr="000558AF">
        <w:rPr>
          <w:rFonts w:ascii="Arial Narrow" w:hAnsi="Arial Narrow"/>
          <w:sz w:val="24"/>
          <w:szCs w:val="24"/>
        </w:rPr>
        <w:t xml:space="preserve"> con quince minutos</w:t>
      </w:r>
      <w:r w:rsidR="00E56D2A" w:rsidRPr="000558AF">
        <w:rPr>
          <w:rFonts w:ascii="Arial Narrow" w:hAnsi="Arial Narrow"/>
          <w:sz w:val="24"/>
          <w:szCs w:val="24"/>
        </w:rPr>
        <w:t xml:space="preserve"> del día miércoles</w:t>
      </w:r>
      <w:r w:rsidR="00E56D2A">
        <w:rPr>
          <w:rFonts w:ascii="Arial Narrow" w:hAnsi="Arial Narrow"/>
          <w:sz w:val="24"/>
          <w:szCs w:val="24"/>
        </w:rPr>
        <w:t xml:space="preserve"> diecinueve de diciembre de dos mil dieciocho, la Presidencia </w:t>
      </w:r>
      <w:r>
        <w:rPr>
          <w:rFonts w:ascii="Arial Narrow" w:hAnsi="Arial Narrow"/>
          <w:sz w:val="24"/>
          <w:szCs w:val="24"/>
        </w:rPr>
        <w:t xml:space="preserve">declara la sesión en </w:t>
      </w:r>
      <w:r w:rsidRPr="00E82888">
        <w:rPr>
          <w:rFonts w:ascii="Arial Narrow" w:hAnsi="Arial Narrow"/>
          <w:i/>
          <w:sz w:val="24"/>
          <w:szCs w:val="24"/>
        </w:rPr>
        <w:t>Permanente</w:t>
      </w:r>
      <w:r>
        <w:rPr>
          <w:rFonts w:ascii="Arial Narrow" w:hAnsi="Arial Narrow"/>
          <w:sz w:val="24"/>
          <w:szCs w:val="24"/>
        </w:rPr>
        <w:t xml:space="preserve"> </w:t>
      </w:r>
      <w:r w:rsidR="00E56D2A">
        <w:rPr>
          <w:rFonts w:ascii="Arial Narrow" w:hAnsi="Arial Narrow"/>
          <w:sz w:val="24"/>
          <w:szCs w:val="24"/>
        </w:rPr>
        <w:t>y en receso.</w:t>
      </w:r>
    </w:p>
    <w:p w:rsidR="00E85590" w:rsidRPr="005F7E95" w:rsidRDefault="00E85590" w:rsidP="00E85590">
      <w:pPr>
        <w:spacing w:after="240" w:line="240" w:lineRule="auto"/>
        <w:jc w:val="center"/>
        <w:rPr>
          <w:rFonts w:ascii="Arial Narrow" w:hAnsi="Arial Narrow"/>
          <w:i/>
          <w:sz w:val="24"/>
          <w:szCs w:val="24"/>
        </w:rPr>
      </w:pPr>
      <w:r w:rsidRPr="005F7E95">
        <w:rPr>
          <w:rFonts w:ascii="Arial Narrow" w:hAnsi="Arial Narrow"/>
          <w:i/>
          <w:sz w:val="24"/>
          <w:szCs w:val="24"/>
        </w:rPr>
        <w:t>Receso</w:t>
      </w:r>
    </w:p>
    <w:p w:rsidR="00A02A42" w:rsidRDefault="00A02A42" w:rsidP="00E82888">
      <w:pPr>
        <w:spacing w:after="0" w:line="240" w:lineRule="auto"/>
        <w:jc w:val="both"/>
        <w:rPr>
          <w:rFonts w:ascii="Arial Narrow" w:hAnsi="Arial Narrow"/>
          <w:sz w:val="24"/>
          <w:szCs w:val="24"/>
        </w:rPr>
      </w:pPr>
      <w:r>
        <w:rPr>
          <w:rFonts w:ascii="Arial Narrow" w:hAnsi="Arial Narrow"/>
          <w:sz w:val="24"/>
          <w:szCs w:val="24"/>
        </w:rPr>
        <w:t>Presidencia: Diputada Beatriz Manrique Guevara.</w:t>
      </w:r>
    </w:p>
    <w:p w:rsidR="00A02A42" w:rsidRDefault="00A02A42" w:rsidP="00E82888">
      <w:pPr>
        <w:spacing w:after="0" w:line="240" w:lineRule="auto"/>
        <w:jc w:val="both"/>
        <w:rPr>
          <w:rFonts w:ascii="Arial Narrow" w:hAnsi="Arial Narrow"/>
          <w:sz w:val="24"/>
          <w:szCs w:val="24"/>
        </w:rPr>
      </w:pPr>
      <w:r>
        <w:rPr>
          <w:rFonts w:ascii="Arial Narrow" w:hAnsi="Arial Narrow"/>
          <w:sz w:val="24"/>
          <w:szCs w:val="24"/>
        </w:rPr>
        <w:t>Secretaría: Diputada Irma Juan Carlos</w:t>
      </w:r>
      <w:r w:rsidR="00E82888">
        <w:rPr>
          <w:rFonts w:ascii="Arial Narrow" w:hAnsi="Arial Narrow"/>
          <w:sz w:val="24"/>
          <w:szCs w:val="24"/>
        </w:rPr>
        <w:t>.</w:t>
      </w:r>
    </w:p>
    <w:p w:rsidR="00E82888" w:rsidRPr="00E85590" w:rsidRDefault="00E82888" w:rsidP="00E82888">
      <w:pPr>
        <w:spacing w:after="0" w:line="240" w:lineRule="auto"/>
        <w:jc w:val="both"/>
        <w:rPr>
          <w:rFonts w:ascii="Arial Narrow" w:hAnsi="Arial Narrow"/>
          <w:sz w:val="24"/>
          <w:szCs w:val="24"/>
        </w:rPr>
      </w:pPr>
    </w:p>
    <w:p w:rsidR="00070E25" w:rsidRDefault="005F7E95" w:rsidP="0066440C">
      <w:pPr>
        <w:spacing w:after="240" w:line="240" w:lineRule="auto"/>
        <w:jc w:val="both"/>
        <w:rPr>
          <w:rFonts w:ascii="Arial Narrow" w:hAnsi="Arial Narrow"/>
          <w:sz w:val="24"/>
          <w:szCs w:val="24"/>
        </w:rPr>
      </w:pPr>
      <w:r>
        <w:rPr>
          <w:rFonts w:ascii="Arial Narrow" w:hAnsi="Arial Narrow"/>
          <w:sz w:val="24"/>
          <w:szCs w:val="24"/>
        </w:rPr>
        <w:t>Con</w:t>
      </w:r>
      <w:r w:rsidR="000B23EE">
        <w:rPr>
          <w:rFonts w:ascii="Arial Narrow" w:hAnsi="Arial Narrow"/>
          <w:sz w:val="24"/>
          <w:szCs w:val="24"/>
        </w:rPr>
        <w:t xml:space="preserve"> </w:t>
      </w:r>
      <w:r w:rsidR="000B23EE" w:rsidRPr="000B23EE">
        <w:rPr>
          <w:rFonts w:ascii="Arial Narrow" w:hAnsi="Arial Narrow"/>
          <w:sz w:val="24"/>
          <w:szCs w:val="24"/>
        </w:rPr>
        <w:t xml:space="preserve">fecha </w:t>
      </w:r>
      <w:r w:rsidR="000558AF" w:rsidRPr="000B23EE">
        <w:rPr>
          <w:rFonts w:ascii="Arial Narrow" w:hAnsi="Arial Narrow"/>
          <w:sz w:val="24"/>
          <w:szCs w:val="24"/>
        </w:rPr>
        <w:t>jueves</w:t>
      </w:r>
      <w:r w:rsidR="0066440C" w:rsidRPr="000B23EE">
        <w:rPr>
          <w:rFonts w:ascii="Arial Narrow" w:hAnsi="Arial Narrow"/>
          <w:sz w:val="24"/>
          <w:szCs w:val="24"/>
        </w:rPr>
        <w:t xml:space="preserve"> </w:t>
      </w:r>
      <w:r w:rsidR="000558AF" w:rsidRPr="000B23EE">
        <w:rPr>
          <w:rFonts w:ascii="Arial Narrow" w:hAnsi="Arial Narrow"/>
          <w:sz w:val="24"/>
          <w:szCs w:val="24"/>
        </w:rPr>
        <w:t>veinte</w:t>
      </w:r>
      <w:r w:rsidR="0066440C" w:rsidRPr="0066440C">
        <w:rPr>
          <w:rFonts w:ascii="Arial Narrow" w:hAnsi="Arial Narrow"/>
          <w:sz w:val="24"/>
          <w:szCs w:val="24"/>
        </w:rPr>
        <w:t xml:space="preserve"> de diciembre de dos mil dieciocho, se reúnen los integrantes de la Comisión de Medio Ambiente, Sustentabilidad, Cambio Climático y </w:t>
      </w:r>
      <w:r w:rsidR="0066440C" w:rsidRPr="006B3E85">
        <w:rPr>
          <w:rFonts w:ascii="Arial Narrow" w:hAnsi="Arial Narrow"/>
          <w:sz w:val="24"/>
          <w:szCs w:val="24"/>
        </w:rPr>
        <w:t xml:space="preserve">Recursos Naturales en el </w:t>
      </w:r>
      <w:proofErr w:type="spellStart"/>
      <w:r w:rsidR="0066440C" w:rsidRPr="006B3E85">
        <w:rPr>
          <w:rFonts w:ascii="Arial Narrow" w:hAnsi="Arial Narrow"/>
          <w:sz w:val="24"/>
          <w:szCs w:val="24"/>
        </w:rPr>
        <w:t>mezanine</w:t>
      </w:r>
      <w:proofErr w:type="spellEnd"/>
      <w:r w:rsidR="0066440C" w:rsidRPr="006B3E85">
        <w:rPr>
          <w:rFonts w:ascii="Arial Narrow" w:hAnsi="Arial Narrow"/>
          <w:sz w:val="24"/>
          <w:szCs w:val="24"/>
        </w:rPr>
        <w:t xml:space="preserve"> </w:t>
      </w:r>
      <w:r w:rsidR="00A02A42" w:rsidRPr="006B3E85">
        <w:rPr>
          <w:rFonts w:ascii="Arial Narrow" w:hAnsi="Arial Narrow"/>
          <w:sz w:val="24"/>
          <w:szCs w:val="24"/>
        </w:rPr>
        <w:t>sur</w:t>
      </w:r>
      <w:r w:rsidR="00E537FC">
        <w:rPr>
          <w:rFonts w:ascii="Arial Narrow" w:hAnsi="Arial Narrow"/>
          <w:sz w:val="24"/>
          <w:szCs w:val="24"/>
        </w:rPr>
        <w:t xml:space="preserve"> del edificio A</w:t>
      </w:r>
      <w:r w:rsidR="0066440C" w:rsidRPr="006B3E85">
        <w:rPr>
          <w:rFonts w:ascii="Arial Narrow" w:hAnsi="Arial Narrow"/>
          <w:sz w:val="24"/>
          <w:szCs w:val="24"/>
        </w:rPr>
        <w:t xml:space="preserve"> en el Palacio Legislativo de San Lázaro para continuar con el desahogo de los asuntos contemplados en el Orden del Día</w:t>
      </w:r>
      <w:r w:rsidR="0066440C">
        <w:rPr>
          <w:rFonts w:ascii="Arial Narrow" w:hAnsi="Arial Narrow"/>
          <w:sz w:val="24"/>
          <w:szCs w:val="24"/>
        </w:rPr>
        <w:t xml:space="preserve"> </w:t>
      </w:r>
      <w:r w:rsidR="00DC7572">
        <w:rPr>
          <w:rFonts w:ascii="Arial Narrow" w:hAnsi="Arial Narrow"/>
          <w:sz w:val="24"/>
          <w:szCs w:val="24"/>
        </w:rPr>
        <w:t xml:space="preserve">de la Segunda Reunión Ordinaria declarada en </w:t>
      </w:r>
      <w:r w:rsidR="00E76529">
        <w:rPr>
          <w:rFonts w:ascii="Arial Narrow" w:hAnsi="Arial Narrow"/>
          <w:i/>
          <w:sz w:val="24"/>
          <w:szCs w:val="24"/>
        </w:rPr>
        <w:t>Permanente</w:t>
      </w:r>
      <w:r w:rsidR="00E76529" w:rsidRPr="00E76529">
        <w:rPr>
          <w:rFonts w:ascii="Arial Narrow" w:hAnsi="Arial Narrow"/>
          <w:sz w:val="24"/>
          <w:szCs w:val="24"/>
        </w:rPr>
        <w:t xml:space="preserve"> </w:t>
      </w:r>
      <w:r w:rsidR="00E76529">
        <w:rPr>
          <w:rFonts w:ascii="Arial Narrow" w:hAnsi="Arial Narrow"/>
          <w:sz w:val="24"/>
          <w:szCs w:val="24"/>
        </w:rPr>
        <w:t>el día miércoles diecinueve del presente.</w:t>
      </w:r>
    </w:p>
    <w:p w:rsidR="00070E25" w:rsidRDefault="0066440C" w:rsidP="0066440C">
      <w:pPr>
        <w:spacing w:after="240" w:line="240" w:lineRule="auto"/>
        <w:jc w:val="both"/>
        <w:rPr>
          <w:rFonts w:ascii="Arial Narrow" w:hAnsi="Arial Narrow"/>
          <w:sz w:val="24"/>
          <w:szCs w:val="24"/>
        </w:rPr>
      </w:pPr>
      <w:r>
        <w:rPr>
          <w:rFonts w:ascii="Arial Narrow" w:hAnsi="Arial Narrow"/>
          <w:sz w:val="24"/>
          <w:szCs w:val="24"/>
        </w:rPr>
        <w:t xml:space="preserve">En atención al punto 4, </w:t>
      </w:r>
      <w:r w:rsidR="00CE4D40">
        <w:rPr>
          <w:rFonts w:ascii="Arial Narrow" w:hAnsi="Arial Narrow"/>
          <w:sz w:val="24"/>
          <w:szCs w:val="24"/>
        </w:rPr>
        <w:t xml:space="preserve">por instrucciones de la Presidencia, la Secretaría enuncia </w:t>
      </w:r>
      <w:r w:rsidR="00A02A42">
        <w:rPr>
          <w:rFonts w:ascii="Arial Narrow" w:hAnsi="Arial Narrow"/>
          <w:sz w:val="24"/>
          <w:szCs w:val="24"/>
        </w:rPr>
        <w:t>los proyectos de dictamen para que posteriormente, el</w:t>
      </w:r>
      <w:r w:rsidR="00CE4D40">
        <w:rPr>
          <w:rFonts w:ascii="Arial Narrow" w:hAnsi="Arial Narrow"/>
          <w:sz w:val="24"/>
          <w:szCs w:val="24"/>
        </w:rPr>
        <w:t xml:space="preserve"> licenciado Miguel Pérez Cruz, asesor de la Comisión, presente </w:t>
      </w:r>
      <w:r w:rsidR="005F7E95">
        <w:rPr>
          <w:rFonts w:ascii="Arial Narrow" w:hAnsi="Arial Narrow"/>
          <w:sz w:val="24"/>
          <w:szCs w:val="24"/>
        </w:rPr>
        <w:t>estos documentos legislativos</w:t>
      </w:r>
      <w:r w:rsidR="00CE4D40">
        <w:rPr>
          <w:rFonts w:ascii="Arial Narrow" w:hAnsi="Arial Narrow"/>
          <w:sz w:val="24"/>
          <w:szCs w:val="24"/>
        </w:rPr>
        <w:t xml:space="preserve"> contemplados en el Orden del Día</w:t>
      </w:r>
      <w:r w:rsidR="00A02A42">
        <w:rPr>
          <w:rFonts w:ascii="Arial Narrow" w:hAnsi="Arial Narrow"/>
          <w:sz w:val="24"/>
          <w:szCs w:val="24"/>
        </w:rPr>
        <w:t>.</w:t>
      </w:r>
    </w:p>
    <w:p w:rsidR="00070E25" w:rsidRPr="0066440C" w:rsidRDefault="00A02A42" w:rsidP="0066440C">
      <w:pPr>
        <w:spacing w:after="240" w:line="240" w:lineRule="auto"/>
        <w:jc w:val="both"/>
        <w:rPr>
          <w:rFonts w:ascii="Arial Narrow" w:hAnsi="Arial Narrow"/>
          <w:sz w:val="24"/>
          <w:szCs w:val="24"/>
        </w:rPr>
      </w:pPr>
      <w:r>
        <w:rPr>
          <w:rFonts w:ascii="Arial Narrow" w:hAnsi="Arial Narrow"/>
          <w:sz w:val="24"/>
          <w:szCs w:val="24"/>
        </w:rPr>
        <w:t>A continuaci</w:t>
      </w:r>
      <w:r w:rsidR="006D33C3">
        <w:rPr>
          <w:rFonts w:ascii="Arial Narrow" w:hAnsi="Arial Narrow"/>
          <w:sz w:val="24"/>
          <w:szCs w:val="24"/>
        </w:rPr>
        <w:t xml:space="preserve">ón, se enlistan los proyectos, </w:t>
      </w:r>
      <w:r>
        <w:rPr>
          <w:rFonts w:ascii="Arial Narrow" w:hAnsi="Arial Narrow"/>
          <w:sz w:val="24"/>
          <w:szCs w:val="24"/>
        </w:rPr>
        <w:t>el resultado de su votación</w:t>
      </w:r>
      <w:r w:rsidR="006D33C3">
        <w:rPr>
          <w:rFonts w:ascii="Arial Narrow" w:hAnsi="Arial Narrow"/>
          <w:sz w:val="24"/>
          <w:szCs w:val="24"/>
        </w:rPr>
        <w:t xml:space="preserve"> y en su caso observaciones</w:t>
      </w:r>
      <w:r>
        <w:rPr>
          <w:rFonts w:ascii="Arial Narrow" w:hAnsi="Arial Narrow"/>
          <w:sz w:val="24"/>
          <w:szCs w:val="24"/>
        </w:rPr>
        <w:t>:</w:t>
      </w:r>
    </w:p>
    <w:p w:rsidR="00A02A42" w:rsidRPr="000C7000" w:rsidRDefault="00A02A42" w:rsidP="00406059">
      <w:pPr>
        <w:pStyle w:val="Textoindependiente2"/>
        <w:numPr>
          <w:ilvl w:val="0"/>
          <w:numId w:val="13"/>
        </w:numPr>
        <w:spacing w:after="240"/>
        <w:rPr>
          <w:sz w:val="24"/>
          <w:szCs w:val="24"/>
        </w:rPr>
      </w:pPr>
      <w:r w:rsidRPr="000C7000">
        <w:rPr>
          <w:sz w:val="24"/>
          <w:szCs w:val="24"/>
        </w:rPr>
        <w:t>Dictamen de la Comisión de Medio Ambiente, Sustentabilidad, Cambio Climático y Recursos Naturales de la iniciativa que reforma los artículos 11, 28 y 111 BIS de la Ley General del Equilibrio Ecológico.</w:t>
      </w:r>
    </w:p>
    <w:p w:rsidR="00A02A42" w:rsidRPr="000C7000" w:rsidRDefault="00A02A42" w:rsidP="00A02A42">
      <w:pPr>
        <w:pStyle w:val="Textoindependiente2"/>
        <w:spacing w:after="240"/>
        <w:ind w:left="714"/>
        <w:rPr>
          <w:sz w:val="24"/>
          <w:szCs w:val="24"/>
        </w:rPr>
      </w:pPr>
      <w:r w:rsidRPr="000C7000">
        <w:rPr>
          <w:sz w:val="24"/>
          <w:szCs w:val="24"/>
        </w:rPr>
        <w:t xml:space="preserve">Votación. Se aprueba con 22 votos a favor de los diputados: Beatriz Manrique Guevara, Diego E. Del Bosque Villarreal, Julieta García Zepeda, Juan Israel Ramos Ruiz, Martha Olivia García Vidaña, Justino Eugenio Arriaga Rojas, Isabel Margarita Guerra Villarreal, Armando González Escoto, Ana Priscila González García, Irma Juan Carlos, Emeteria Claudia Martínez Aguilar, </w:t>
      </w:r>
      <w:r w:rsidRPr="000C7000">
        <w:rPr>
          <w:sz w:val="24"/>
          <w:szCs w:val="24"/>
        </w:rPr>
        <w:lastRenderedPageBreak/>
        <w:t xml:space="preserve">Adela Piña Bernal, </w:t>
      </w:r>
      <w:proofErr w:type="spellStart"/>
      <w:r w:rsidRPr="000C7000">
        <w:rPr>
          <w:sz w:val="24"/>
          <w:szCs w:val="24"/>
        </w:rPr>
        <w:t>Ediltrudis</w:t>
      </w:r>
      <w:proofErr w:type="spellEnd"/>
      <w:r w:rsidRPr="000C7000">
        <w:rPr>
          <w:sz w:val="24"/>
          <w:szCs w:val="24"/>
        </w:rPr>
        <w:t xml:space="preserve"> Rodríguez Arellano, Lorenia Iveth Valles Sampedro, Xóchitl Nashielly Zagal Ramírez, Tatiana Clouthier Carrillo, Silvia Guadalupe Garza Galván, Hernán Salinas </w:t>
      </w:r>
      <w:proofErr w:type="spellStart"/>
      <w:r w:rsidRPr="000C7000">
        <w:rPr>
          <w:sz w:val="24"/>
          <w:szCs w:val="24"/>
        </w:rPr>
        <w:t>Wolberg</w:t>
      </w:r>
      <w:proofErr w:type="spellEnd"/>
      <w:r w:rsidRPr="000C7000">
        <w:rPr>
          <w:sz w:val="24"/>
          <w:szCs w:val="24"/>
        </w:rPr>
        <w:t xml:space="preserve">, Clementina Marta </w:t>
      </w:r>
      <w:proofErr w:type="spellStart"/>
      <w:r w:rsidRPr="000C7000">
        <w:rPr>
          <w:sz w:val="24"/>
          <w:szCs w:val="24"/>
        </w:rPr>
        <w:t>Dekker</w:t>
      </w:r>
      <w:proofErr w:type="spellEnd"/>
      <w:r w:rsidRPr="000C7000">
        <w:rPr>
          <w:sz w:val="24"/>
          <w:szCs w:val="24"/>
        </w:rPr>
        <w:t xml:space="preserve"> Gómez, Ariel Rodríguez Vázquez, Frida Alejandra Esparza Márquez y Rosa María Bayardo Cabrera.</w:t>
      </w:r>
    </w:p>
    <w:p w:rsidR="00A02A42" w:rsidRDefault="009125A9" w:rsidP="009125A9">
      <w:pPr>
        <w:pStyle w:val="Textoindependiente2"/>
        <w:spacing w:after="240"/>
        <w:ind w:left="720"/>
        <w:rPr>
          <w:sz w:val="24"/>
          <w:szCs w:val="24"/>
        </w:rPr>
      </w:pPr>
      <w:r>
        <w:rPr>
          <w:sz w:val="24"/>
          <w:szCs w:val="24"/>
        </w:rPr>
        <w:t xml:space="preserve">Observaciones: </w:t>
      </w:r>
      <w:r w:rsidR="00A02A42" w:rsidRPr="000C7000">
        <w:rPr>
          <w:sz w:val="24"/>
          <w:szCs w:val="24"/>
        </w:rPr>
        <w:t>Se aprueba en los términos del dictamen. No se presentaron votos en contra ni abstenciones.</w:t>
      </w:r>
    </w:p>
    <w:p w:rsidR="00406059" w:rsidRDefault="00406059" w:rsidP="00406059">
      <w:pPr>
        <w:pStyle w:val="Textoindependiente2"/>
        <w:numPr>
          <w:ilvl w:val="0"/>
          <w:numId w:val="13"/>
        </w:numPr>
        <w:spacing w:after="240"/>
        <w:rPr>
          <w:sz w:val="24"/>
          <w:szCs w:val="24"/>
        </w:rPr>
      </w:pPr>
      <w:r w:rsidRPr="000C7000">
        <w:rPr>
          <w:sz w:val="24"/>
          <w:szCs w:val="24"/>
        </w:rPr>
        <w:t>Dictamen de la Comisión de Medio Ambiente, Sustentabilidad, Cambio Climático y Recursos Naturales de la iniciativa que reforma el artículo 51 de la Ley General de Vida Silvestre.</w:t>
      </w:r>
    </w:p>
    <w:p w:rsidR="00A3670B" w:rsidRPr="009125A9" w:rsidRDefault="00406059" w:rsidP="004E1C7D">
      <w:pPr>
        <w:pStyle w:val="Textoindependiente2"/>
        <w:spacing w:after="240"/>
        <w:ind w:left="714"/>
        <w:rPr>
          <w:sz w:val="24"/>
          <w:szCs w:val="24"/>
        </w:rPr>
      </w:pPr>
      <w:r w:rsidRPr="009125A9">
        <w:rPr>
          <w:sz w:val="24"/>
          <w:szCs w:val="24"/>
        </w:rPr>
        <w:t xml:space="preserve">Votación. Se aprueba con 21 votos a favor de los diputados: Beatriz Manrique Guevara, Diego E. Del Bosque Villarreal, Julieta García Zepeda, Juan Israel Ramos Ruiz, Martha Olivia García Vidaña, Justino Eugenio Arriaga Rojas, Isabel Margarita Guerra Villarreal, Armando González Escoto, Ana Priscila González García, Irma Juan Carlos, Emeteria Claudia Martínez Aguilar, Adela Piña Bernal, Lorenia Iveth Valles Sampedro, Xóchitl Nashielly Zagal Ramírez, Tatiana Clouthier Carrillo, Silvia Guadalupe Garza Galván, Hernán Salinas </w:t>
      </w:r>
      <w:proofErr w:type="spellStart"/>
      <w:r w:rsidRPr="009125A9">
        <w:rPr>
          <w:sz w:val="24"/>
          <w:szCs w:val="24"/>
        </w:rPr>
        <w:t>Wolberg</w:t>
      </w:r>
      <w:proofErr w:type="spellEnd"/>
      <w:r w:rsidRPr="009125A9">
        <w:rPr>
          <w:sz w:val="24"/>
          <w:szCs w:val="24"/>
        </w:rPr>
        <w:t xml:space="preserve">, Clementina Marta </w:t>
      </w:r>
      <w:proofErr w:type="spellStart"/>
      <w:r w:rsidRPr="009125A9">
        <w:rPr>
          <w:sz w:val="24"/>
          <w:szCs w:val="24"/>
        </w:rPr>
        <w:t>Dekker</w:t>
      </w:r>
      <w:proofErr w:type="spellEnd"/>
      <w:r w:rsidRPr="009125A9">
        <w:rPr>
          <w:sz w:val="24"/>
          <w:szCs w:val="24"/>
        </w:rPr>
        <w:t xml:space="preserve"> Gómez, Ariel Rodríguez Vázquez, Frida Alejandra Esparza Márquez y Rosa María Bayardo Cabrera.</w:t>
      </w:r>
    </w:p>
    <w:p w:rsidR="00406059" w:rsidRPr="009125A9" w:rsidRDefault="009125A9" w:rsidP="00A3670B">
      <w:pPr>
        <w:spacing w:after="240" w:line="240" w:lineRule="auto"/>
        <w:ind w:left="708"/>
        <w:jc w:val="both"/>
        <w:rPr>
          <w:rFonts w:ascii="Arial Narrow" w:hAnsi="Arial Narrow"/>
          <w:sz w:val="24"/>
          <w:szCs w:val="24"/>
        </w:rPr>
      </w:pPr>
      <w:r>
        <w:rPr>
          <w:rFonts w:ascii="Arial Narrow" w:hAnsi="Arial Narrow"/>
          <w:sz w:val="24"/>
          <w:szCs w:val="24"/>
        </w:rPr>
        <w:t xml:space="preserve">Observaciones: </w:t>
      </w:r>
      <w:r w:rsidR="00671D0C" w:rsidRPr="009125A9">
        <w:rPr>
          <w:rFonts w:ascii="Arial Narrow" w:hAnsi="Arial Narrow"/>
          <w:sz w:val="24"/>
          <w:szCs w:val="24"/>
        </w:rPr>
        <w:t>Se aprueba con las modificaciones propuestas por la diputada Xóchitl</w:t>
      </w:r>
      <w:r w:rsidRPr="009125A9">
        <w:rPr>
          <w:rFonts w:ascii="Arial Narrow" w:hAnsi="Arial Narrow"/>
          <w:sz w:val="24"/>
          <w:szCs w:val="24"/>
        </w:rPr>
        <w:t xml:space="preserve"> Zagal </w:t>
      </w:r>
      <w:r>
        <w:rPr>
          <w:rFonts w:ascii="Arial Narrow" w:hAnsi="Arial Narrow"/>
          <w:sz w:val="24"/>
          <w:szCs w:val="24"/>
        </w:rPr>
        <w:t>para</w:t>
      </w:r>
      <w:r w:rsidRPr="009125A9">
        <w:rPr>
          <w:rFonts w:ascii="Arial Narrow" w:hAnsi="Arial Narrow"/>
          <w:sz w:val="24"/>
          <w:szCs w:val="24"/>
        </w:rPr>
        <w:t xml:space="preserve"> introducir el texto “los datos del predio donde se realizó; el nombre científico que incluirá género y especie y en su caso subespecie”.</w:t>
      </w:r>
      <w:r w:rsidR="00D4397B" w:rsidRPr="009125A9">
        <w:rPr>
          <w:rFonts w:ascii="Arial Narrow" w:hAnsi="Arial Narrow"/>
          <w:sz w:val="24"/>
          <w:szCs w:val="24"/>
        </w:rPr>
        <w:t xml:space="preserve"> </w:t>
      </w:r>
      <w:r w:rsidR="00671D0C" w:rsidRPr="009125A9">
        <w:rPr>
          <w:rFonts w:ascii="Arial Narrow" w:hAnsi="Arial Narrow"/>
          <w:sz w:val="24"/>
          <w:szCs w:val="24"/>
        </w:rPr>
        <w:t>No se presentaron votos en contra ni abstenciones.</w:t>
      </w:r>
    </w:p>
    <w:p w:rsidR="00AB6E90" w:rsidRPr="009125A9" w:rsidRDefault="0076747A" w:rsidP="00DD7EFF">
      <w:pPr>
        <w:pStyle w:val="Prrafodelista"/>
        <w:numPr>
          <w:ilvl w:val="0"/>
          <w:numId w:val="13"/>
        </w:numPr>
        <w:spacing w:after="240" w:line="240" w:lineRule="auto"/>
        <w:jc w:val="both"/>
        <w:rPr>
          <w:rFonts w:ascii="Arial Narrow" w:hAnsi="Arial Narrow"/>
          <w:sz w:val="24"/>
          <w:szCs w:val="24"/>
        </w:rPr>
      </w:pPr>
      <w:r w:rsidRPr="009125A9">
        <w:rPr>
          <w:rFonts w:ascii="Arial Narrow" w:hAnsi="Arial Narrow"/>
          <w:sz w:val="24"/>
          <w:szCs w:val="24"/>
        </w:rPr>
        <w:t xml:space="preserve">Dictamen de la Comisión de Medio Ambiente, Sustentabilidad, Cambio Climático y Recursos Naturales al punto de acuerdo para que se realicen los trabajos de limpieza, desazolve y saneamiento de los ríos Santiago y </w:t>
      </w:r>
      <w:proofErr w:type="spellStart"/>
      <w:r w:rsidRPr="009125A9">
        <w:rPr>
          <w:rFonts w:ascii="Arial Narrow" w:hAnsi="Arial Narrow"/>
          <w:sz w:val="24"/>
          <w:szCs w:val="24"/>
        </w:rPr>
        <w:t>Zula</w:t>
      </w:r>
      <w:proofErr w:type="spellEnd"/>
      <w:r w:rsidRPr="009125A9">
        <w:rPr>
          <w:rFonts w:ascii="Arial Narrow" w:hAnsi="Arial Narrow"/>
          <w:sz w:val="24"/>
          <w:szCs w:val="24"/>
        </w:rPr>
        <w:t xml:space="preserve"> del estado de Jalisco.</w:t>
      </w:r>
    </w:p>
    <w:p w:rsidR="004E1C7D" w:rsidRPr="009125A9" w:rsidRDefault="004E1C7D" w:rsidP="004E1C7D">
      <w:pPr>
        <w:pStyle w:val="Prrafodelista"/>
        <w:spacing w:after="240" w:line="240" w:lineRule="auto"/>
        <w:jc w:val="both"/>
        <w:rPr>
          <w:rFonts w:ascii="Arial Narrow" w:hAnsi="Arial Narrow"/>
          <w:sz w:val="24"/>
          <w:szCs w:val="24"/>
        </w:rPr>
      </w:pPr>
    </w:p>
    <w:p w:rsidR="004E1C7D" w:rsidRDefault="004E1C7D" w:rsidP="004E1C7D">
      <w:pPr>
        <w:pStyle w:val="Prrafodelista"/>
        <w:spacing w:after="240" w:line="240" w:lineRule="auto"/>
        <w:jc w:val="both"/>
        <w:rPr>
          <w:rFonts w:ascii="Arial Narrow" w:hAnsi="Arial Narrow"/>
          <w:sz w:val="24"/>
          <w:szCs w:val="24"/>
        </w:rPr>
      </w:pPr>
      <w:r>
        <w:rPr>
          <w:rFonts w:ascii="Arial Narrow" w:hAnsi="Arial Narrow"/>
          <w:sz w:val="24"/>
          <w:szCs w:val="24"/>
        </w:rPr>
        <w:t>Intervenciones:</w:t>
      </w:r>
    </w:p>
    <w:p w:rsidR="004E1C7D" w:rsidRDefault="004E1C7D" w:rsidP="004E1C7D">
      <w:pPr>
        <w:pStyle w:val="Prrafodelista"/>
        <w:spacing w:after="240" w:line="240" w:lineRule="auto"/>
        <w:jc w:val="both"/>
        <w:rPr>
          <w:rFonts w:ascii="Arial Narrow" w:hAnsi="Arial Narrow"/>
          <w:sz w:val="24"/>
          <w:szCs w:val="24"/>
        </w:rPr>
      </w:pPr>
    </w:p>
    <w:p w:rsidR="004E1C7D" w:rsidRDefault="004E1C7D" w:rsidP="004E1C7D">
      <w:pPr>
        <w:pStyle w:val="Prrafodelista"/>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Julieta García. Propone que se adicione al exhorto el texto “en el ámbito de sus competencias”</w:t>
      </w:r>
      <w:r w:rsidR="00237410">
        <w:rPr>
          <w:rFonts w:ascii="Arial Narrow" w:hAnsi="Arial Narrow"/>
          <w:sz w:val="24"/>
          <w:szCs w:val="24"/>
        </w:rPr>
        <w:t>.</w:t>
      </w:r>
    </w:p>
    <w:p w:rsidR="004E1C7D" w:rsidRDefault="004E1C7D" w:rsidP="004E1C7D">
      <w:pPr>
        <w:spacing w:after="240" w:line="240" w:lineRule="auto"/>
        <w:ind w:left="708"/>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Ariel Rodríguez. Propone incluir los ocho municipios del est</w:t>
      </w:r>
      <w:r w:rsidR="001F2E17">
        <w:rPr>
          <w:rFonts w:ascii="Arial Narrow" w:hAnsi="Arial Narrow"/>
          <w:sz w:val="24"/>
          <w:szCs w:val="24"/>
        </w:rPr>
        <w:t xml:space="preserve">ado de Jalisco por los que pasan los ríos </w:t>
      </w:r>
      <w:r>
        <w:rPr>
          <w:rFonts w:ascii="Arial Narrow" w:hAnsi="Arial Narrow"/>
          <w:sz w:val="24"/>
          <w:szCs w:val="24"/>
        </w:rPr>
        <w:t xml:space="preserve">Santiago y </w:t>
      </w:r>
      <w:proofErr w:type="spellStart"/>
      <w:r>
        <w:rPr>
          <w:rFonts w:ascii="Arial Narrow" w:hAnsi="Arial Narrow"/>
          <w:sz w:val="24"/>
          <w:szCs w:val="24"/>
        </w:rPr>
        <w:t>Zula</w:t>
      </w:r>
      <w:proofErr w:type="spellEnd"/>
      <w:r w:rsidR="00237410">
        <w:rPr>
          <w:rFonts w:ascii="Arial Narrow" w:hAnsi="Arial Narrow"/>
          <w:sz w:val="24"/>
          <w:szCs w:val="24"/>
        </w:rPr>
        <w:t>.</w:t>
      </w:r>
    </w:p>
    <w:p w:rsidR="009F4C1A" w:rsidRDefault="004E1C7D" w:rsidP="004E1C7D">
      <w:pPr>
        <w:spacing w:after="240" w:line="240" w:lineRule="auto"/>
        <w:ind w:left="708"/>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xml:space="preserve">. Priscila González. Comenta sobre la problemática de los ríos </w:t>
      </w:r>
      <w:proofErr w:type="spellStart"/>
      <w:r>
        <w:rPr>
          <w:rFonts w:ascii="Arial Narrow" w:hAnsi="Arial Narrow"/>
          <w:sz w:val="24"/>
          <w:szCs w:val="24"/>
        </w:rPr>
        <w:t>Zula</w:t>
      </w:r>
      <w:proofErr w:type="spellEnd"/>
      <w:r>
        <w:rPr>
          <w:rFonts w:ascii="Arial Narrow" w:hAnsi="Arial Narrow"/>
          <w:sz w:val="24"/>
          <w:szCs w:val="24"/>
        </w:rPr>
        <w:t xml:space="preserve"> y Santiago en Jalisco, asimismo solita el apoyo de la Comisión para generar un Foro que aborde este tema. </w:t>
      </w:r>
    </w:p>
    <w:p w:rsidR="004E1C7D" w:rsidRDefault="004E1C7D" w:rsidP="004E1C7D">
      <w:pPr>
        <w:spacing w:after="240" w:line="240" w:lineRule="auto"/>
        <w:ind w:left="708"/>
        <w:jc w:val="both"/>
        <w:rPr>
          <w:rFonts w:ascii="Arial Narrow" w:hAnsi="Arial Narrow"/>
          <w:sz w:val="24"/>
          <w:szCs w:val="24"/>
        </w:rPr>
      </w:pPr>
      <w:proofErr w:type="spellStart"/>
      <w:r>
        <w:rPr>
          <w:rFonts w:ascii="Arial Narrow" w:hAnsi="Arial Narrow"/>
          <w:sz w:val="24"/>
          <w:szCs w:val="24"/>
        </w:rPr>
        <w:lastRenderedPageBreak/>
        <w:t>Dip</w:t>
      </w:r>
      <w:proofErr w:type="spellEnd"/>
      <w:r>
        <w:rPr>
          <w:rFonts w:ascii="Arial Narrow" w:hAnsi="Arial Narrow"/>
          <w:sz w:val="24"/>
          <w:szCs w:val="24"/>
        </w:rPr>
        <w:t>. Tatiana Clouthier. Considera importante priorizar la problemática de contaminación que afrontan los diferentes cuerpos de agua para la solicitud de recursos en su atención.</w:t>
      </w:r>
    </w:p>
    <w:p w:rsidR="004E1C7D" w:rsidRDefault="004E1C7D" w:rsidP="004E1C7D">
      <w:pPr>
        <w:pStyle w:val="Prrafodelista"/>
        <w:spacing w:after="240" w:line="240" w:lineRule="auto"/>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Presidente. En relación con la solicitud de los recursos, propone a la diputada Priscila que el tema sea considerado en la discusión de la Opinión de la Comisión relativa al PPEF 2019</w:t>
      </w:r>
      <w:r w:rsidR="009F4C1A">
        <w:rPr>
          <w:rFonts w:ascii="Arial Narrow" w:hAnsi="Arial Narrow"/>
          <w:sz w:val="24"/>
          <w:szCs w:val="24"/>
        </w:rPr>
        <w:t>.</w:t>
      </w:r>
    </w:p>
    <w:p w:rsidR="004E1C7D" w:rsidRDefault="004E1C7D" w:rsidP="004E1C7D">
      <w:pPr>
        <w:pStyle w:val="Prrafodelista"/>
        <w:spacing w:after="240" w:line="240" w:lineRule="auto"/>
        <w:jc w:val="both"/>
        <w:rPr>
          <w:rFonts w:ascii="Arial Narrow" w:hAnsi="Arial Narrow"/>
          <w:sz w:val="24"/>
          <w:szCs w:val="24"/>
        </w:rPr>
      </w:pPr>
    </w:p>
    <w:p w:rsidR="00AB6E90" w:rsidRDefault="0076747A" w:rsidP="00AB6E90">
      <w:pPr>
        <w:pStyle w:val="Prrafodelista"/>
        <w:spacing w:after="240" w:line="240" w:lineRule="auto"/>
        <w:jc w:val="both"/>
        <w:rPr>
          <w:rFonts w:ascii="Arial Narrow" w:hAnsi="Arial Narrow"/>
          <w:sz w:val="24"/>
          <w:szCs w:val="24"/>
        </w:rPr>
      </w:pPr>
      <w:r w:rsidRPr="00AB6E90">
        <w:rPr>
          <w:rFonts w:ascii="Arial Narrow" w:hAnsi="Arial Narrow"/>
          <w:sz w:val="24"/>
          <w:szCs w:val="24"/>
        </w:rPr>
        <w:t xml:space="preserve">Votación. Se aprueba con 25 votos a favor de los diputados: Beatriz Manrique Guevara, Diego E. Del Bosque Villarreal, Julieta García Zepeda, Juan Israel Ramos Ruiz, Martha Olivia García Vidaña, Justino Eugenio Arriaga Rojas, Isabel Margarita Guerra Villarreal, Cruz Juvenal Roa Sánchez, Armando González Escoto, Ana Priscila González García, Erasmo González Robledo, Irma Juan Carlos, Emeteria Claudia Martínez Aguilar, Adela Piña Bernal, </w:t>
      </w:r>
      <w:proofErr w:type="spellStart"/>
      <w:r w:rsidRPr="00AB6E90">
        <w:rPr>
          <w:rFonts w:ascii="Arial Narrow" w:hAnsi="Arial Narrow"/>
          <w:sz w:val="24"/>
          <w:szCs w:val="24"/>
        </w:rPr>
        <w:t>Ediltrudis</w:t>
      </w:r>
      <w:proofErr w:type="spellEnd"/>
      <w:r w:rsidRPr="00AB6E90">
        <w:rPr>
          <w:rFonts w:ascii="Arial Narrow" w:hAnsi="Arial Narrow"/>
          <w:sz w:val="24"/>
          <w:szCs w:val="24"/>
        </w:rPr>
        <w:t xml:space="preserve"> Rodríguez Arellano, Lorenia Iveth Valles Sampedro, Xóchitl Nashielly Zagal Ramírez, Tatiana Clouthier Carrillo, Silvia Guadalupe Garza Galván, Hernán Salinas </w:t>
      </w:r>
      <w:proofErr w:type="spellStart"/>
      <w:r w:rsidRPr="00AB6E90">
        <w:rPr>
          <w:rFonts w:ascii="Arial Narrow" w:hAnsi="Arial Narrow"/>
          <w:sz w:val="24"/>
          <w:szCs w:val="24"/>
        </w:rPr>
        <w:t>Wolberg</w:t>
      </w:r>
      <w:proofErr w:type="spellEnd"/>
      <w:r w:rsidRPr="00AB6E90">
        <w:rPr>
          <w:rFonts w:ascii="Arial Narrow" w:hAnsi="Arial Narrow"/>
          <w:sz w:val="24"/>
          <w:szCs w:val="24"/>
        </w:rPr>
        <w:t xml:space="preserve">, Adriana Paulina </w:t>
      </w:r>
      <w:proofErr w:type="spellStart"/>
      <w:r w:rsidRPr="00AB6E90">
        <w:rPr>
          <w:rFonts w:ascii="Arial Narrow" w:hAnsi="Arial Narrow"/>
          <w:sz w:val="24"/>
          <w:szCs w:val="24"/>
        </w:rPr>
        <w:t>Teissier</w:t>
      </w:r>
      <w:proofErr w:type="spellEnd"/>
      <w:r w:rsidRPr="00AB6E90">
        <w:rPr>
          <w:rFonts w:ascii="Arial Narrow" w:hAnsi="Arial Narrow"/>
          <w:sz w:val="24"/>
          <w:szCs w:val="24"/>
        </w:rPr>
        <w:t xml:space="preserve"> Zavala, Clementina Marta </w:t>
      </w:r>
      <w:proofErr w:type="spellStart"/>
      <w:r w:rsidRPr="00AB6E90">
        <w:rPr>
          <w:rFonts w:ascii="Arial Narrow" w:hAnsi="Arial Narrow"/>
          <w:sz w:val="24"/>
          <w:szCs w:val="24"/>
        </w:rPr>
        <w:t>Dekker</w:t>
      </w:r>
      <w:proofErr w:type="spellEnd"/>
      <w:r w:rsidRPr="00AB6E90">
        <w:rPr>
          <w:rFonts w:ascii="Arial Narrow" w:hAnsi="Arial Narrow"/>
          <w:sz w:val="24"/>
          <w:szCs w:val="24"/>
        </w:rPr>
        <w:t xml:space="preserve"> Gómez, Ariel Rodríguez Vázquez, Frida Alejandra Esparza Márquez y Rosa María Bayardo Cabrera.</w:t>
      </w:r>
      <w:r w:rsidR="00AB6E90">
        <w:rPr>
          <w:rFonts w:ascii="Arial Narrow" w:hAnsi="Arial Narrow"/>
          <w:sz w:val="24"/>
          <w:szCs w:val="24"/>
        </w:rPr>
        <w:t xml:space="preserve"> </w:t>
      </w:r>
    </w:p>
    <w:p w:rsidR="00006BFD" w:rsidRDefault="009F4C1A" w:rsidP="009F4C1A">
      <w:pPr>
        <w:spacing w:after="240" w:line="240" w:lineRule="auto"/>
        <w:ind w:left="708"/>
        <w:jc w:val="both"/>
        <w:rPr>
          <w:rFonts w:ascii="Arial Narrow" w:hAnsi="Arial Narrow"/>
          <w:sz w:val="24"/>
          <w:szCs w:val="24"/>
        </w:rPr>
      </w:pPr>
      <w:r>
        <w:rPr>
          <w:rFonts w:ascii="Arial Narrow" w:hAnsi="Arial Narrow"/>
          <w:sz w:val="24"/>
          <w:szCs w:val="24"/>
        </w:rPr>
        <w:t xml:space="preserve">Observaciones: </w:t>
      </w:r>
      <w:r w:rsidR="00006BFD" w:rsidRPr="00006BFD">
        <w:rPr>
          <w:rFonts w:ascii="Arial Narrow" w:hAnsi="Arial Narrow"/>
          <w:sz w:val="24"/>
          <w:szCs w:val="24"/>
        </w:rPr>
        <w:t xml:space="preserve">Se aprueba </w:t>
      </w:r>
      <w:r w:rsidR="00006BFD">
        <w:rPr>
          <w:rFonts w:ascii="Arial Narrow" w:hAnsi="Arial Narrow"/>
          <w:sz w:val="24"/>
          <w:szCs w:val="24"/>
        </w:rPr>
        <w:t xml:space="preserve">con las </w:t>
      </w:r>
      <w:r w:rsidR="00AB6E90">
        <w:rPr>
          <w:rFonts w:ascii="Arial Narrow" w:hAnsi="Arial Narrow"/>
          <w:sz w:val="24"/>
          <w:szCs w:val="24"/>
        </w:rPr>
        <w:t>adiciones</w:t>
      </w:r>
      <w:r w:rsidR="00006BFD">
        <w:rPr>
          <w:rFonts w:ascii="Arial Narrow" w:hAnsi="Arial Narrow"/>
          <w:sz w:val="24"/>
          <w:szCs w:val="24"/>
        </w:rPr>
        <w:t xml:space="preserve"> prop</w:t>
      </w:r>
      <w:r>
        <w:rPr>
          <w:rFonts w:ascii="Arial Narrow" w:hAnsi="Arial Narrow"/>
          <w:sz w:val="24"/>
          <w:szCs w:val="24"/>
        </w:rPr>
        <w:t>uestas por la diputada Julieta García y el diputado Ariel Rodríguez</w:t>
      </w:r>
      <w:r w:rsidR="00006BFD" w:rsidRPr="00006BFD">
        <w:rPr>
          <w:rFonts w:ascii="Arial Narrow" w:hAnsi="Arial Narrow"/>
          <w:sz w:val="24"/>
          <w:szCs w:val="24"/>
        </w:rPr>
        <w:t>. No se presentaron votos en contra ni abstenciones.</w:t>
      </w:r>
    </w:p>
    <w:p w:rsidR="002C11A3" w:rsidRDefault="002C11A3" w:rsidP="002C11A3">
      <w:pPr>
        <w:pStyle w:val="Prrafodelista"/>
        <w:numPr>
          <w:ilvl w:val="0"/>
          <w:numId w:val="13"/>
        </w:numPr>
        <w:spacing w:after="240" w:line="240" w:lineRule="auto"/>
        <w:jc w:val="both"/>
        <w:rPr>
          <w:rFonts w:ascii="Arial Narrow" w:hAnsi="Arial Narrow"/>
          <w:sz w:val="24"/>
          <w:szCs w:val="24"/>
        </w:rPr>
      </w:pPr>
      <w:r w:rsidRPr="002C11A3">
        <w:rPr>
          <w:rFonts w:ascii="Arial Narrow" w:hAnsi="Arial Narrow"/>
          <w:sz w:val="24"/>
          <w:szCs w:val="24"/>
        </w:rPr>
        <w:t>Dictamen de la Comisión de las Comisiones Unidas de Medio Ambiente y Recursos Naturales, y de Cambio Climático al punto de acuerdo, por el que se exhorta para exhortar a la SEMARNAT, a la SENER, a la CRE y a la CFE para que realicen las acciones necesarias para proteger las poblaciones de quirópteros afectadas por la instalación y funcionamiento de aerogeneradores en el territorio nacional.</w:t>
      </w:r>
    </w:p>
    <w:p w:rsidR="004E1C7D" w:rsidRDefault="004E1C7D" w:rsidP="004E1C7D">
      <w:pPr>
        <w:pStyle w:val="Prrafodelista"/>
        <w:spacing w:after="240" w:line="240" w:lineRule="auto"/>
        <w:jc w:val="both"/>
        <w:rPr>
          <w:rFonts w:ascii="Arial Narrow" w:hAnsi="Arial Narrow"/>
          <w:sz w:val="24"/>
          <w:szCs w:val="24"/>
        </w:rPr>
      </w:pPr>
    </w:p>
    <w:p w:rsidR="004E1C7D" w:rsidRDefault="004E1C7D" w:rsidP="004E1C7D">
      <w:pPr>
        <w:pStyle w:val="Prrafodelista"/>
        <w:spacing w:after="240" w:line="240" w:lineRule="auto"/>
        <w:jc w:val="both"/>
        <w:rPr>
          <w:rFonts w:ascii="Arial Narrow" w:hAnsi="Arial Narrow"/>
          <w:sz w:val="24"/>
          <w:szCs w:val="24"/>
        </w:rPr>
      </w:pPr>
      <w:r>
        <w:rPr>
          <w:rFonts w:ascii="Arial Narrow" w:hAnsi="Arial Narrow"/>
          <w:sz w:val="24"/>
          <w:szCs w:val="24"/>
        </w:rPr>
        <w:t>Intervenciones:</w:t>
      </w:r>
    </w:p>
    <w:p w:rsidR="004E1C7D" w:rsidRDefault="004E1C7D" w:rsidP="004E1C7D">
      <w:pPr>
        <w:spacing w:after="240" w:line="240" w:lineRule="auto"/>
        <w:ind w:left="708"/>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Silvia Garza. Como promovente del punto de acuerdo, solicita a los diputados integrantes su voto a favor del dictamen.</w:t>
      </w:r>
    </w:p>
    <w:p w:rsidR="004E1C7D" w:rsidRDefault="004E1C7D" w:rsidP="004E1C7D">
      <w:pPr>
        <w:spacing w:after="240" w:line="240" w:lineRule="auto"/>
        <w:ind w:left="708"/>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Irma Juan Carlos. Coincide con la diputada Garza y propone que se exhorte a la PROFEPA.</w:t>
      </w:r>
    </w:p>
    <w:p w:rsidR="004E1C7D" w:rsidRPr="002C11A3" w:rsidRDefault="004E1C7D" w:rsidP="004E1C7D">
      <w:pPr>
        <w:spacing w:after="240" w:line="240" w:lineRule="auto"/>
        <w:ind w:left="708"/>
        <w:jc w:val="both"/>
        <w:rPr>
          <w:rFonts w:ascii="Arial Narrow" w:hAnsi="Arial Narrow"/>
          <w:sz w:val="24"/>
          <w:szCs w:val="24"/>
        </w:rPr>
      </w:pPr>
      <w:proofErr w:type="spellStart"/>
      <w:r>
        <w:rPr>
          <w:rFonts w:ascii="Arial Narrow" w:hAnsi="Arial Narrow"/>
          <w:sz w:val="24"/>
          <w:szCs w:val="24"/>
        </w:rPr>
        <w:t>Dip</w:t>
      </w:r>
      <w:proofErr w:type="spellEnd"/>
      <w:r>
        <w:rPr>
          <w:rFonts w:ascii="Arial Narrow" w:hAnsi="Arial Narrow"/>
          <w:sz w:val="24"/>
          <w:szCs w:val="24"/>
        </w:rPr>
        <w:t>. Presidente</w:t>
      </w:r>
      <w:r w:rsidR="006D33C3">
        <w:rPr>
          <w:rFonts w:ascii="Arial Narrow" w:hAnsi="Arial Narrow"/>
          <w:sz w:val="24"/>
          <w:szCs w:val="24"/>
        </w:rPr>
        <w:t>, Beatriz Manrique</w:t>
      </w:r>
      <w:r>
        <w:rPr>
          <w:rFonts w:ascii="Arial Narrow" w:hAnsi="Arial Narrow"/>
          <w:sz w:val="24"/>
          <w:szCs w:val="24"/>
        </w:rPr>
        <w:t>. Propone que en el exhorto el texto diga “se exhorta a la titular en lugar del titular”.</w:t>
      </w:r>
    </w:p>
    <w:p w:rsidR="002C11A3" w:rsidRDefault="002C11A3" w:rsidP="002C11A3">
      <w:pPr>
        <w:spacing w:after="240" w:line="240" w:lineRule="auto"/>
        <w:ind w:left="708"/>
        <w:jc w:val="both"/>
        <w:rPr>
          <w:rFonts w:ascii="Arial Narrow" w:hAnsi="Arial Narrow"/>
          <w:sz w:val="24"/>
          <w:szCs w:val="24"/>
        </w:rPr>
      </w:pPr>
      <w:r w:rsidRPr="002C11A3">
        <w:rPr>
          <w:rFonts w:ascii="Arial Narrow" w:hAnsi="Arial Narrow"/>
          <w:sz w:val="24"/>
          <w:szCs w:val="24"/>
        </w:rPr>
        <w:t xml:space="preserve">Votación. Se aprueba con 25 votos a favor de los diputados: Beatriz Manrique Guevara, Diego E. Del Bosque Villarreal, Julieta García Zepeda, Juan Israel Ramos Ruiz, Martha Olivia García </w:t>
      </w:r>
      <w:r w:rsidRPr="002C11A3">
        <w:rPr>
          <w:rFonts w:ascii="Arial Narrow" w:hAnsi="Arial Narrow"/>
          <w:sz w:val="24"/>
          <w:szCs w:val="24"/>
        </w:rPr>
        <w:lastRenderedPageBreak/>
        <w:t xml:space="preserve">Vidaña, Justino Eugenio Arriaga Rojas, Isabel Margarita Guerra Villarreal, Cruz Juvenal Roa Sánchez, Armando González Escoto, Ana Priscila González García, Erasmo González Robledo, Irma Juan Carlos, Emeteria Claudia Martínez Aguilar, Adela Piña Bernal, </w:t>
      </w:r>
      <w:proofErr w:type="spellStart"/>
      <w:r w:rsidRPr="002C11A3">
        <w:rPr>
          <w:rFonts w:ascii="Arial Narrow" w:hAnsi="Arial Narrow"/>
          <w:sz w:val="24"/>
          <w:szCs w:val="24"/>
        </w:rPr>
        <w:t>Ediltrudis</w:t>
      </w:r>
      <w:proofErr w:type="spellEnd"/>
      <w:r w:rsidRPr="002C11A3">
        <w:rPr>
          <w:rFonts w:ascii="Arial Narrow" w:hAnsi="Arial Narrow"/>
          <w:sz w:val="24"/>
          <w:szCs w:val="24"/>
        </w:rPr>
        <w:t xml:space="preserve"> Rodríguez Arellano, Lorenia Iveth Valles Sampedro, Xóchitl Nashielly Zagal Ramírez, Tatiana Clouthier Carrillo, Silvia Guadalupe Garza Galván, Hernán Salinas </w:t>
      </w:r>
      <w:proofErr w:type="spellStart"/>
      <w:r w:rsidRPr="002C11A3">
        <w:rPr>
          <w:rFonts w:ascii="Arial Narrow" w:hAnsi="Arial Narrow"/>
          <w:sz w:val="24"/>
          <w:szCs w:val="24"/>
        </w:rPr>
        <w:t>Wolberg</w:t>
      </w:r>
      <w:proofErr w:type="spellEnd"/>
      <w:r w:rsidRPr="002C11A3">
        <w:rPr>
          <w:rFonts w:ascii="Arial Narrow" w:hAnsi="Arial Narrow"/>
          <w:sz w:val="24"/>
          <w:szCs w:val="24"/>
        </w:rPr>
        <w:t xml:space="preserve">, Adriana Paulina </w:t>
      </w:r>
      <w:proofErr w:type="spellStart"/>
      <w:r w:rsidRPr="002C11A3">
        <w:rPr>
          <w:rFonts w:ascii="Arial Narrow" w:hAnsi="Arial Narrow"/>
          <w:sz w:val="24"/>
          <w:szCs w:val="24"/>
        </w:rPr>
        <w:t>Teissier</w:t>
      </w:r>
      <w:proofErr w:type="spellEnd"/>
      <w:r w:rsidRPr="002C11A3">
        <w:rPr>
          <w:rFonts w:ascii="Arial Narrow" w:hAnsi="Arial Narrow"/>
          <w:sz w:val="24"/>
          <w:szCs w:val="24"/>
        </w:rPr>
        <w:t xml:space="preserve"> Zavala, Clementina Marta </w:t>
      </w:r>
      <w:proofErr w:type="spellStart"/>
      <w:r w:rsidRPr="002C11A3">
        <w:rPr>
          <w:rFonts w:ascii="Arial Narrow" w:hAnsi="Arial Narrow"/>
          <w:sz w:val="24"/>
          <w:szCs w:val="24"/>
        </w:rPr>
        <w:t>Dekker</w:t>
      </w:r>
      <w:proofErr w:type="spellEnd"/>
      <w:r w:rsidRPr="002C11A3">
        <w:rPr>
          <w:rFonts w:ascii="Arial Narrow" w:hAnsi="Arial Narrow"/>
          <w:sz w:val="24"/>
          <w:szCs w:val="24"/>
        </w:rPr>
        <w:t xml:space="preserve"> Gómez, Ariel Rodríguez Vázquez y </w:t>
      </w:r>
      <w:r w:rsidR="00CB56D4">
        <w:rPr>
          <w:rFonts w:ascii="Arial Narrow" w:hAnsi="Arial Narrow"/>
          <w:sz w:val="24"/>
          <w:szCs w:val="24"/>
        </w:rPr>
        <w:t xml:space="preserve">Frida Alejandra Esparza Márquez y </w:t>
      </w:r>
      <w:r w:rsidR="00CB56D4" w:rsidRPr="002C11A3">
        <w:rPr>
          <w:rFonts w:ascii="Arial Narrow" w:hAnsi="Arial Narrow"/>
          <w:sz w:val="24"/>
          <w:szCs w:val="24"/>
        </w:rPr>
        <w:t>Rosa María Bayardo Cabrera</w:t>
      </w:r>
      <w:r w:rsidR="00CB56D4">
        <w:rPr>
          <w:rFonts w:ascii="Arial Narrow" w:hAnsi="Arial Narrow"/>
          <w:sz w:val="24"/>
          <w:szCs w:val="24"/>
        </w:rPr>
        <w:t>.</w:t>
      </w:r>
    </w:p>
    <w:p w:rsidR="002C11A3" w:rsidRDefault="009F4C1A" w:rsidP="00974C58">
      <w:pPr>
        <w:spacing w:after="240" w:line="240" w:lineRule="auto"/>
        <w:ind w:left="708"/>
        <w:jc w:val="both"/>
        <w:rPr>
          <w:rFonts w:ascii="Arial Narrow" w:hAnsi="Arial Narrow"/>
          <w:sz w:val="24"/>
          <w:szCs w:val="24"/>
        </w:rPr>
      </w:pPr>
      <w:r>
        <w:rPr>
          <w:rFonts w:ascii="Arial Narrow" w:hAnsi="Arial Narrow"/>
          <w:sz w:val="24"/>
          <w:szCs w:val="24"/>
        </w:rPr>
        <w:t xml:space="preserve">Observaciones: </w:t>
      </w:r>
      <w:r w:rsidR="002C11A3" w:rsidRPr="002C11A3">
        <w:rPr>
          <w:rFonts w:ascii="Arial Narrow" w:hAnsi="Arial Narrow"/>
          <w:sz w:val="24"/>
          <w:szCs w:val="24"/>
        </w:rPr>
        <w:t xml:space="preserve">Se aprueba </w:t>
      </w:r>
      <w:r w:rsidR="00873B93">
        <w:rPr>
          <w:rFonts w:ascii="Arial Narrow" w:hAnsi="Arial Narrow"/>
          <w:sz w:val="24"/>
          <w:szCs w:val="24"/>
        </w:rPr>
        <w:t>con las modificaciones propuestas</w:t>
      </w:r>
      <w:r>
        <w:rPr>
          <w:rFonts w:ascii="Arial Narrow" w:hAnsi="Arial Narrow"/>
          <w:sz w:val="24"/>
          <w:szCs w:val="24"/>
        </w:rPr>
        <w:t xml:space="preserve"> por las diputadas Irma Juan Carlos y Beatriz Manrique</w:t>
      </w:r>
      <w:r w:rsidR="002C11A3" w:rsidRPr="002C11A3">
        <w:rPr>
          <w:rFonts w:ascii="Arial Narrow" w:hAnsi="Arial Narrow"/>
          <w:sz w:val="24"/>
          <w:szCs w:val="24"/>
        </w:rPr>
        <w:t>. No se presentaron votos en contra ni abstenciones.</w:t>
      </w:r>
    </w:p>
    <w:p w:rsidR="00974C58" w:rsidRPr="000C7000" w:rsidRDefault="00974C58" w:rsidP="00974C58">
      <w:pPr>
        <w:pStyle w:val="Textoindependiente2"/>
        <w:numPr>
          <w:ilvl w:val="0"/>
          <w:numId w:val="13"/>
        </w:numPr>
        <w:spacing w:after="240"/>
        <w:rPr>
          <w:sz w:val="24"/>
          <w:szCs w:val="24"/>
        </w:rPr>
      </w:pPr>
      <w:r w:rsidRPr="000C7000">
        <w:rPr>
          <w:sz w:val="24"/>
          <w:szCs w:val="24"/>
        </w:rPr>
        <w:t>Dictamen de la Comisión de Medio Ambiente, Sustentabilidad, Cambio Climático y Recursos Naturales al punto de acuerdo por el que se exhorta al estado de Nuevo León a combatir los altos niveles de contaminación ambiental en el área metropolitana de Monterrey.</w:t>
      </w:r>
    </w:p>
    <w:p w:rsidR="00974C58" w:rsidRPr="000C7000" w:rsidRDefault="00974C58" w:rsidP="003A1348">
      <w:pPr>
        <w:pStyle w:val="Textoindependiente2"/>
        <w:spacing w:after="240"/>
        <w:ind w:left="720"/>
        <w:rPr>
          <w:sz w:val="24"/>
          <w:szCs w:val="24"/>
        </w:rPr>
      </w:pPr>
      <w:r w:rsidRPr="000C7000">
        <w:rPr>
          <w:sz w:val="24"/>
          <w:szCs w:val="24"/>
        </w:rPr>
        <w:t xml:space="preserve">Votación. Se aprueba con 24 votos a favor de los diputados: Beatriz Manrique Guevara, Diego E. Del Bosque Villarreal, Julieta García Zepeda, Juan Israel Ramos Ruiz, Martha Olivia García Vidaña, Justino Eugenio Arriaga Rojas, Isabel Margarita Guerra Villarreal, Cruz Juvenal Roa Sánchez, Armando González Escoto, Ana Priscila González García, Erasmo González Robledo, Irma Juan Carlos, Emeteria Claudia Martínez Aguilar, Adela Piña Bernal, </w:t>
      </w:r>
      <w:proofErr w:type="spellStart"/>
      <w:r w:rsidRPr="000C7000">
        <w:rPr>
          <w:sz w:val="24"/>
          <w:szCs w:val="24"/>
        </w:rPr>
        <w:t>Ediltrudis</w:t>
      </w:r>
      <w:proofErr w:type="spellEnd"/>
      <w:r w:rsidRPr="000C7000">
        <w:rPr>
          <w:sz w:val="24"/>
          <w:szCs w:val="24"/>
        </w:rPr>
        <w:t xml:space="preserve"> Rodríguez Arellano, Lorenia Iveth Valles Sampedro, Xóchitl Nashielly Zagal Ramírez, Silvia Guadalupe Garza Galván, Hernán Salinas </w:t>
      </w:r>
      <w:proofErr w:type="spellStart"/>
      <w:r w:rsidRPr="000C7000">
        <w:rPr>
          <w:sz w:val="24"/>
          <w:szCs w:val="24"/>
        </w:rPr>
        <w:t>Wolberg</w:t>
      </w:r>
      <w:proofErr w:type="spellEnd"/>
      <w:r w:rsidRPr="000C7000">
        <w:rPr>
          <w:sz w:val="24"/>
          <w:szCs w:val="24"/>
        </w:rPr>
        <w:t xml:space="preserve">, Adriana Paulina </w:t>
      </w:r>
      <w:proofErr w:type="spellStart"/>
      <w:r w:rsidRPr="000C7000">
        <w:rPr>
          <w:sz w:val="24"/>
          <w:szCs w:val="24"/>
        </w:rPr>
        <w:t>Teissier</w:t>
      </w:r>
      <w:proofErr w:type="spellEnd"/>
      <w:r w:rsidRPr="000C7000">
        <w:rPr>
          <w:sz w:val="24"/>
          <w:szCs w:val="24"/>
        </w:rPr>
        <w:t xml:space="preserve"> Zavala, Clementina Marta </w:t>
      </w:r>
      <w:proofErr w:type="spellStart"/>
      <w:r w:rsidRPr="000C7000">
        <w:rPr>
          <w:sz w:val="24"/>
          <w:szCs w:val="24"/>
        </w:rPr>
        <w:t>Dekker</w:t>
      </w:r>
      <w:proofErr w:type="spellEnd"/>
      <w:r w:rsidRPr="000C7000">
        <w:rPr>
          <w:sz w:val="24"/>
          <w:szCs w:val="24"/>
        </w:rPr>
        <w:t xml:space="preserve"> Gómez, Ariel Rodríguez Vázquez y </w:t>
      </w:r>
      <w:r w:rsidR="003A1348">
        <w:rPr>
          <w:sz w:val="24"/>
          <w:szCs w:val="24"/>
        </w:rPr>
        <w:t>Frida Alejandra Esparza Márquez y</w:t>
      </w:r>
      <w:r w:rsidR="003A1348" w:rsidRPr="003A1348">
        <w:rPr>
          <w:sz w:val="24"/>
          <w:szCs w:val="24"/>
        </w:rPr>
        <w:t xml:space="preserve"> </w:t>
      </w:r>
      <w:r w:rsidR="003A1348" w:rsidRPr="000C7000">
        <w:rPr>
          <w:sz w:val="24"/>
          <w:szCs w:val="24"/>
        </w:rPr>
        <w:t xml:space="preserve">Rosa María </w:t>
      </w:r>
      <w:r w:rsidR="003A1348">
        <w:rPr>
          <w:sz w:val="24"/>
          <w:szCs w:val="24"/>
        </w:rPr>
        <w:t>Bayardo Cabrera.</w:t>
      </w:r>
    </w:p>
    <w:p w:rsidR="00974C58" w:rsidRDefault="00C4444F" w:rsidP="00974C58">
      <w:pPr>
        <w:pStyle w:val="Textoindependiente2"/>
        <w:spacing w:after="240"/>
        <w:ind w:left="720"/>
        <w:rPr>
          <w:sz w:val="24"/>
          <w:szCs w:val="24"/>
        </w:rPr>
      </w:pPr>
      <w:r>
        <w:rPr>
          <w:sz w:val="24"/>
          <w:szCs w:val="24"/>
        </w:rPr>
        <w:t xml:space="preserve">Observaciones: </w:t>
      </w:r>
      <w:r w:rsidR="00974C58" w:rsidRPr="000C7000">
        <w:rPr>
          <w:sz w:val="24"/>
          <w:szCs w:val="24"/>
        </w:rPr>
        <w:t>Se aprueba en los términos del dictamen. No se presentaron votos en contra ni abstenciones.</w:t>
      </w:r>
    </w:p>
    <w:p w:rsidR="000C7000" w:rsidRDefault="000C7000" w:rsidP="00974C58">
      <w:pPr>
        <w:pStyle w:val="Textoindependiente2"/>
        <w:numPr>
          <w:ilvl w:val="0"/>
          <w:numId w:val="13"/>
        </w:numPr>
        <w:spacing w:after="240"/>
        <w:rPr>
          <w:sz w:val="24"/>
          <w:szCs w:val="24"/>
        </w:rPr>
      </w:pPr>
      <w:r w:rsidRPr="000C7000">
        <w:rPr>
          <w:sz w:val="24"/>
          <w:szCs w:val="24"/>
        </w:rPr>
        <w:t>Dictamen de la Comisión de Medio Ambiente, Sustentabilidad, Cambio Climático y Recursos Naturales al punto de acuerdo relativo a realizar acciones necesarias para retirar de las costas de la laguna de Términos en Campeche las embarcaciones "Titán 2", "Caballo Azteca", "Caballo de Trabajo", "Caball</w:t>
      </w:r>
      <w:r w:rsidR="00DE5D14">
        <w:rPr>
          <w:sz w:val="24"/>
          <w:szCs w:val="24"/>
        </w:rPr>
        <w:t xml:space="preserve">o Eclipse" y "Zafiro </w:t>
      </w:r>
      <w:proofErr w:type="spellStart"/>
      <w:r w:rsidR="00DE5D14">
        <w:rPr>
          <w:sz w:val="24"/>
          <w:szCs w:val="24"/>
        </w:rPr>
        <w:t>Endeavour</w:t>
      </w:r>
      <w:proofErr w:type="spellEnd"/>
      <w:r w:rsidR="00DE5D14">
        <w:rPr>
          <w:sz w:val="24"/>
          <w:szCs w:val="24"/>
        </w:rPr>
        <w:t>".</w:t>
      </w:r>
    </w:p>
    <w:p w:rsidR="00DE5D14" w:rsidRPr="000C7000" w:rsidRDefault="00DE5D14" w:rsidP="00DE5D14">
      <w:pPr>
        <w:pStyle w:val="Textoindependiente2"/>
        <w:spacing w:after="240"/>
        <w:ind w:left="720"/>
        <w:rPr>
          <w:sz w:val="24"/>
          <w:szCs w:val="24"/>
        </w:rPr>
      </w:pPr>
      <w:r>
        <w:rPr>
          <w:sz w:val="24"/>
          <w:szCs w:val="24"/>
        </w:rPr>
        <w:t>Intervenciones:</w:t>
      </w:r>
    </w:p>
    <w:p w:rsidR="00341DFB" w:rsidRDefault="00341DFB" w:rsidP="000C7000">
      <w:pPr>
        <w:pStyle w:val="Textoindependiente2"/>
        <w:spacing w:after="240"/>
        <w:ind w:left="720"/>
        <w:rPr>
          <w:sz w:val="24"/>
          <w:szCs w:val="24"/>
        </w:rPr>
      </w:pPr>
      <w:proofErr w:type="spellStart"/>
      <w:r>
        <w:rPr>
          <w:sz w:val="24"/>
          <w:szCs w:val="24"/>
        </w:rPr>
        <w:t>Dip</w:t>
      </w:r>
      <w:proofErr w:type="spellEnd"/>
      <w:r>
        <w:rPr>
          <w:sz w:val="24"/>
          <w:szCs w:val="24"/>
        </w:rPr>
        <w:t>. Xóchitl</w:t>
      </w:r>
      <w:r w:rsidR="00B5378C">
        <w:rPr>
          <w:sz w:val="24"/>
          <w:szCs w:val="24"/>
        </w:rPr>
        <w:t xml:space="preserve"> Zagal. Propone</w:t>
      </w:r>
      <w:r>
        <w:rPr>
          <w:sz w:val="24"/>
          <w:szCs w:val="24"/>
        </w:rPr>
        <w:t xml:space="preserve"> la siguiente redacción:</w:t>
      </w:r>
    </w:p>
    <w:p w:rsidR="00341DFB" w:rsidRDefault="00341DFB" w:rsidP="000C7000">
      <w:pPr>
        <w:pStyle w:val="Textoindependiente2"/>
        <w:spacing w:after="240"/>
        <w:ind w:left="720"/>
        <w:rPr>
          <w:sz w:val="24"/>
          <w:szCs w:val="24"/>
        </w:rPr>
      </w:pPr>
      <w:r>
        <w:rPr>
          <w:sz w:val="24"/>
          <w:szCs w:val="24"/>
        </w:rPr>
        <w:t xml:space="preserve">Primero. La Cámara de Diputados de H. Congreso de la Unión exhorta respetuosamente a la Procuraduría General de la República a efecto de manifestar el estado que guarda el asunto </w:t>
      </w:r>
      <w:r>
        <w:rPr>
          <w:sz w:val="24"/>
          <w:szCs w:val="24"/>
        </w:rPr>
        <w:lastRenderedPageBreak/>
        <w:t xml:space="preserve">relativo a la indagatoria correspondiente respecto del aparente aseguramiento de los navíos </w:t>
      </w:r>
      <w:r w:rsidRPr="00341DFB">
        <w:rPr>
          <w:sz w:val="24"/>
          <w:szCs w:val="24"/>
        </w:rPr>
        <w:t>"Titán 2", "Caballo Azteca", "Caballo de Trabajo", "Caball</w:t>
      </w:r>
      <w:r>
        <w:rPr>
          <w:sz w:val="24"/>
          <w:szCs w:val="24"/>
        </w:rPr>
        <w:t xml:space="preserve">o Eclipse" y "Zafiro </w:t>
      </w:r>
      <w:proofErr w:type="spellStart"/>
      <w:r>
        <w:rPr>
          <w:sz w:val="24"/>
          <w:szCs w:val="24"/>
        </w:rPr>
        <w:t>Endeavour</w:t>
      </w:r>
      <w:proofErr w:type="spellEnd"/>
      <w:r>
        <w:rPr>
          <w:sz w:val="24"/>
          <w:szCs w:val="24"/>
        </w:rPr>
        <w:t>" propiedad de la empresa denominada Oceanografía S.A de C.V.</w:t>
      </w:r>
    </w:p>
    <w:p w:rsidR="00341DFB" w:rsidRDefault="00341DFB" w:rsidP="00E354AC">
      <w:pPr>
        <w:pStyle w:val="Textoindependiente2"/>
        <w:spacing w:after="240"/>
        <w:ind w:left="720"/>
        <w:rPr>
          <w:sz w:val="24"/>
          <w:szCs w:val="24"/>
        </w:rPr>
      </w:pPr>
      <w:r>
        <w:rPr>
          <w:sz w:val="24"/>
          <w:szCs w:val="24"/>
        </w:rPr>
        <w:t xml:space="preserve">Segundo: Derivado del estado que guarde la respectiva indagatoria indicada en el punto anterior, la Cámara de Diputados exhorta respetuosamente a la Secretaría de Medio Ambiente y Recursos </w:t>
      </w:r>
      <w:r w:rsidR="0033377B">
        <w:rPr>
          <w:sz w:val="24"/>
          <w:szCs w:val="24"/>
        </w:rPr>
        <w:t>N</w:t>
      </w:r>
      <w:r>
        <w:rPr>
          <w:sz w:val="24"/>
          <w:szCs w:val="24"/>
        </w:rPr>
        <w:t xml:space="preserve">aturales para que se realicen </w:t>
      </w:r>
      <w:r w:rsidR="00E354AC">
        <w:rPr>
          <w:sz w:val="24"/>
          <w:szCs w:val="24"/>
        </w:rPr>
        <w:t xml:space="preserve">las gestiones administraciones necesarias a fin de explorar el retiro de las embarcaciones </w:t>
      </w:r>
      <w:r w:rsidR="00E354AC" w:rsidRPr="00E354AC">
        <w:rPr>
          <w:sz w:val="24"/>
          <w:szCs w:val="24"/>
        </w:rPr>
        <w:t xml:space="preserve">"Titán 2", "Caballo Azteca", "Caballo de Trabajo", "Caballo Eclipse" y "Zafiro </w:t>
      </w:r>
      <w:proofErr w:type="spellStart"/>
      <w:r w:rsidR="00E354AC" w:rsidRPr="00E354AC">
        <w:rPr>
          <w:sz w:val="24"/>
          <w:szCs w:val="24"/>
        </w:rPr>
        <w:t>Endeavour</w:t>
      </w:r>
      <w:proofErr w:type="spellEnd"/>
      <w:r w:rsidR="00E354AC" w:rsidRPr="00E354AC">
        <w:rPr>
          <w:sz w:val="24"/>
          <w:szCs w:val="24"/>
        </w:rPr>
        <w:t>"</w:t>
      </w:r>
      <w:r w:rsidR="00E354AC" w:rsidRPr="00E354AC">
        <w:t xml:space="preserve"> </w:t>
      </w:r>
      <w:r w:rsidR="00E354AC" w:rsidRPr="00E354AC">
        <w:rPr>
          <w:sz w:val="24"/>
          <w:szCs w:val="24"/>
        </w:rPr>
        <w:t>propiedad de la empresa denominada Oceanografía S.A de C.V.</w:t>
      </w:r>
      <w:r w:rsidR="00E354AC">
        <w:rPr>
          <w:sz w:val="24"/>
          <w:szCs w:val="24"/>
        </w:rPr>
        <w:t>, mismas que se encuentran en la Isla del Carmen</w:t>
      </w:r>
      <w:r w:rsidR="006561BB">
        <w:rPr>
          <w:sz w:val="24"/>
          <w:szCs w:val="24"/>
        </w:rPr>
        <w:t>,</w:t>
      </w:r>
      <w:r w:rsidR="00E354AC">
        <w:rPr>
          <w:sz w:val="24"/>
          <w:szCs w:val="24"/>
        </w:rPr>
        <w:t xml:space="preserve"> Campeche, dentro del </w:t>
      </w:r>
      <w:r w:rsidR="00E354AC" w:rsidRPr="0033377B">
        <w:rPr>
          <w:sz w:val="24"/>
          <w:szCs w:val="24"/>
          <w:u w:val="single"/>
        </w:rPr>
        <w:t xml:space="preserve">área natural protegida </w:t>
      </w:r>
      <w:r w:rsidR="00E354AC">
        <w:rPr>
          <w:sz w:val="24"/>
          <w:szCs w:val="24"/>
        </w:rPr>
        <w:t>Laguna de Términos.</w:t>
      </w:r>
    </w:p>
    <w:p w:rsidR="006561BB" w:rsidRDefault="00E354AC" w:rsidP="006561BB">
      <w:pPr>
        <w:pStyle w:val="Textoindependiente2"/>
        <w:spacing w:after="240"/>
        <w:ind w:left="720"/>
        <w:rPr>
          <w:sz w:val="24"/>
          <w:szCs w:val="24"/>
        </w:rPr>
      </w:pPr>
      <w:r>
        <w:rPr>
          <w:sz w:val="24"/>
          <w:szCs w:val="24"/>
        </w:rPr>
        <w:t xml:space="preserve">Tercero: </w:t>
      </w:r>
      <w:r w:rsidR="0033377B">
        <w:rPr>
          <w:sz w:val="24"/>
          <w:szCs w:val="24"/>
        </w:rPr>
        <w:t xml:space="preserve">En su caso y de tener procedencia legal, se exhorta respetuosamente a la Secretaría de Medio Ambiente y Recursos Naturales y a la Procuraduría Federal de Protección al Ambiente en el ejercicio de sus respectivas atribuciones, lleven a cabo una minuciosa revisión y en consecuencia presentar nueva denuncia en contra de la empresa </w:t>
      </w:r>
      <w:r w:rsidR="0033377B" w:rsidRPr="0033377B">
        <w:rPr>
          <w:sz w:val="24"/>
          <w:szCs w:val="24"/>
        </w:rPr>
        <w:t>Oceanografía S.A de C.V.</w:t>
      </w:r>
      <w:r w:rsidR="0033377B">
        <w:rPr>
          <w:sz w:val="24"/>
          <w:szCs w:val="24"/>
        </w:rPr>
        <w:t xml:space="preserve">, y/o quien resulte responsable ante el Ministerio Público Federal a fin de que se inicie averiguación previa por los presuntos daños al ambiente y medidas de apremio que correspondan por la estancia y abandono en la </w:t>
      </w:r>
      <w:r w:rsidR="006561BB">
        <w:rPr>
          <w:sz w:val="24"/>
          <w:szCs w:val="24"/>
        </w:rPr>
        <w:t>Isla del Carmen en el estado de Campeche</w:t>
      </w:r>
      <w:r w:rsidR="006561BB" w:rsidRPr="000C7000">
        <w:rPr>
          <w:sz w:val="24"/>
          <w:szCs w:val="24"/>
        </w:rPr>
        <w:t xml:space="preserve"> </w:t>
      </w:r>
      <w:r w:rsidR="006561BB">
        <w:rPr>
          <w:sz w:val="24"/>
          <w:szCs w:val="24"/>
        </w:rPr>
        <w:t xml:space="preserve">  de las embarcaciones </w:t>
      </w:r>
      <w:r w:rsidR="006561BB" w:rsidRPr="00E354AC">
        <w:rPr>
          <w:sz w:val="24"/>
          <w:szCs w:val="24"/>
        </w:rPr>
        <w:t xml:space="preserve">"Titán 2", "Caballo Azteca", "Caballo de Trabajo", "Caballo Eclipse" y "Zafiro </w:t>
      </w:r>
      <w:proofErr w:type="spellStart"/>
      <w:r w:rsidR="006561BB" w:rsidRPr="00E354AC">
        <w:rPr>
          <w:sz w:val="24"/>
          <w:szCs w:val="24"/>
        </w:rPr>
        <w:t>Endeavour</w:t>
      </w:r>
      <w:proofErr w:type="spellEnd"/>
      <w:r w:rsidR="006561BB" w:rsidRPr="00E354AC">
        <w:rPr>
          <w:sz w:val="24"/>
          <w:szCs w:val="24"/>
        </w:rPr>
        <w:t>"</w:t>
      </w:r>
      <w:r w:rsidR="006561BB">
        <w:rPr>
          <w:sz w:val="24"/>
          <w:szCs w:val="24"/>
        </w:rPr>
        <w:t>.</w:t>
      </w:r>
    </w:p>
    <w:p w:rsidR="006561BB" w:rsidRDefault="006561BB" w:rsidP="006561BB">
      <w:pPr>
        <w:pStyle w:val="Textoindependiente2"/>
        <w:spacing w:after="240"/>
        <w:ind w:left="720"/>
        <w:rPr>
          <w:sz w:val="24"/>
          <w:szCs w:val="24"/>
        </w:rPr>
      </w:pPr>
      <w:proofErr w:type="spellStart"/>
      <w:r>
        <w:rPr>
          <w:sz w:val="24"/>
          <w:szCs w:val="24"/>
        </w:rPr>
        <w:t>Dip</w:t>
      </w:r>
      <w:proofErr w:type="spellEnd"/>
      <w:r>
        <w:rPr>
          <w:sz w:val="24"/>
          <w:szCs w:val="24"/>
        </w:rPr>
        <w:t xml:space="preserve">. Priscila </w:t>
      </w:r>
      <w:r w:rsidR="00B5378C">
        <w:rPr>
          <w:sz w:val="24"/>
          <w:szCs w:val="24"/>
        </w:rPr>
        <w:t>González.</w:t>
      </w:r>
      <w:r>
        <w:rPr>
          <w:sz w:val="24"/>
          <w:szCs w:val="24"/>
        </w:rPr>
        <w:t xml:space="preserve"> Como diputada promovente del punto de acuerdo en discusión, coincide con la </w:t>
      </w:r>
      <w:r w:rsidR="00F93B52">
        <w:rPr>
          <w:sz w:val="24"/>
          <w:szCs w:val="24"/>
        </w:rPr>
        <w:t>propuesta</w:t>
      </w:r>
      <w:r>
        <w:rPr>
          <w:sz w:val="24"/>
          <w:szCs w:val="24"/>
        </w:rPr>
        <w:t xml:space="preserve"> de la diputada Xóchitl, señala que estas embarcaciones se deben de retirar por los problemas que han generado de contaminación y daños a la salud, por ello en el punto 2 en lugar de decir “explorar el retiro de las embarcaciones” debe decir “retirar las embarcaciones”.</w:t>
      </w:r>
    </w:p>
    <w:p w:rsidR="003B7787" w:rsidRDefault="003B7787" w:rsidP="006561BB">
      <w:pPr>
        <w:pStyle w:val="Textoindependiente2"/>
        <w:spacing w:after="240"/>
        <w:ind w:left="720"/>
        <w:rPr>
          <w:sz w:val="24"/>
          <w:szCs w:val="24"/>
        </w:rPr>
      </w:pPr>
      <w:proofErr w:type="spellStart"/>
      <w:r>
        <w:rPr>
          <w:sz w:val="24"/>
          <w:szCs w:val="24"/>
        </w:rPr>
        <w:t>Dip</w:t>
      </w:r>
      <w:proofErr w:type="spellEnd"/>
      <w:r>
        <w:rPr>
          <w:sz w:val="24"/>
          <w:szCs w:val="24"/>
        </w:rPr>
        <w:t xml:space="preserve">. Adela Piña. </w:t>
      </w:r>
      <w:r w:rsidR="00A974EC">
        <w:rPr>
          <w:sz w:val="24"/>
          <w:szCs w:val="24"/>
        </w:rPr>
        <w:t>Propone que en el texto del exhorto diga “</w:t>
      </w:r>
      <w:r w:rsidR="00074822">
        <w:rPr>
          <w:sz w:val="24"/>
          <w:szCs w:val="24"/>
        </w:rPr>
        <w:t>se hagan las gestiones administrativas necesarias para retirar las embarcaciones a un confinamiento especial en donde no tenga ninguna afectación otro ecosistema”.</w:t>
      </w:r>
    </w:p>
    <w:p w:rsidR="00074822" w:rsidRDefault="00074822" w:rsidP="006561BB">
      <w:pPr>
        <w:pStyle w:val="Textoindependiente2"/>
        <w:spacing w:after="240"/>
        <w:ind w:left="720"/>
        <w:rPr>
          <w:sz w:val="24"/>
          <w:szCs w:val="24"/>
        </w:rPr>
      </w:pPr>
      <w:proofErr w:type="spellStart"/>
      <w:r>
        <w:rPr>
          <w:sz w:val="24"/>
          <w:szCs w:val="24"/>
        </w:rPr>
        <w:t>Dip</w:t>
      </w:r>
      <w:proofErr w:type="spellEnd"/>
      <w:r>
        <w:rPr>
          <w:sz w:val="24"/>
          <w:szCs w:val="24"/>
        </w:rPr>
        <w:t xml:space="preserve">. Irma Juan Carlos. En razón de que la Comisión se encuentra en </w:t>
      </w:r>
      <w:r w:rsidR="00DE5D14">
        <w:rPr>
          <w:i/>
          <w:sz w:val="24"/>
          <w:szCs w:val="24"/>
        </w:rPr>
        <w:t>sesión P</w:t>
      </w:r>
      <w:r w:rsidRPr="00074822">
        <w:rPr>
          <w:i/>
          <w:sz w:val="24"/>
          <w:szCs w:val="24"/>
        </w:rPr>
        <w:t>ermanente</w:t>
      </w:r>
      <w:r>
        <w:rPr>
          <w:sz w:val="24"/>
          <w:szCs w:val="24"/>
        </w:rPr>
        <w:t>, propone que el área técnica revise nuevamente el dictamen, así como la viabilidad</w:t>
      </w:r>
      <w:r w:rsidR="003D2FDB">
        <w:rPr>
          <w:sz w:val="24"/>
          <w:szCs w:val="24"/>
        </w:rPr>
        <w:t xml:space="preserve"> de las propuestas y se redacte nuevamente el dictamen para poder aprobarlo.</w:t>
      </w:r>
    </w:p>
    <w:p w:rsidR="003D2FDB" w:rsidRDefault="003D2FDB" w:rsidP="006561BB">
      <w:pPr>
        <w:pStyle w:val="Textoindependiente2"/>
        <w:spacing w:after="240"/>
        <w:ind w:left="720"/>
        <w:rPr>
          <w:sz w:val="24"/>
          <w:szCs w:val="24"/>
        </w:rPr>
      </w:pPr>
      <w:proofErr w:type="spellStart"/>
      <w:r>
        <w:rPr>
          <w:sz w:val="24"/>
          <w:szCs w:val="24"/>
        </w:rPr>
        <w:t>Dip</w:t>
      </w:r>
      <w:proofErr w:type="spellEnd"/>
      <w:r>
        <w:rPr>
          <w:sz w:val="24"/>
          <w:szCs w:val="24"/>
        </w:rPr>
        <w:t xml:space="preserve">. </w:t>
      </w:r>
      <w:proofErr w:type="spellStart"/>
      <w:r>
        <w:rPr>
          <w:sz w:val="24"/>
          <w:szCs w:val="24"/>
        </w:rPr>
        <w:t>Xochitl</w:t>
      </w:r>
      <w:proofErr w:type="spellEnd"/>
      <w:r>
        <w:rPr>
          <w:sz w:val="24"/>
          <w:szCs w:val="24"/>
        </w:rPr>
        <w:t xml:space="preserve"> </w:t>
      </w:r>
      <w:r w:rsidR="00B5378C">
        <w:rPr>
          <w:sz w:val="24"/>
          <w:szCs w:val="24"/>
        </w:rPr>
        <w:t>Zagal.</w:t>
      </w:r>
      <w:r>
        <w:rPr>
          <w:sz w:val="24"/>
          <w:szCs w:val="24"/>
        </w:rPr>
        <w:t xml:space="preserve"> Comenta que la sentencia del juicio aún no está dada y que solo se le está solicitando a la autoridad que se deje de contaminar y cumplir sus atribuciones y retirar esas embarcaciones. </w:t>
      </w:r>
    </w:p>
    <w:p w:rsidR="00040EB4" w:rsidRDefault="00040EB4" w:rsidP="00B5378C">
      <w:pPr>
        <w:pStyle w:val="Textoindependiente2"/>
        <w:spacing w:after="240"/>
        <w:ind w:left="708"/>
        <w:rPr>
          <w:sz w:val="24"/>
          <w:szCs w:val="24"/>
        </w:rPr>
      </w:pPr>
      <w:proofErr w:type="spellStart"/>
      <w:r>
        <w:rPr>
          <w:sz w:val="24"/>
          <w:szCs w:val="24"/>
        </w:rPr>
        <w:lastRenderedPageBreak/>
        <w:t>Dip</w:t>
      </w:r>
      <w:proofErr w:type="spellEnd"/>
      <w:r>
        <w:rPr>
          <w:sz w:val="24"/>
          <w:szCs w:val="24"/>
        </w:rPr>
        <w:t xml:space="preserve">. Presidente. </w:t>
      </w:r>
      <w:r w:rsidR="00625937">
        <w:rPr>
          <w:sz w:val="24"/>
          <w:szCs w:val="24"/>
        </w:rPr>
        <w:t>Plantea a los presentes</w:t>
      </w:r>
      <w:r>
        <w:rPr>
          <w:sz w:val="24"/>
          <w:szCs w:val="24"/>
        </w:rPr>
        <w:t xml:space="preserve"> que la secretaría técnica de la Comisión recib</w:t>
      </w:r>
      <w:r w:rsidR="00625937">
        <w:rPr>
          <w:sz w:val="24"/>
          <w:szCs w:val="24"/>
        </w:rPr>
        <w:t>a</w:t>
      </w:r>
      <w:r>
        <w:rPr>
          <w:sz w:val="24"/>
          <w:szCs w:val="24"/>
        </w:rPr>
        <w:t xml:space="preserve"> las prop</w:t>
      </w:r>
      <w:r w:rsidR="00DE5D14">
        <w:rPr>
          <w:sz w:val="24"/>
          <w:szCs w:val="24"/>
        </w:rPr>
        <w:t>uestas por escrito para elaborar una</w:t>
      </w:r>
      <w:r>
        <w:rPr>
          <w:sz w:val="24"/>
          <w:szCs w:val="24"/>
        </w:rPr>
        <w:t xml:space="preserve"> </w:t>
      </w:r>
      <w:r w:rsidR="00625937">
        <w:rPr>
          <w:sz w:val="24"/>
          <w:szCs w:val="24"/>
        </w:rPr>
        <w:t xml:space="preserve">nueva </w:t>
      </w:r>
      <w:r>
        <w:rPr>
          <w:sz w:val="24"/>
          <w:szCs w:val="24"/>
        </w:rPr>
        <w:t>redacción</w:t>
      </w:r>
      <w:r w:rsidR="00BA088A">
        <w:rPr>
          <w:sz w:val="24"/>
          <w:szCs w:val="24"/>
        </w:rPr>
        <w:t xml:space="preserve">, la cual se circulará entre los </w:t>
      </w:r>
      <w:r w:rsidR="00B440FD">
        <w:rPr>
          <w:sz w:val="24"/>
          <w:szCs w:val="24"/>
        </w:rPr>
        <w:t>presentes</w:t>
      </w:r>
      <w:r w:rsidR="00BA088A">
        <w:rPr>
          <w:sz w:val="24"/>
          <w:szCs w:val="24"/>
        </w:rPr>
        <w:t>.</w:t>
      </w:r>
    </w:p>
    <w:p w:rsidR="000F2723" w:rsidRDefault="00BA088A" w:rsidP="00BA088A">
      <w:pPr>
        <w:pStyle w:val="Textoindependiente2"/>
        <w:spacing w:after="240"/>
        <w:rPr>
          <w:sz w:val="24"/>
          <w:szCs w:val="24"/>
        </w:rPr>
      </w:pPr>
      <w:r>
        <w:rPr>
          <w:sz w:val="24"/>
          <w:szCs w:val="24"/>
        </w:rPr>
        <w:t xml:space="preserve">En razón de no </w:t>
      </w:r>
      <w:r w:rsidR="00040CB4">
        <w:rPr>
          <w:sz w:val="24"/>
          <w:szCs w:val="24"/>
        </w:rPr>
        <w:t>contar con</w:t>
      </w:r>
      <w:r>
        <w:rPr>
          <w:sz w:val="24"/>
          <w:szCs w:val="24"/>
        </w:rPr>
        <w:t xml:space="preserve"> el quorum necesario para llevar a cabo la votación del dictamen, la diputada presidente, declara un receso</w:t>
      </w:r>
      <w:r w:rsidR="004D6A4D">
        <w:rPr>
          <w:sz w:val="24"/>
          <w:szCs w:val="24"/>
        </w:rPr>
        <w:t xml:space="preserve"> y convoca a los integrantes a reanudar la sesión a las nueve de </w:t>
      </w:r>
      <w:r w:rsidR="00E76529">
        <w:rPr>
          <w:sz w:val="24"/>
          <w:szCs w:val="24"/>
        </w:rPr>
        <w:t>la mañana del día viernes veintiuno</w:t>
      </w:r>
      <w:r w:rsidR="004D6A4D">
        <w:rPr>
          <w:sz w:val="24"/>
          <w:szCs w:val="24"/>
        </w:rPr>
        <w:t xml:space="preserve"> de diciembre</w:t>
      </w:r>
      <w:r w:rsidR="00A4561F">
        <w:rPr>
          <w:sz w:val="24"/>
          <w:szCs w:val="24"/>
        </w:rPr>
        <w:t xml:space="preserve"> del presente</w:t>
      </w:r>
      <w:r w:rsidR="000F2723">
        <w:rPr>
          <w:sz w:val="24"/>
          <w:szCs w:val="24"/>
        </w:rPr>
        <w:t>.</w:t>
      </w:r>
    </w:p>
    <w:p w:rsidR="00BA088A" w:rsidRDefault="00F579C8" w:rsidP="000F2723">
      <w:pPr>
        <w:pStyle w:val="Textoindependiente2"/>
        <w:spacing w:after="240"/>
        <w:jc w:val="center"/>
        <w:rPr>
          <w:sz w:val="24"/>
          <w:szCs w:val="24"/>
        </w:rPr>
      </w:pPr>
      <w:r>
        <w:rPr>
          <w:sz w:val="24"/>
          <w:szCs w:val="24"/>
        </w:rPr>
        <w:t>R</w:t>
      </w:r>
      <w:r w:rsidR="000F2723">
        <w:rPr>
          <w:sz w:val="24"/>
          <w:szCs w:val="24"/>
        </w:rPr>
        <w:t>eceso</w:t>
      </w:r>
    </w:p>
    <w:p w:rsidR="00B440FD" w:rsidRDefault="00B440FD" w:rsidP="00DA70FB">
      <w:pPr>
        <w:spacing w:after="0" w:line="240" w:lineRule="auto"/>
        <w:jc w:val="both"/>
        <w:rPr>
          <w:rFonts w:ascii="Arial Narrow" w:hAnsi="Arial Narrow"/>
          <w:sz w:val="24"/>
          <w:szCs w:val="24"/>
        </w:rPr>
      </w:pPr>
      <w:r>
        <w:rPr>
          <w:rFonts w:ascii="Arial Narrow" w:hAnsi="Arial Narrow"/>
          <w:sz w:val="24"/>
          <w:szCs w:val="24"/>
        </w:rPr>
        <w:t>Presidencia: Diputada Beatriz Manrique Guevara.</w:t>
      </w:r>
    </w:p>
    <w:p w:rsidR="00B440FD" w:rsidRDefault="00B440FD" w:rsidP="00DA70FB">
      <w:pPr>
        <w:spacing w:after="0" w:line="240" w:lineRule="auto"/>
        <w:jc w:val="both"/>
        <w:rPr>
          <w:rFonts w:ascii="Arial Narrow" w:hAnsi="Arial Narrow"/>
          <w:sz w:val="24"/>
          <w:szCs w:val="24"/>
        </w:rPr>
      </w:pPr>
      <w:r>
        <w:rPr>
          <w:rFonts w:ascii="Arial Narrow" w:hAnsi="Arial Narrow"/>
          <w:sz w:val="24"/>
          <w:szCs w:val="24"/>
        </w:rPr>
        <w:t>Secretar</w:t>
      </w:r>
      <w:r w:rsidR="00474882">
        <w:rPr>
          <w:rFonts w:ascii="Arial Narrow" w:hAnsi="Arial Narrow"/>
          <w:sz w:val="24"/>
          <w:szCs w:val="24"/>
        </w:rPr>
        <w:t>io</w:t>
      </w:r>
      <w:r>
        <w:rPr>
          <w:rFonts w:ascii="Arial Narrow" w:hAnsi="Arial Narrow"/>
          <w:sz w:val="24"/>
          <w:szCs w:val="24"/>
        </w:rPr>
        <w:t xml:space="preserve">: </w:t>
      </w:r>
      <w:r w:rsidR="002C64EB">
        <w:rPr>
          <w:rFonts w:ascii="Arial Narrow" w:hAnsi="Arial Narrow"/>
          <w:sz w:val="24"/>
          <w:szCs w:val="24"/>
        </w:rPr>
        <w:t>Diputado Armando González Escoto.</w:t>
      </w:r>
    </w:p>
    <w:p w:rsidR="00DA70FB" w:rsidRPr="00E85590" w:rsidRDefault="00DA70FB" w:rsidP="00DA70FB">
      <w:pPr>
        <w:spacing w:after="0" w:line="240" w:lineRule="auto"/>
        <w:jc w:val="both"/>
        <w:rPr>
          <w:rFonts w:ascii="Arial Narrow" w:hAnsi="Arial Narrow"/>
          <w:sz w:val="24"/>
          <w:szCs w:val="24"/>
        </w:rPr>
      </w:pPr>
    </w:p>
    <w:p w:rsidR="00B440FD" w:rsidRPr="00E76529" w:rsidRDefault="00B440FD" w:rsidP="00B440FD">
      <w:pPr>
        <w:spacing w:after="240" w:line="240" w:lineRule="auto"/>
        <w:jc w:val="both"/>
        <w:rPr>
          <w:rFonts w:ascii="Arial Narrow" w:hAnsi="Arial Narrow"/>
          <w:sz w:val="24"/>
          <w:szCs w:val="24"/>
        </w:rPr>
      </w:pPr>
      <w:r w:rsidRPr="0066440C">
        <w:rPr>
          <w:rFonts w:ascii="Arial Narrow" w:hAnsi="Arial Narrow"/>
          <w:sz w:val="24"/>
          <w:szCs w:val="24"/>
        </w:rPr>
        <w:t xml:space="preserve">Siendo </w:t>
      </w:r>
      <w:r w:rsidRPr="00DC7572">
        <w:rPr>
          <w:rFonts w:ascii="Arial Narrow" w:hAnsi="Arial Narrow"/>
          <w:sz w:val="24"/>
          <w:szCs w:val="24"/>
        </w:rPr>
        <w:t xml:space="preserve">las </w:t>
      </w:r>
      <w:r w:rsidR="0083022A" w:rsidRPr="00DC7572">
        <w:rPr>
          <w:rFonts w:ascii="Arial Narrow" w:hAnsi="Arial Narrow"/>
          <w:sz w:val="24"/>
          <w:szCs w:val="24"/>
        </w:rPr>
        <w:t>diez</w:t>
      </w:r>
      <w:r w:rsidRPr="00DC7572">
        <w:rPr>
          <w:rFonts w:ascii="Arial Narrow" w:hAnsi="Arial Narrow"/>
          <w:sz w:val="24"/>
          <w:szCs w:val="24"/>
        </w:rPr>
        <w:t xml:space="preserve"> horas con trece minutos del día </w:t>
      </w:r>
      <w:r w:rsidR="00E76529">
        <w:rPr>
          <w:rFonts w:ascii="Arial Narrow" w:hAnsi="Arial Narrow"/>
          <w:sz w:val="24"/>
          <w:szCs w:val="24"/>
        </w:rPr>
        <w:t>viernes veintiuno</w:t>
      </w:r>
      <w:r w:rsidRPr="00DC7572">
        <w:rPr>
          <w:rFonts w:ascii="Arial Narrow" w:hAnsi="Arial Narrow"/>
          <w:sz w:val="24"/>
          <w:szCs w:val="24"/>
        </w:rPr>
        <w:t xml:space="preserve"> de diciembre de dos mil dieciocho, se reúnen los integrantes de la Comisión de Medio Ambient</w:t>
      </w:r>
      <w:r w:rsidRPr="0066440C">
        <w:rPr>
          <w:rFonts w:ascii="Arial Narrow" w:hAnsi="Arial Narrow"/>
          <w:sz w:val="24"/>
          <w:szCs w:val="24"/>
        </w:rPr>
        <w:t xml:space="preserve">e, Sustentabilidad, Cambio Climático y </w:t>
      </w:r>
      <w:r w:rsidRPr="00DC7572">
        <w:rPr>
          <w:rFonts w:ascii="Arial Narrow" w:hAnsi="Arial Narrow"/>
          <w:sz w:val="24"/>
          <w:szCs w:val="24"/>
        </w:rPr>
        <w:t xml:space="preserve">Recursos Naturales en </w:t>
      </w:r>
      <w:r w:rsidR="0083022A" w:rsidRPr="00DC7572">
        <w:rPr>
          <w:rFonts w:ascii="Arial Narrow" w:hAnsi="Arial Narrow"/>
          <w:sz w:val="24"/>
          <w:szCs w:val="24"/>
        </w:rPr>
        <w:t xml:space="preserve">salón C del edificio G </w:t>
      </w:r>
      <w:r w:rsidRPr="00DC7572">
        <w:rPr>
          <w:rFonts w:ascii="Arial Narrow" w:hAnsi="Arial Narrow"/>
          <w:sz w:val="24"/>
          <w:szCs w:val="24"/>
        </w:rPr>
        <w:t>en el Palacio Legislativo de San Lázaro para continuar con el desahogo de los asuntos contemplados en el Orden del Día de</w:t>
      </w:r>
      <w:r w:rsidR="00DC7572">
        <w:rPr>
          <w:rFonts w:ascii="Arial Narrow" w:hAnsi="Arial Narrow"/>
          <w:sz w:val="24"/>
          <w:szCs w:val="24"/>
        </w:rPr>
        <w:t xml:space="preserve"> la Segunda Reunión Ordinaria declarada en </w:t>
      </w:r>
      <w:r w:rsidR="00E76529">
        <w:rPr>
          <w:rFonts w:ascii="Arial Narrow" w:hAnsi="Arial Narrow"/>
          <w:i/>
          <w:sz w:val="24"/>
          <w:szCs w:val="24"/>
        </w:rPr>
        <w:t xml:space="preserve">Permanente </w:t>
      </w:r>
      <w:r w:rsidR="00E76529">
        <w:rPr>
          <w:rFonts w:ascii="Arial Narrow" w:hAnsi="Arial Narrow"/>
          <w:sz w:val="24"/>
          <w:szCs w:val="24"/>
        </w:rPr>
        <w:t>el día miércoles diecinueve del presente.</w:t>
      </w:r>
    </w:p>
    <w:p w:rsidR="00BA088A" w:rsidRDefault="00D41A68" w:rsidP="00BA088A">
      <w:pPr>
        <w:pStyle w:val="Textoindependiente2"/>
        <w:spacing w:after="240"/>
        <w:rPr>
          <w:sz w:val="24"/>
          <w:szCs w:val="24"/>
        </w:rPr>
      </w:pPr>
      <w:r>
        <w:rPr>
          <w:sz w:val="24"/>
          <w:szCs w:val="24"/>
        </w:rPr>
        <w:t>Inicia la diputada presidente</w:t>
      </w:r>
      <w:r w:rsidR="00C03513">
        <w:rPr>
          <w:sz w:val="24"/>
          <w:szCs w:val="24"/>
        </w:rPr>
        <w:t xml:space="preserve"> </w:t>
      </w:r>
      <w:r>
        <w:rPr>
          <w:sz w:val="24"/>
          <w:szCs w:val="24"/>
        </w:rPr>
        <w:t>al retomar el punto 4 del Orden del Día, el dictamen número 6</w:t>
      </w:r>
      <w:r w:rsidR="00301CD8">
        <w:rPr>
          <w:sz w:val="24"/>
          <w:szCs w:val="24"/>
        </w:rPr>
        <w:t>, el cual se presenta con la nueva redacción a partir de las propuestas que l</w:t>
      </w:r>
      <w:r w:rsidR="00B5378C">
        <w:rPr>
          <w:sz w:val="24"/>
          <w:szCs w:val="24"/>
        </w:rPr>
        <w:t>as diputadas y diputados</w:t>
      </w:r>
      <w:r w:rsidR="00301CD8">
        <w:rPr>
          <w:sz w:val="24"/>
          <w:szCs w:val="24"/>
        </w:rPr>
        <w:t xml:space="preserve"> presentaron</w:t>
      </w:r>
      <w:r w:rsidR="00CB083D">
        <w:rPr>
          <w:sz w:val="24"/>
          <w:szCs w:val="24"/>
        </w:rPr>
        <w:t xml:space="preserve"> en fecha anterior</w:t>
      </w:r>
      <w:r w:rsidR="005A5BF0">
        <w:rPr>
          <w:sz w:val="24"/>
          <w:szCs w:val="24"/>
        </w:rPr>
        <w:t>, cuyo resultado de la votación se presenta a continuación</w:t>
      </w:r>
      <w:r w:rsidR="00301CD8">
        <w:rPr>
          <w:sz w:val="24"/>
          <w:szCs w:val="24"/>
        </w:rPr>
        <w:t>.</w:t>
      </w:r>
    </w:p>
    <w:p w:rsidR="00D41A68" w:rsidRDefault="00D41A68" w:rsidP="00D41A68">
      <w:pPr>
        <w:pStyle w:val="Textoindependiente2"/>
        <w:spacing w:after="240"/>
        <w:ind w:left="720"/>
        <w:rPr>
          <w:sz w:val="24"/>
          <w:szCs w:val="24"/>
        </w:rPr>
      </w:pPr>
      <w:r w:rsidRPr="000C7000">
        <w:rPr>
          <w:sz w:val="24"/>
          <w:szCs w:val="24"/>
        </w:rPr>
        <w:t xml:space="preserve">Dictamen de la Comisión de Medio Ambiente, Sustentabilidad, Cambio Climático y Recursos Naturales al punto de acuerdo relativo a realizar acciones necesarias para retirar de las costas de la laguna de Términos en Campeche las embarcaciones "Titán 2", "Caballo Azteca", "Caballo de Trabajo", "Caballo Eclipse" y "Zafiro </w:t>
      </w:r>
      <w:proofErr w:type="spellStart"/>
      <w:r w:rsidRPr="000C7000">
        <w:rPr>
          <w:sz w:val="24"/>
          <w:szCs w:val="24"/>
        </w:rPr>
        <w:t>Endeavour</w:t>
      </w:r>
      <w:proofErr w:type="spellEnd"/>
      <w:r w:rsidRPr="000C7000">
        <w:rPr>
          <w:sz w:val="24"/>
          <w:szCs w:val="24"/>
        </w:rPr>
        <w:t>".</w:t>
      </w:r>
    </w:p>
    <w:p w:rsidR="00F621D3" w:rsidRDefault="00F621D3" w:rsidP="00F621D3">
      <w:pPr>
        <w:pStyle w:val="Textoindependiente2"/>
        <w:spacing w:after="240"/>
        <w:ind w:left="720"/>
        <w:rPr>
          <w:sz w:val="24"/>
          <w:szCs w:val="24"/>
        </w:rPr>
      </w:pPr>
      <w:r w:rsidRPr="000C7000">
        <w:rPr>
          <w:sz w:val="24"/>
          <w:szCs w:val="24"/>
        </w:rPr>
        <w:t xml:space="preserve">Votación. Se aprueba con 21 votos a favor de los diputados: Beatriz Manrique Guevara, José Guadalupe Ambrocio Gachuz, Diego E. Del Bosque Villarreal, Julieta García Zepeda, Juan Israel Ramos Ruiz, Martha Olivia García Vidaña, Justino Eugenio Arriaga Rojas, Isabel Margarita Guerra Villarreal, Cruz Juvenal Roa Sánchez, Ana Priscila González García, Erasmo González Robledo, Irma Juan Carlos, Emeteria Claudia Martínez Aguilar, </w:t>
      </w:r>
      <w:proofErr w:type="spellStart"/>
      <w:r w:rsidRPr="000C7000">
        <w:rPr>
          <w:sz w:val="24"/>
          <w:szCs w:val="24"/>
        </w:rPr>
        <w:t>Ediltrudis</w:t>
      </w:r>
      <w:proofErr w:type="spellEnd"/>
      <w:r w:rsidRPr="000C7000">
        <w:rPr>
          <w:sz w:val="24"/>
          <w:szCs w:val="24"/>
        </w:rPr>
        <w:t xml:space="preserve"> Rodríguez Arellano, Xóchitl Nashielly Zagal Ramírez, Tatiana Clouthier Carrillo, Silvia Guadalupe Garza Galván, Hernán Salinas </w:t>
      </w:r>
      <w:proofErr w:type="spellStart"/>
      <w:r w:rsidRPr="000C7000">
        <w:rPr>
          <w:sz w:val="24"/>
          <w:szCs w:val="24"/>
        </w:rPr>
        <w:t>Wolberg</w:t>
      </w:r>
      <w:proofErr w:type="spellEnd"/>
      <w:r w:rsidRPr="000C7000">
        <w:rPr>
          <w:sz w:val="24"/>
          <w:szCs w:val="24"/>
        </w:rPr>
        <w:t xml:space="preserve">, Adriana Paulina </w:t>
      </w:r>
      <w:proofErr w:type="spellStart"/>
      <w:r w:rsidRPr="000C7000">
        <w:rPr>
          <w:sz w:val="24"/>
          <w:szCs w:val="24"/>
        </w:rPr>
        <w:t>Teissier</w:t>
      </w:r>
      <w:proofErr w:type="spellEnd"/>
      <w:r w:rsidRPr="000C7000">
        <w:rPr>
          <w:sz w:val="24"/>
          <w:szCs w:val="24"/>
        </w:rPr>
        <w:t xml:space="preserve"> Zavala, Clementina Marta </w:t>
      </w:r>
      <w:proofErr w:type="spellStart"/>
      <w:r w:rsidRPr="000C7000">
        <w:rPr>
          <w:sz w:val="24"/>
          <w:szCs w:val="24"/>
        </w:rPr>
        <w:t>Dekker</w:t>
      </w:r>
      <w:proofErr w:type="spellEnd"/>
      <w:r w:rsidRPr="000C7000">
        <w:rPr>
          <w:sz w:val="24"/>
          <w:szCs w:val="24"/>
        </w:rPr>
        <w:t xml:space="preserve"> Gómez y Frida Alejandra Esparza Márquez.</w:t>
      </w:r>
    </w:p>
    <w:p w:rsidR="000C7000" w:rsidRDefault="00CB083D" w:rsidP="000C7000">
      <w:pPr>
        <w:pStyle w:val="Textoindependiente2"/>
        <w:spacing w:after="240"/>
        <w:ind w:left="720"/>
        <w:rPr>
          <w:sz w:val="24"/>
          <w:szCs w:val="24"/>
        </w:rPr>
      </w:pPr>
      <w:r>
        <w:rPr>
          <w:sz w:val="24"/>
          <w:szCs w:val="24"/>
        </w:rPr>
        <w:t xml:space="preserve">Observaciones: </w:t>
      </w:r>
      <w:r w:rsidR="000C7000" w:rsidRPr="000C7000">
        <w:rPr>
          <w:sz w:val="24"/>
          <w:szCs w:val="24"/>
        </w:rPr>
        <w:t xml:space="preserve">Se aprueba </w:t>
      </w:r>
      <w:r w:rsidR="00F621D3">
        <w:rPr>
          <w:sz w:val="24"/>
          <w:szCs w:val="24"/>
        </w:rPr>
        <w:t>con las modificaciones propuestas</w:t>
      </w:r>
      <w:r w:rsidR="00846A34">
        <w:rPr>
          <w:sz w:val="24"/>
          <w:szCs w:val="24"/>
        </w:rPr>
        <w:t xml:space="preserve"> </w:t>
      </w:r>
      <w:r w:rsidR="006C3EF1">
        <w:rPr>
          <w:sz w:val="24"/>
          <w:szCs w:val="24"/>
        </w:rPr>
        <w:t>por las diputadas Xóchitl Zagal y Adela Piña</w:t>
      </w:r>
      <w:r w:rsidR="00D533DA">
        <w:rPr>
          <w:sz w:val="24"/>
          <w:szCs w:val="24"/>
        </w:rPr>
        <w:t>.</w:t>
      </w:r>
      <w:bookmarkStart w:id="0" w:name="_GoBack"/>
      <w:bookmarkEnd w:id="0"/>
      <w:r w:rsidR="000C7000" w:rsidRPr="000C7000">
        <w:rPr>
          <w:sz w:val="24"/>
          <w:szCs w:val="24"/>
        </w:rPr>
        <w:t xml:space="preserve"> No se presentaron votos en contra ni abstenciones.</w:t>
      </w:r>
    </w:p>
    <w:p w:rsidR="00171D94" w:rsidRDefault="00180A48" w:rsidP="00171D94">
      <w:pPr>
        <w:pStyle w:val="Textoindependiente2"/>
        <w:spacing w:after="240"/>
        <w:rPr>
          <w:sz w:val="24"/>
          <w:szCs w:val="24"/>
        </w:rPr>
      </w:pPr>
      <w:r>
        <w:rPr>
          <w:sz w:val="24"/>
          <w:szCs w:val="24"/>
        </w:rPr>
        <w:lastRenderedPageBreak/>
        <w:t>En</w:t>
      </w:r>
      <w:r w:rsidR="000C7000">
        <w:rPr>
          <w:sz w:val="24"/>
          <w:szCs w:val="24"/>
        </w:rPr>
        <w:t xml:space="preserve"> desahogo del punto 5 del Orden del Día, </w:t>
      </w:r>
      <w:r>
        <w:rPr>
          <w:sz w:val="24"/>
          <w:szCs w:val="24"/>
        </w:rPr>
        <w:t xml:space="preserve">relativo a </w:t>
      </w:r>
      <w:r w:rsidR="0022200F">
        <w:rPr>
          <w:sz w:val="24"/>
          <w:szCs w:val="24"/>
        </w:rPr>
        <w:t xml:space="preserve">la </w:t>
      </w:r>
      <w:r w:rsidR="00171D94" w:rsidRPr="00171D94">
        <w:rPr>
          <w:sz w:val="24"/>
          <w:szCs w:val="24"/>
        </w:rPr>
        <w:t>Opinión de la Comisión de Medio Ambiente, Sustentabilidad, Cambio Climático y Recursos Naturales respecto al Proyecto de Presupuesto de Egresos de la Federación p</w:t>
      </w:r>
      <w:r w:rsidR="00E66243">
        <w:rPr>
          <w:sz w:val="24"/>
          <w:szCs w:val="24"/>
        </w:rPr>
        <w:t>ara el Ejercicio Fiscal de 2019, la diputada presidente</w:t>
      </w:r>
      <w:r w:rsidR="00C03513">
        <w:rPr>
          <w:sz w:val="24"/>
          <w:szCs w:val="24"/>
        </w:rPr>
        <w:t>,</w:t>
      </w:r>
      <w:r w:rsidR="00E66243">
        <w:rPr>
          <w:sz w:val="24"/>
          <w:szCs w:val="24"/>
        </w:rPr>
        <w:t xml:space="preserve"> Beatriz Manrique Guevara, concede el uso de la palabra a los siguientes diputados integrantes de la Comisión:</w:t>
      </w:r>
    </w:p>
    <w:p w:rsidR="0022200F" w:rsidRDefault="00E66243" w:rsidP="00171D94">
      <w:pPr>
        <w:pStyle w:val="Textoindependiente2"/>
        <w:spacing w:after="240"/>
        <w:rPr>
          <w:sz w:val="24"/>
          <w:szCs w:val="24"/>
        </w:rPr>
      </w:pPr>
      <w:r>
        <w:rPr>
          <w:sz w:val="24"/>
          <w:szCs w:val="24"/>
        </w:rPr>
        <w:t>Intervenciones:</w:t>
      </w:r>
    </w:p>
    <w:p w:rsidR="00E66243" w:rsidRDefault="00E66243" w:rsidP="00171D94">
      <w:pPr>
        <w:pStyle w:val="Textoindependiente2"/>
        <w:spacing w:after="240"/>
        <w:rPr>
          <w:sz w:val="24"/>
          <w:szCs w:val="24"/>
        </w:rPr>
      </w:pPr>
      <w:proofErr w:type="spellStart"/>
      <w:r>
        <w:rPr>
          <w:sz w:val="24"/>
          <w:szCs w:val="24"/>
        </w:rPr>
        <w:t>Dip</w:t>
      </w:r>
      <w:proofErr w:type="spellEnd"/>
      <w:r>
        <w:rPr>
          <w:sz w:val="24"/>
          <w:szCs w:val="24"/>
        </w:rPr>
        <w:t xml:space="preserve">. Tatiana Clouthier. Comenta que en cuestión de </w:t>
      </w:r>
      <w:r w:rsidRPr="00E66243">
        <w:rPr>
          <w:i/>
          <w:sz w:val="24"/>
          <w:szCs w:val="24"/>
        </w:rPr>
        <w:t>procedimiento</w:t>
      </w:r>
      <w:r>
        <w:rPr>
          <w:sz w:val="24"/>
          <w:szCs w:val="24"/>
        </w:rPr>
        <w:t xml:space="preserve"> se han contemplado firmas de integrantes ausentes lo cual es un precedente </w:t>
      </w:r>
      <w:r w:rsidR="008D56E5">
        <w:rPr>
          <w:sz w:val="24"/>
          <w:szCs w:val="24"/>
        </w:rPr>
        <w:t>que considera inapropiado y no debe ser la manera en la que se debe trabajar.</w:t>
      </w:r>
    </w:p>
    <w:p w:rsidR="008D56E5" w:rsidRDefault="008D56E5" w:rsidP="00171D94">
      <w:pPr>
        <w:pStyle w:val="Textoindependiente2"/>
        <w:spacing w:after="240"/>
        <w:rPr>
          <w:sz w:val="24"/>
          <w:szCs w:val="24"/>
        </w:rPr>
      </w:pPr>
      <w:proofErr w:type="spellStart"/>
      <w:r>
        <w:rPr>
          <w:sz w:val="24"/>
          <w:szCs w:val="24"/>
        </w:rPr>
        <w:t>Dip</w:t>
      </w:r>
      <w:proofErr w:type="spellEnd"/>
      <w:r>
        <w:rPr>
          <w:sz w:val="24"/>
          <w:szCs w:val="24"/>
        </w:rPr>
        <w:t xml:space="preserve">. Justino </w:t>
      </w:r>
      <w:r w:rsidR="002453A1">
        <w:rPr>
          <w:sz w:val="24"/>
          <w:szCs w:val="24"/>
        </w:rPr>
        <w:t>Arriaga</w:t>
      </w:r>
      <w:r>
        <w:rPr>
          <w:sz w:val="24"/>
          <w:szCs w:val="24"/>
        </w:rPr>
        <w:t>. Coincide con la diputada Tatiana Clouthier por ello cada secretario de la Comisión debe hacer un llamado con sus compañeros de bancada para que los integrantes le tomen el debido respeto a las labores de la Comisión</w:t>
      </w:r>
      <w:r w:rsidR="009E0D29">
        <w:rPr>
          <w:sz w:val="24"/>
          <w:szCs w:val="24"/>
        </w:rPr>
        <w:t>.</w:t>
      </w:r>
    </w:p>
    <w:p w:rsidR="00E66243" w:rsidRDefault="00BD2D3E" w:rsidP="00171D94">
      <w:pPr>
        <w:pStyle w:val="Textoindependiente2"/>
        <w:spacing w:after="240"/>
        <w:rPr>
          <w:sz w:val="24"/>
          <w:szCs w:val="24"/>
        </w:rPr>
      </w:pPr>
      <w:proofErr w:type="spellStart"/>
      <w:r>
        <w:rPr>
          <w:sz w:val="24"/>
          <w:szCs w:val="24"/>
        </w:rPr>
        <w:t>Dip</w:t>
      </w:r>
      <w:proofErr w:type="spellEnd"/>
      <w:r>
        <w:rPr>
          <w:sz w:val="24"/>
          <w:szCs w:val="24"/>
        </w:rPr>
        <w:t>.</w:t>
      </w:r>
      <w:r w:rsidR="00093694" w:rsidRPr="00093694">
        <w:rPr>
          <w:sz w:val="24"/>
          <w:szCs w:val="24"/>
        </w:rPr>
        <w:t xml:space="preserve"> </w:t>
      </w:r>
      <w:r w:rsidR="00093694">
        <w:rPr>
          <w:sz w:val="24"/>
          <w:szCs w:val="24"/>
        </w:rPr>
        <w:t xml:space="preserve">Marta </w:t>
      </w:r>
      <w:proofErr w:type="spellStart"/>
      <w:r w:rsidR="00093694">
        <w:rPr>
          <w:sz w:val="24"/>
          <w:szCs w:val="24"/>
        </w:rPr>
        <w:t>Dekker</w:t>
      </w:r>
      <w:proofErr w:type="spellEnd"/>
      <w:r w:rsidR="00093694">
        <w:rPr>
          <w:sz w:val="24"/>
          <w:szCs w:val="24"/>
        </w:rPr>
        <w:t>. Propone h</w:t>
      </w:r>
      <w:r>
        <w:rPr>
          <w:sz w:val="24"/>
          <w:szCs w:val="24"/>
        </w:rPr>
        <w:t xml:space="preserve">acer un exhorto a los diputados </w:t>
      </w:r>
      <w:r w:rsidR="00731E9C">
        <w:rPr>
          <w:sz w:val="24"/>
          <w:szCs w:val="24"/>
        </w:rPr>
        <w:t xml:space="preserve">integrantes </w:t>
      </w:r>
      <w:r w:rsidRPr="00731E9C">
        <w:rPr>
          <w:sz w:val="24"/>
          <w:szCs w:val="24"/>
        </w:rPr>
        <w:t xml:space="preserve">que no </w:t>
      </w:r>
      <w:r w:rsidR="002453A1" w:rsidRPr="00731E9C">
        <w:rPr>
          <w:sz w:val="24"/>
          <w:szCs w:val="24"/>
        </w:rPr>
        <w:t>asisten</w:t>
      </w:r>
      <w:r w:rsidRPr="00731E9C">
        <w:rPr>
          <w:sz w:val="24"/>
          <w:szCs w:val="24"/>
        </w:rPr>
        <w:t xml:space="preserve"> a las reuniones</w:t>
      </w:r>
      <w:r w:rsidR="001A1A60">
        <w:rPr>
          <w:sz w:val="24"/>
          <w:szCs w:val="24"/>
        </w:rPr>
        <w:t xml:space="preserve"> a fin de que atiendan las convocatorias a las reuniones de la Comisión.</w:t>
      </w:r>
    </w:p>
    <w:p w:rsidR="00731E9C" w:rsidRPr="00731E9C" w:rsidRDefault="00731E9C" w:rsidP="00731E9C">
      <w:pPr>
        <w:pStyle w:val="Textoindependiente2"/>
        <w:spacing w:after="240"/>
        <w:rPr>
          <w:sz w:val="24"/>
          <w:szCs w:val="24"/>
        </w:rPr>
      </w:pPr>
      <w:proofErr w:type="spellStart"/>
      <w:r>
        <w:rPr>
          <w:sz w:val="24"/>
          <w:szCs w:val="24"/>
        </w:rPr>
        <w:t>Dip</w:t>
      </w:r>
      <w:proofErr w:type="spellEnd"/>
      <w:r>
        <w:rPr>
          <w:sz w:val="24"/>
          <w:szCs w:val="24"/>
        </w:rPr>
        <w:t>. Irma Juan Carlos. C</w:t>
      </w:r>
      <w:r w:rsidR="001A1A60">
        <w:rPr>
          <w:sz w:val="24"/>
          <w:szCs w:val="24"/>
        </w:rPr>
        <w:t>onmina</w:t>
      </w:r>
      <w:r w:rsidRPr="00731E9C">
        <w:rPr>
          <w:sz w:val="24"/>
          <w:szCs w:val="24"/>
        </w:rPr>
        <w:t xml:space="preserve"> a no hacer señalamientos infundados, </w:t>
      </w:r>
      <w:r>
        <w:rPr>
          <w:sz w:val="24"/>
          <w:szCs w:val="24"/>
        </w:rPr>
        <w:t xml:space="preserve">toda vez que </w:t>
      </w:r>
      <w:r w:rsidRPr="00731E9C">
        <w:rPr>
          <w:sz w:val="24"/>
          <w:szCs w:val="24"/>
        </w:rPr>
        <w:t>cada quien asume el papel que le corresponde y es responsable en la medida en que también lo desea.</w:t>
      </w:r>
    </w:p>
    <w:p w:rsidR="00BD2D3E" w:rsidRDefault="00BD2D3E" w:rsidP="00171D94">
      <w:pPr>
        <w:pStyle w:val="Textoindependiente2"/>
        <w:spacing w:after="240"/>
        <w:rPr>
          <w:sz w:val="24"/>
          <w:szCs w:val="24"/>
        </w:rPr>
      </w:pPr>
      <w:proofErr w:type="spellStart"/>
      <w:r>
        <w:rPr>
          <w:sz w:val="24"/>
          <w:szCs w:val="24"/>
        </w:rPr>
        <w:t>Dip</w:t>
      </w:r>
      <w:proofErr w:type="spellEnd"/>
      <w:r>
        <w:rPr>
          <w:sz w:val="24"/>
          <w:szCs w:val="24"/>
        </w:rPr>
        <w:t>. Silvia</w:t>
      </w:r>
      <w:r w:rsidR="002453A1">
        <w:rPr>
          <w:sz w:val="24"/>
          <w:szCs w:val="24"/>
        </w:rPr>
        <w:t xml:space="preserve"> </w:t>
      </w:r>
      <w:r w:rsidR="00731E9C">
        <w:rPr>
          <w:sz w:val="24"/>
          <w:szCs w:val="24"/>
        </w:rPr>
        <w:t>G</w:t>
      </w:r>
      <w:r w:rsidR="002453A1">
        <w:rPr>
          <w:sz w:val="24"/>
          <w:szCs w:val="24"/>
        </w:rPr>
        <w:t>arza.</w:t>
      </w:r>
      <w:r w:rsidR="00114B70">
        <w:rPr>
          <w:sz w:val="24"/>
          <w:szCs w:val="24"/>
        </w:rPr>
        <w:t xml:space="preserve"> </w:t>
      </w:r>
      <w:r w:rsidR="001A1A60">
        <w:rPr>
          <w:sz w:val="24"/>
          <w:szCs w:val="24"/>
        </w:rPr>
        <w:t>Al respecto comenta que l</w:t>
      </w:r>
      <w:r w:rsidR="00114B70">
        <w:rPr>
          <w:sz w:val="24"/>
          <w:szCs w:val="24"/>
        </w:rPr>
        <w:t xml:space="preserve">os presidentes </w:t>
      </w:r>
      <w:r w:rsidR="001A1A60">
        <w:rPr>
          <w:sz w:val="24"/>
          <w:szCs w:val="24"/>
        </w:rPr>
        <w:t>de comisiones se</w:t>
      </w:r>
      <w:r w:rsidR="00114B70">
        <w:rPr>
          <w:sz w:val="24"/>
          <w:szCs w:val="24"/>
        </w:rPr>
        <w:t xml:space="preserve"> deben </w:t>
      </w:r>
      <w:r>
        <w:rPr>
          <w:sz w:val="24"/>
          <w:szCs w:val="24"/>
        </w:rPr>
        <w:t xml:space="preserve">poner de acuerdo </w:t>
      </w:r>
      <w:r w:rsidRPr="00731E9C">
        <w:rPr>
          <w:sz w:val="24"/>
          <w:szCs w:val="24"/>
        </w:rPr>
        <w:t>para no empalmar reuniones</w:t>
      </w:r>
      <w:r w:rsidR="00114B70">
        <w:rPr>
          <w:sz w:val="24"/>
          <w:szCs w:val="24"/>
        </w:rPr>
        <w:t>.</w:t>
      </w:r>
    </w:p>
    <w:p w:rsidR="00BD2D3E" w:rsidRDefault="00BD2D3E" w:rsidP="00171D94">
      <w:pPr>
        <w:pStyle w:val="Textoindependiente2"/>
        <w:spacing w:after="240"/>
        <w:rPr>
          <w:sz w:val="24"/>
          <w:szCs w:val="24"/>
        </w:rPr>
      </w:pPr>
      <w:proofErr w:type="spellStart"/>
      <w:r w:rsidRPr="00BD2D3E">
        <w:rPr>
          <w:sz w:val="24"/>
          <w:szCs w:val="24"/>
        </w:rPr>
        <w:t>Dip</w:t>
      </w:r>
      <w:proofErr w:type="spellEnd"/>
      <w:r w:rsidRPr="00BD2D3E">
        <w:rPr>
          <w:sz w:val="24"/>
          <w:szCs w:val="24"/>
        </w:rPr>
        <w:t>. Presidente. En relación con lo anterior, comenta que la Comisión está en carácter de sesión permanente y que algunos integrantes han sido convocados a otras reuniones.</w:t>
      </w:r>
      <w:r w:rsidR="00114B70">
        <w:rPr>
          <w:sz w:val="24"/>
          <w:szCs w:val="24"/>
        </w:rPr>
        <w:t xml:space="preserve"> </w:t>
      </w:r>
      <w:r w:rsidR="007E6F6D">
        <w:rPr>
          <w:sz w:val="24"/>
          <w:szCs w:val="24"/>
        </w:rPr>
        <w:t>Asimismo,</w:t>
      </w:r>
      <w:r w:rsidR="00114B70">
        <w:rPr>
          <w:sz w:val="24"/>
          <w:szCs w:val="24"/>
        </w:rPr>
        <w:t xml:space="preserve"> </w:t>
      </w:r>
      <w:r w:rsidR="007E6F6D">
        <w:rPr>
          <w:sz w:val="24"/>
          <w:szCs w:val="24"/>
        </w:rPr>
        <w:t>atenderá la propuesta de la</w:t>
      </w:r>
      <w:r w:rsidR="00341493">
        <w:rPr>
          <w:sz w:val="24"/>
          <w:szCs w:val="24"/>
        </w:rPr>
        <w:t>s</w:t>
      </w:r>
      <w:r w:rsidR="007E6F6D">
        <w:rPr>
          <w:sz w:val="24"/>
          <w:szCs w:val="24"/>
        </w:rPr>
        <w:t xml:space="preserve"> diputada</w:t>
      </w:r>
      <w:r w:rsidR="00341493">
        <w:rPr>
          <w:sz w:val="24"/>
          <w:szCs w:val="24"/>
        </w:rPr>
        <w:t>s</w:t>
      </w:r>
      <w:r w:rsidR="007E6F6D">
        <w:rPr>
          <w:sz w:val="24"/>
          <w:szCs w:val="24"/>
        </w:rPr>
        <w:t xml:space="preserve"> </w:t>
      </w:r>
      <w:r w:rsidR="00341493">
        <w:rPr>
          <w:sz w:val="24"/>
          <w:szCs w:val="24"/>
        </w:rPr>
        <w:t xml:space="preserve">Marta </w:t>
      </w:r>
      <w:proofErr w:type="spellStart"/>
      <w:r w:rsidR="00341493">
        <w:rPr>
          <w:sz w:val="24"/>
          <w:szCs w:val="24"/>
        </w:rPr>
        <w:t>Dekker</w:t>
      </w:r>
      <w:proofErr w:type="spellEnd"/>
      <w:r w:rsidR="00341493">
        <w:rPr>
          <w:sz w:val="24"/>
          <w:szCs w:val="24"/>
        </w:rPr>
        <w:t xml:space="preserve"> y </w:t>
      </w:r>
      <w:r w:rsidR="007E6F6D">
        <w:rPr>
          <w:sz w:val="24"/>
          <w:szCs w:val="24"/>
        </w:rPr>
        <w:t xml:space="preserve">Silvia Garza para solicitar la mediación de la Conferencia para los Trabajos Legislativos y la </w:t>
      </w:r>
      <w:proofErr w:type="spellStart"/>
      <w:r w:rsidR="007E6F6D">
        <w:rPr>
          <w:sz w:val="24"/>
          <w:szCs w:val="24"/>
        </w:rPr>
        <w:t>Jucopo</w:t>
      </w:r>
      <w:proofErr w:type="spellEnd"/>
      <w:r w:rsidR="007E6F6D">
        <w:rPr>
          <w:sz w:val="24"/>
          <w:szCs w:val="24"/>
        </w:rPr>
        <w:t xml:space="preserve">, a fin de que se reúnan, los presidentes de las comisiones y se coordinen las reuniones. </w:t>
      </w:r>
    </w:p>
    <w:p w:rsidR="00BD2D3E" w:rsidRDefault="00F72574" w:rsidP="00171D94">
      <w:pPr>
        <w:pStyle w:val="Textoindependiente2"/>
        <w:spacing w:after="240"/>
        <w:rPr>
          <w:sz w:val="24"/>
          <w:szCs w:val="24"/>
        </w:rPr>
      </w:pPr>
      <w:r>
        <w:rPr>
          <w:sz w:val="24"/>
          <w:szCs w:val="24"/>
        </w:rPr>
        <w:t>Intervenciones relativas a la Opinión.</w:t>
      </w:r>
    </w:p>
    <w:p w:rsidR="00F72574" w:rsidRDefault="00F72574" w:rsidP="00171D94">
      <w:pPr>
        <w:pStyle w:val="Textoindependiente2"/>
        <w:spacing w:after="240"/>
        <w:rPr>
          <w:sz w:val="24"/>
          <w:szCs w:val="24"/>
        </w:rPr>
      </w:pPr>
      <w:proofErr w:type="spellStart"/>
      <w:r>
        <w:rPr>
          <w:sz w:val="24"/>
          <w:szCs w:val="24"/>
        </w:rPr>
        <w:t>Dip</w:t>
      </w:r>
      <w:proofErr w:type="spellEnd"/>
      <w:r>
        <w:rPr>
          <w:sz w:val="24"/>
          <w:szCs w:val="24"/>
        </w:rPr>
        <w:t xml:space="preserve">. </w:t>
      </w:r>
      <w:r w:rsidR="00D86C16">
        <w:rPr>
          <w:sz w:val="24"/>
          <w:szCs w:val="24"/>
        </w:rPr>
        <w:t xml:space="preserve">Isabel </w:t>
      </w:r>
      <w:r w:rsidR="002453A1">
        <w:rPr>
          <w:sz w:val="24"/>
          <w:szCs w:val="24"/>
        </w:rPr>
        <w:t>Guerra</w:t>
      </w:r>
      <w:r w:rsidR="00D86C16">
        <w:rPr>
          <w:sz w:val="24"/>
          <w:szCs w:val="24"/>
        </w:rPr>
        <w:t>. Presenta observaciones sobre el Ramo 16 por escrito para ser incluidas en la Opinión.</w:t>
      </w:r>
    </w:p>
    <w:p w:rsidR="00D86C16" w:rsidRDefault="00D86C16" w:rsidP="00171D94">
      <w:pPr>
        <w:pStyle w:val="Textoindependiente2"/>
        <w:spacing w:after="240"/>
        <w:rPr>
          <w:sz w:val="24"/>
          <w:szCs w:val="24"/>
        </w:rPr>
      </w:pPr>
      <w:proofErr w:type="spellStart"/>
      <w:r>
        <w:rPr>
          <w:sz w:val="24"/>
          <w:szCs w:val="24"/>
        </w:rPr>
        <w:t>Dip</w:t>
      </w:r>
      <w:proofErr w:type="spellEnd"/>
      <w:r>
        <w:rPr>
          <w:sz w:val="24"/>
          <w:szCs w:val="24"/>
        </w:rPr>
        <w:t xml:space="preserve">. Silvia Garza. Cuestiona sobre la Opinión, la consideración de seis programas. Considera que todos los programas son importantes y que la Comisión debe pelear a favor de todos los programas. La reducción al presupuesto en materia de medio ambiente afectará </w:t>
      </w:r>
      <w:r w:rsidR="00AB6068">
        <w:rPr>
          <w:sz w:val="24"/>
          <w:szCs w:val="24"/>
        </w:rPr>
        <w:t xml:space="preserve">la operación de </w:t>
      </w:r>
      <w:proofErr w:type="spellStart"/>
      <w:r w:rsidR="00AB6068">
        <w:rPr>
          <w:sz w:val="24"/>
          <w:szCs w:val="24"/>
        </w:rPr>
        <w:t>Semarnat</w:t>
      </w:r>
      <w:proofErr w:type="spellEnd"/>
      <w:r w:rsidR="00AB6068">
        <w:rPr>
          <w:sz w:val="24"/>
          <w:szCs w:val="24"/>
        </w:rPr>
        <w:t xml:space="preserve">, por </w:t>
      </w:r>
      <w:r w:rsidR="00AB6068">
        <w:rPr>
          <w:sz w:val="24"/>
          <w:szCs w:val="24"/>
        </w:rPr>
        <w:lastRenderedPageBreak/>
        <w:t xml:space="preserve">ello propone que en la Opinión se proponga que la </w:t>
      </w:r>
      <w:proofErr w:type="spellStart"/>
      <w:r w:rsidR="00AB6068">
        <w:rPr>
          <w:sz w:val="24"/>
          <w:szCs w:val="24"/>
        </w:rPr>
        <w:t>Semarnat</w:t>
      </w:r>
      <w:proofErr w:type="spellEnd"/>
      <w:r w:rsidR="00AB6068">
        <w:rPr>
          <w:sz w:val="24"/>
          <w:szCs w:val="24"/>
        </w:rPr>
        <w:t xml:space="preserve"> conserve el presupuesto asignado en el ejercicio de 2018.</w:t>
      </w:r>
      <w:r w:rsidR="00227FCF">
        <w:rPr>
          <w:sz w:val="24"/>
          <w:szCs w:val="24"/>
        </w:rPr>
        <w:t xml:space="preserve"> Comenta que no está convencida con la Opinión sin embargo votará a favor de ella.</w:t>
      </w:r>
    </w:p>
    <w:p w:rsidR="004041A8" w:rsidRDefault="004041A8" w:rsidP="00171D94">
      <w:pPr>
        <w:pStyle w:val="Textoindependiente2"/>
        <w:spacing w:after="240"/>
        <w:rPr>
          <w:sz w:val="24"/>
          <w:szCs w:val="24"/>
        </w:rPr>
      </w:pPr>
      <w:proofErr w:type="spellStart"/>
      <w:r>
        <w:rPr>
          <w:sz w:val="24"/>
          <w:szCs w:val="24"/>
        </w:rPr>
        <w:t>Dip</w:t>
      </w:r>
      <w:proofErr w:type="spellEnd"/>
      <w:r>
        <w:rPr>
          <w:sz w:val="24"/>
          <w:szCs w:val="24"/>
        </w:rPr>
        <w:t xml:space="preserve">. Irma Juan Carlos. Pregunta sobre </w:t>
      </w:r>
      <w:r w:rsidR="002047E0">
        <w:rPr>
          <w:sz w:val="24"/>
          <w:szCs w:val="24"/>
        </w:rPr>
        <w:t xml:space="preserve">los criterios considerados en relación con </w:t>
      </w:r>
      <w:r>
        <w:rPr>
          <w:sz w:val="24"/>
          <w:szCs w:val="24"/>
        </w:rPr>
        <w:t>los seis programas c</w:t>
      </w:r>
      <w:r w:rsidR="002047E0">
        <w:rPr>
          <w:sz w:val="24"/>
          <w:szCs w:val="24"/>
        </w:rPr>
        <w:t>ontemplados</w:t>
      </w:r>
      <w:r>
        <w:rPr>
          <w:sz w:val="24"/>
          <w:szCs w:val="24"/>
        </w:rPr>
        <w:t xml:space="preserve"> en la Opinión</w:t>
      </w:r>
      <w:r w:rsidR="00D94433">
        <w:rPr>
          <w:sz w:val="24"/>
          <w:szCs w:val="24"/>
        </w:rPr>
        <w:t xml:space="preserve">. </w:t>
      </w:r>
      <w:r w:rsidR="006267EB">
        <w:rPr>
          <w:sz w:val="24"/>
          <w:szCs w:val="24"/>
        </w:rPr>
        <w:t>Considera que el Presupuesto asignado en materia de riego es reducido.</w:t>
      </w:r>
    </w:p>
    <w:p w:rsidR="006267EB" w:rsidRDefault="00D94433" w:rsidP="00171D94">
      <w:pPr>
        <w:pStyle w:val="Textoindependiente2"/>
        <w:spacing w:after="240"/>
        <w:rPr>
          <w:sz w:val="24"/>
          <w:szCs w:val="24"/>
        </w:rPr>
      </w:pPr>
      <w:proofErr w:type="spellStart"/>
      <w:r>
        <w:rPr>
          <w:sz w:val="24"/>
          <w:szCs w:val="24"/>
        </w:rPr>
        <w:t>Dip</w:t>
      </w:r>
      <w:proofErr w:type="spellEnd"/>
      <w:r>
        <w:rPr>
          <w:sz w:val="24"/>
          <w:szCs w:val="24"/>
        </w:rPr>
        <w:t xml:space="preserve">. Presidente. Comenta que no se puede afectar los programas que corresponden al Ramo 16, en la Opinión se solicita incremento de presupuesto y se expresa </w:t>
      </w:r>
      <w:r w:rsidR="008317A5">
        <w:rPr>
          <w:sz w:val="24"/>
          <w:szCs w:val="24"/>
        </w:rPr>
        <w:t xml:space="preserve">de manera firme </w:t>
      </w:r>
      <w:r>
        <w:rPr>
          <w:sz w:val="24"/>
          <w:szCs w:val="24"/>
        </w:rPr>
        <w:t>que no se está de acuerdo con el asignado para el ejercicio 2019</w:t>
      </w:r>
      <w:r w:rsidR="008317A5">
        <w:rPr>
          <w:sz w:val="24"/>
          <w:szCs w:val="24"/>
        </w:rPr>
        <w:t xml:space="preserve">. </w:t>
      </w:r>
      <w:r w:rsidR="006267EB">
        <w:rPr>
          <w:sz w:val="24"/>
          <w:szCs w:val="24"/>
        </w:rPr>
        <w:t>En lo que respecta en materia de riego, se mantiene el asignado en 2018. Sin embargo, e</w:t>
      </w:r>
      <w:r w:rsidR="008317A5">
        <w:rPr>
          <w:sz w:val="24"/>
          <w:szCs w:val="24"/>
        </w:rPr>
        <w:t xml:space="preserve">l sector ambiental ha perdido cada año recursos. </w:t>
      </w:r>
      <w:r w:rsidR="00045082">
        <w:rPr>
          <w:sz w:val="24"/>
          <w:szCs w:val="24"/>
        </w:rPr>
        <w:t xml:space="preserve">En relación con </w:t>
      </w:r>
      <w:r w:rsidR="00227FCF">
        <w:rPr>
          <w:sz w:val="24"/>
          <w:szCs w:val="24"/>
        </w:rPr>
        <w:t xml:space="preserve">los </w:t>
      </w:r>
      <w:r w:rsidR="00045082">
        <w:rPr>
          <w:sz w:val="24"/>
          <w:szCs w:val="24"/>
        </w:rPr>
        <w:t>seis programas considerados en la Opinión, la diputada presidente concede el uso de la palabra al licenciado Antonio</w:t>
      </w:r>
      <w:r w:rsidR="00B45A8D">
        <w:rPr>
          <w:sz w:val="24"/>
          <w:szCs w:val="24"/>
        </w:rPr>
        <w:t xml:space="preserve"> Pacheco</w:t>
      </w:r>
      <w:r w:rsidR="00C00587">
        <w:rPr>
          <w:sz w:val="24"/>
          <w:szCs w:val="24"/>
        </w:rPr>
        <w:t>, asesor</w:t>
      </w:r>
      <w:r w:rsidR="00045082">
        <w:rPr>
          <w:sz w:val="24"/>
          <w:szCs w:val="24"/>
        </w:rPr>
        <w:t xml:space="preserve"> del área técnica de la Comisión, quien explica sobre los programas contemplados en la Opinión.</w:t>
      </w:r>
      <w:r w:rsidR="00B45A8D">
        <w:rPr>
          <w:sz w:val="24"/>
          <w:szCs w:val="24"/>
        </w:rPr>
        <w:t xml:space="preserve"> Asimismo, la diputada </w:t>
      </w:r>
      <w:r w:rsidR="006E6F9C">
        <w:rPr>
          <w:sz w:val="24"/>
          <w:szCs w:val="24"/>
        </w:rPr>
        <w:t>presidente</w:t>
      </w:r>
      <w:r w:rsidR="00B45A8D">
        <w:rPr>
          <w:sz w:val="24"/>
          <w:szCs w:val="24"/>
        </w:rPr>
        <w:t xml:space="preserve"> complementa esta informaci</w:t>
      </w:r>
      <w:r w:rsidR="00FC3DBC">
        <w:rPr>
          <w:sz w:val="24"/>
          <w:szCs w:val="24"/>
        </w:rPr>
        <w:t>ón. Agrega que hubo una consulta con la Comisión de Presupuesto y Cuenta Pública de la Cámara de Diputados para generar la Opinión.</w:t>
      </w:r>
      <w:r w:rsidR="006267EB">
        <w:rPr>
          <w:sz w:val="24"/>
          <w:szCs w:val="24"/>
        </w:rPr>
        <w:t xml:space="preserve"> </w:t>
      </w:r>
    </w:p>
    <w:p w:rsidR="00FC3DBC" w:rsidRDefault="00FC3DBC" w:rsidP="00171D94">
      <w:pPr>
        <w:pStyle w:val="Textoindependiente2"/>
        <w:spacing w:after="240"/>
        <w:rPr>
          <w:sz w:val="24"/>
          <w:szCs w:val="24"/>
        </w:rPr>
      </w:pPr>
      <w:proofErr w:type="spellStart"/>
      <w:r>
        <w:rPr>
          <w:sz w:val="24"/>
          <w:szCs w:val="24"/>
        </w:rPr>
        <w:t>Dip</w:t>
      </w:r>
      <w:proofErr w:type="spellEnd"/>
      <w:r>
        <w:rPr>
          <w:sz w:val="24"/>
          <w:szCs w:val="24"/>
        </w:rPr>
        <w:t xml:space="preserve">. Diego Del Bosque. </w:t>
      </w:r>
      <w:r w:rsidR="008712E4">
        <w:rPr>
          <w:sz w:val="24"/>
          <w:szCs w:val="24"/>
        </w:rPr>
        <w:t>Refiere que el Presupuesto prioriza las comunidades rurales las cuales son las que siempre salen al rescate del ambiente</w:t>
      </w:r>
      <w:r w:rsidR="00577792">
        <w:rPr>
          <w:sz w:val="24"/>
          <w:szCs w:val="24"/>
        </w:rPr>
        <w:t>, agrega que hay programas como el llamado “Sembrando Vidas” que tiene objetivo la reforestación y que será por medio de la Secretaría del Bienestar. Considera que en años anteriores nunca se atendió</w:t>
      </w:r>
      <w:r w:rsidR="006267EB">
        <w:rPr>
          <w:sz w:val="24"/>
          <w:szCs w:val="24"/>
        </w:rPr>
        <w:t xml:space="preserve"> las causas de fondo </w:t>
      </w:r>
      <w:r w:rsidR="00577792">
        <w:rPr>
          <w:sz w:val="24"/>
          <w:szCs w:val="24"/>
        </w:rPr>
        <w:t>d</w:t>
      </w:r>
      <w:r w:rsidR="006267EB">
        <w:rPr>
          <w:sz w:val="24"/>
          <w:szCs w:val="24"/>
        </w:rPr>
        <w:t>el deterioro del medio ambiente.</w:t>
      </w:r>
    </w:p>
    <w:p w:rsidR="00D86C16" w:rsidRDefault="008A348B" w:rsidP="00171D94">
      <w:pPr>
        <w:pStyle w:val="Textoindependiente2"/>
        <w:spacing w:after="240"/>
        <w:rPr>
          <w:sz w:val="24"/>
          <w:szCs w:val="24"/>
        </w:rPr>
      </w:pPr>
      <w:proofErr w:type="spellStart"/>
      <w:r>
        <w:rPr>
          <w:sz w:val="24"/>
          <w:szCs w:val="24"/>
        </w:rPr>
        <w:t>Dip</w:t>
      </w:r>
      <w:proofErr w:type="spellEnd"/>
      <w:r>
        <w:rPr>
          <w:sz w:val="24"/>
          <w:szCs w:val="24"/>
        </w:rPr>
        <w:t xml:space="preserve">. Justino </w:t>
      </w:r>
      <w:r w:rsidR="004D06C2">
        <w:rPr>
          <w:sz w:val="24"/>
          <w:szCs w:val="24"/>
        </w:rPr>
        <w:t>Arriaga</w:t>
      </w:r>
      <w:r>
        <w:rPr>
          <w:sz w:val="24"/>
          <w:szCs w:val="24"/>
        </w:rPr>
        <w:t xml:space="preserve">. Comenta que los integrantes comparten la visión de mejorar el Presupuesto en materia de medio ambiente, </w:t>
      </w:r>
      <w:r w:rsidR="00C911CA">
        <w:rPr>
          <w:sz w:val="24"/>
          <w:szCs w:val="24"/>
        </w:rPr>
        <w:t>señala que al final la Opinión no será vinculatoria, por ello exhorta a los presentes a concluir los trabajos no sin antes tomar en cuenta las consideraciones de todos los presentes.</w:t>
      </w:r>
    </w:p>
    <w:p w:rsidR="00C911CA" w:rsidRDefault="00C911CA" w:rsidP="00171D94">
      <w:pPr>
        <w:pStyle w:val="Textoindependiente2"/>
        <w:spacing w:after="240"/>
        <w:rPr>
          <w:sz w:val="24"/>
          <w:szCs w:val="24"/>
        </w:rPr>
      </w:pPr>
      <w:proofErr w:type="spellStart"/>
      <w:r>
        <w:rPr>
          <w:sz w:val="24"/>
          <w:szCs w:val="24"/>
        </w:rPr>
        <w:t>Dip</w:t>
      </w:r>
      <w:proofErr w:type="spellEnd"/>
      <w:r>
        <w:rPr>
          <w:sz w:val="24"/>
          <w:szCs w:val="24"/>
        </w:rPr>
        <w:t>. Presidente. Comenta que se recibieron observac</w:t>
      </w:r>
      <w:r w:rsidR="00227FCF">
        <w:rPr>
          <w:sz w:val="24"/>
          <w:szCs w:val="24"/>
        </w:rPr>
        <w:t>iones de la diputada Priscila González</w:t>
      </w:r>
      <w:r>
        <w:rPr>
          <w:sz w:val="24"/>
          <w:szCs w:val="24"/>
        </w:rPr>
        <w:t>, las cuales serán integradas en la Opinión, así como las observaciones presentadas por la diputada Isabel</w:t>
      </w:r>
      <w:r w:rsidR="00227FCF">
        <w:rPr>
          <w:sz w:val="24"/>
          <w:szCs w:val="24"/>
        </w:rPr>
        <w:t xml:space="preserve"> Guerra</w:t>
      </w:r>
      <w:r>
        <w:rPr>
          <w:sz w:val="24"/>
          <w:szCs w:val="24"/>
        </w:rPr>
        <w:t>.</w:t>
      </w:r>
    </w:p>
    <w:p w:rsidR="001F28C9" w:rsidRDefault="001F28C9" w:rsidP="00171D94">
      <w:pPr>
        <w:pStyle w:val="Textoindependiente2"/>
        <w:spacing w:after="240"/>
        <w:rPr>
          <w:sz w:val="24"/>
          <w:szCs w:val="24"/>
        </w:rPr>
      </w:pPr>
      <w:proofErr w:type="spellStart"/>
      <w:r>
        <w:rPr>
          <w:sz w:val="24"/>
          <w:szCs w:val="24"/>
        </w:rPr>
        <w:t>Dip</w:t>
      </w:r>
      <w:proofErr w:type="spellEnd"/>
      <w:r>
        <w:rPr>
          <w:sz w:val="24"/>
          <w:szCs w:val="24"/>
        </w:rPr>
        <w:t>. Cruz Roa. Expresa su voto de a favor de la Opinión. Considera que el Presupuesto está favoreciendo otras áreas y dejando de lado el medio ambiente.</w:t>
      </w:r>
    </w:p>
    <w:p w:rsidR="001F28C9" w:rsidRDefault="001F28C9" w:rsidP="00171D94">
      <w:pPr>
        <w:pStyle w:val="Textoindependiente2"/>
        <w:spacing w:after="240"/>
        <w:rPr>
          <w:sz w:val="24"/>
          <w:szCs w:val="24"/>
        </w:rPr>
      </w:pPr>
      <w:proofErr w:type="spellStart"/>
      <w:r>
        <w:rPr>
          <w:sz w:val="24"/>
          <w:szCs w:val="24"/>
        </w:rPr>
        <w:t>Dip</w:t>
      </w:r>
      <w:proofErr w:type="spellEnd"/>
      <w:r>
        <w:rPr>
          <w:sz w:val="24"/>
          <w:szCs w:val="24"/>
        </w:rPr>
        <w:t xml:space="preserve">. Marta </w:t>
      </w:r>
      <w:proofErr w:type="spellStart"/>
      <w:r>
        <w:rPr>
          <w:sz w:val="24"/>
          <w:szCs w:val="24"/>
        </w:rPr>
        <w:t>Dekker</w:t>
      </w:r>
      <w:proofErr w:type="spellEnd"/>
      <w:r>
        <w:rPr>
          <w:sz w:val="24"/>
          <w:szCs w:val="24"/>
        </w:rPr>
        <w:t>. Se suma con su voto a favor de la Opinión, asimismo expresa sus felicitaciones a la Presidencia de esta Comisión. Pregunta sobre la pro</w:t>
      </w:r>
      <w:r w:rsidR="00227FCF">
        <w:rPr>
          <w:sz w:val="24"/>
          <w:szCs w:val="24"/>
        </w:rPr>
        <w:t>puesta de la diputada Priscila González</w:t>
      </w:r>
      <w:r>
        <w:rPr>
          <w:sz w:val="24"/>
          <w:szCs w:val="24"/>
        </w:rPr>
        <w:t>.</w:t>
      </w:r>
    </w:p>
    <w:p w:rsidR="001F28C9" w:rsidRDefault="001F28C9" w:rsidP="00171D94">
      <w:pPr>
        <w:pStyle w:val="Textoindependiente2"/>
        <w:spacing w:after="240"/>
        <w:rPr>
          <w:sz w:val="24"/>
          <w:szCs w:val="24"/>
        </w:rPr>
      </w:pPr>
      <w:proofErr w:type="spellStart"/>
      <w:r>
        <w:rPr>
          <w:sz w:val="24"/>
          <w:szCs w:val="24"/>
        </w:rPr>
        <w:t>Dip</w:t>
      </w:r>
      <w:proofErr w:type="spellEnd"/>
      <w:r>
        <w:rPr>
          <w:sz w:val="24"/>
          <w:szCs w:val="24"/>
        </w:rPr>
        <w:t xml:space="preserve">. Tatiana </w:t>
      </w:r>
      <w:r w:rsidR="004D06C2">
        <w:rPr>
          <w:sz w:val="24"/>
          <w:szCs w:val="24"/>
        </w:rPr>
        <w:t>Clouthier</w:t>
      </w:r>
      <w:r>
        <w:rPr>
          <w:sz w:val="24"/>
          <w:szCs w:val="24"/>
        </w:rPr>
        <w:t>. Comenta que es un cambio de Gobierno y que el Presupuesto se está presentando de manera distinta y que se le debe dar seguimiento</w:t>
      </w:r>
      <w:r w:rsidR="009C3A6A">
        <w:rPr>
          <w:sz w:val="24"/>
          <w:szCs w:val="24"/>
        </w:rPr>
        <w:t>.</w:t>
      </w:r>
    </w:p>
    <w:p w:rsidR="009C3A6A" w:rsidRDefault="009C3A6A" w:rsidP="00171D94">
      <w:pPr>
        <w:pStyle w:val="Textoindependiente2"/>
        <w:spacing w:after="240"/>
        <w:rPr>
          <w:sz w:val="24"/>
          <w:szCs w:val="24"/>
        </w:rPr>
      </w:pPr>
      <w:proofErr w:type="spellStart"/>
      <w:r>
        <w:rPr>
          <w:sz w:val="24"/>
          <w:szCs w:val="24"/>
        </w:rPr>
        <w:lastRenderedPageBreak/>
        <w:t>Dip</w:t>
      </w:r>
      <w:proofErr w:type="spellEnd"/>
      <w:r>
        <w:rPr>
          <w:sz w:val="24"/>
          <w:szCs w:val="24"/>
        </w:rPr>
        <w:t xml:space="preserve">. Armando </w:t>
      </w:r>
      <w:r w:rsidR="004D06C2">
        <w:rPr>
          <w:sz w:val="24"/>
          <w:szCs w:val="24"/>
        </w:rPr>
        <w:t>González.</w:t>
      </w:r>
      <w:r>
        <w:rPr>
          <w:sz w:val="24"/>
          <w:szCs w:val="24"/>
        </w:rPr>
        <w:t xml:space="preserve"> Comenta que hay muchos cambios y reconoce que en materia de medio ambiente hay una </w:t>
      </w:r>
      <w:r w:rsidR="004D06C2">
        <w:rPr>
          <w:sz w:val="24"/>
          <w:szCs w:val="24"/>
        </w:rPr>
        <w:t>reducción,</w:t>
      </w:r>
      <w:r>
        <w:rPr>
          <w:sz w:val="24"/>
          <w:szCs w:val="24"/>
        </w:rPr>
        <w:t xml:space="preserve"> pero se</w:t>
      </w:r>
      <w:r w:rsidR="00D03540">
        <w:rPr>
          <w:sz w:val="24"/>
          <w:szCs w:val="24"/>
        </w:rPr>
        <w:t xml:space="preserve"> de</w:t>
      </w:r>
      <w:r>
        <w:rPr>
          <w:sz w:val="24"/>
          <w:szCs w:val="24"/>
        </w:rPr>
        <w:t>be dar oportunidad al desarrollo del gasto. Asimismo, expresa sus felicitaciones a esta Comisión y se suma a la Opinión en discusión.</w:t>
      </w:r>
    </w:p>
    <w:p w:rsidR="009C3A6A" w:rsidRDefault="004D06C2" w:rsidP="00171D94">
      <w:pPr>
        <w:pStyle w:val="Textoindependiente2"/>
        <w:spacing w:after="240"/>
        <w:rPr>
          <w:sz w:val="24"/>
          <w:szCs w:val="24"/>
        </w:rPr>
      </w:pPr>
      <w:proofErr w:type="spellStart"/>
      <w:r>
        <w:rPr>
          <w:sz w:val="24"/>
          <w:szCs w:val="24"/>
        </w:rPr>
        <w:t>Dip</w:t>
      </w:r>
      <w:proofErr w:type="spellEnd"/>
      <w:r>
        <w:rPr>
          <w:sz w:val="24"/>
          <w:szCs w:val="24"/>
        </w:rPr>
        <w:t>.</w:t>
      </w:r>
      <w:r w:rsidR="009C3A6A">
        <w:rPr>
          <w:sz w:val="24"/>
          <w:szCs w:val="24"/>
        </w:rPr>
        <w:t xml:space="preserve"> </w:t>
      </w:r>
      <w:r>
        <w:rPr>
          <w:sz w:val="24"/>
          <w:szCs w:val="24"/>
        </w:rPr>
        <w:t>Priscila González.</w:t>
      </w:r>
      <w:r w:rsidR="009C3A6A">
        <w:rPr>
          <w:sz w:val="24"/>
          <w:szCs w:val="24"/>
        </w:rPr>
        <w:t xml:space="preserve"> Explic</w:t>
      </w:r>
      <w:r w:rsidR="00B84D03">
        <w:rPr>
          <w:sz w:val="24"/>
          <w:szCs w:val="24"/>
        </w:rPr>
        <w:t>a las observaciones que presentó</w:t>
      </w:r>
      <w:r w:rsidR="009C3A6A">
        <w:rPr>
          <w:sz w:val="24"/>
          <w:szCs w:val="24"/>
        </w:rPr>
        <w:t xml:space="preserve"> por escrito para ser agregadas a la Opinión. Estas son en materia forestal y </w:t>
      </w:r>
      <w:r w:rsidR="00B84D03">
        <w:rPr>
          <w:sz w:val="24"/>
          <w:szCs w:val="24"/>
        </w:rPr>
        <w:t xml:space="preserve">agua y saneamiento. Asimismo, </w:t>
      </w:r>
      <w:r w:rsidR="009C3A6A">
        <w:rPr>
          <w:sz w:val="24"/>
          <w:szCs w:val="24"/>
        </w:rPr>
        <w:t>solicita que se mantenga el presupuesto asignado en 2018.</w:t>
      </w:r>
      <w:r w:rsidR="009173E2">
        <w:rPr>
          <w:sz w:val="24"/>
          <w:szCs w:val="24"/>
        </w:rPr>
        <w:t xml:space="preserve"> Coincide con la diputada Silvia </w:t>
      </w:r>
      <w:r w:rsidR="007A105C">
        <w:rPr>
          <w:sz w:val="24"/>
          <w:szCs w:val="24"/>
        </w:rPr>
        <w:t>G</w:t>
      </w:r>
      <w:r w:rsidR="009173E2">
        <w:rPr>
          <w:sz w:val="24"/>
          <w:szCs w:val="24"/>
        </w:rPr>
        <w:t>arza.</w:t>
      </w:r>
    </w:p>
    <w:p w:rsidR="009173E2" w:rsidRDefault="00A84842" w:rsidP="00171D94">
      <w:pPr>
        <w:pStyle w:val="Textoindependiente2"/>
        <w:spacing w:after="240"/>
        <w:rPr>
          <w:sz w:val="24"/>
          <w:szCs w:val="24"/>
        </w:rPr>
      </w:pPr>
      <w:proofErr w:type="spellStart"/>
      <w:r>
        <w:rPr>
          <w:sz w:val="24"/>
          <w:szCs w:val="24"/>
        </w:rPr>
        <w:t>Dip</w:t>
      </w:r>
      <w:proofErr w:type="spellEnd"/>
      <w:r>
        <w:rPr>
          <w:sz w:val="24"/>
          <w:szCs w:val="24"/>
        </w:rPr>
        <w:t xml:space="preserve">. </w:t>
      </w:r>
      <w:r w:rsidR="004D06C2">
        <w:rPr>
          <w:sz w:val="24"/>
          <w:szCs w:val="24"/>
        </w:rPr>
        <w:t xml:space="preserve">Adriana </w:t>
      </w:r>
      <w:proofErr w:type="spellStart"/>
      <w:r w:rsidR="004D06C2">
        <w:rPr>
          <w:sz w:val="24"/>
          <w:szCs w:val="24"/>
        </w:rPr>
        <w:t>Teissier</w:t>
      </w:r>
      <w:proofErr w:type="spellEnd"/>
      <w:r>
        <w:rPr>
          <w:sz w:val="24"/>
          <w:szCs w:val="24"/>
        </w:rPr>
        <w:t xml:space="preserve">. Coincide con la diputada </w:t>
      </w:r>
      <w:r w:rsidR="004D06C2">
        <w:rPr>
          <w:sz w:val="24"/>
          <w:szCs w:val="24"/>
        </w:rPr>
        <w:t>Clouthier</w:t>
      </w:r>
      <w:r>
        <w:rPr>
          <w:sz w:val="24"/>
          <w:szCs w:val="24"/>
        </w:rPr>
        <w:t xml:space="preserve"> empero hay programas prio</w:t>
      </w:r>
      <w:r w:rsidR="004D06C2">
        <w:rPr>
          <w:sz w:val="24"/>
          <w:szCs w:val="24"/>
        </w:rPr>
        <w:t>ritarios que no pueden ser deja</w:t>
      </w:r>
      <w:r>
        <w:rPr>
          <w:sz w:val="24"/>
          <w:szCs w:val="24"/>
        </w:rPr>
        <w:t xml:space="preserve">dos de lado como el tema del sargazo en las playas del caribe mexicano, área muy importante para el sector turismo y la economía. </w:t>
      </w:r>
    </w:p>
    <w:p w:rsidR="009C3A6A" w:rsidRDefault="009B18CB" w:rsidP="00171D94">
      <w:pPr>
        <w:pStyle w:val="Textoindependiente2"/>
        <w:spacing w:after="240"/>
        <w:rPr>
          <w:sz w:val="24"/>
          <w:szCs w:val="24"/>
        </w:rPr>
      </w:pPr>
      <w:proofErr w:type="spellStart"/>
      <w:r>
        <w:rPr>
          <w:sz w:val="24"/>
          <w:szCs w:val="24"/>
        </w:rPr>
        <w:t>Dip</w:t>
      </w:r>
      <w:proofErr w:type="spellEnd"/>
      <w:r>
        <w:rPr>
          <w:sz w:val="24"/>
          <w:szCs w:val="24"/>
        </w:rPr>
        <w:t xml:space="preserve">. Julieta </w:t>
      </w:r>
      <w:r w:rsidR="004D06C2">
        <w:rPr>
          <w:sz w:val="24"/>
          <w:szCs w:val="24"/>
        </w:rPr>
        <w:t>García</w:t>
      </w:r>
      <w:r>
        <w:rPr>
          <w:sz w:val="24"/>
          <w:szCs w:val="24"/>
        </w:rPr>
        <w:t>. Felicita a la Presidencia, considera que muchos programas tienen recursos y que no son bien ejercidos.</w:t>
      </w:r>
    </w:p>
    <w:p w:rsidR="009B18CB" w:rsidRDefault="009B18CB" w:rsidP="00171D94">
      <w:pPr>
        <w:pStyle w:val="Textoindependiente2"/>
        <w:spacing w:after="240"/>
        <w:rPr>
          <w:sz w:val="24"/>
          <w:szCs w:val="24"/>
        </w:rPr>
      </w:pPr>
      <w:proofErr w:type="spellStart"/>
      <w:r>
        <w:rPr>
          <w:sz w:val="24"/>
          <w:szCs w:val="24"/>
        </w:rPr>
        <w:t>Dip</w:t>
      </w:r>
      <w:proofErr w:type="spellEnd"/>
      <w:r>
        <w:rPr>
          <w:sz w:val="24"/>
          <w:szCs w:val="24"/>
        </w:rPr>
        <w:t xml:space="preserve">. </w:t>
      </w:r>
      <w:r w:rsidR="004D06C2">
        <w:rPr>
          <w:sz w:val="24"/>
          <w:szCs w:val="24"/>
        </w:rPr>
        <w:t>Erasmo González</w:t>
      </w:r>
      <w:r>
        <w:rPr>
          <w:sz w:val="24"/>
          <w:szCs w:val="24"/>
        </w:rPr>
        <w:t xml:space="preserve">. </w:t>
      </w:r>
      <w:r w:rsidR="00622C4F">
        <w:rPr>
          <w:sz w:val="24"/>
          <w:szCs w:val="24"/>
        </w:rPr>
        <w:t>Coincide con la Opinión, comenta que se debe dar oportunidad al desarrollo del Presupuesto.</w:t>
      </w:r>
    </w:p>
    <w:p w:rsidR="009B18CB" w:rsidRDefault="009B18CB" w:rsidP="00171D94">
      <w:pPr>
        <w:pStyle w:val="Textoindependiente2"/>
        <w:spacing w:after="240"/>
        <w:rPr>
          <w:sz w:val="24"/>
          <w:szCs w:val="24"/>
        </w:rPr>
      </w:pPr>
      <w:proofErr w:type="spellStart"/>
      <w:r>
        <w:rPr>
          <w:sz w:val="24"/>
          <w:szCs w:val="24"/>
        </w:rPr>
        <w:t>Dip</w:t>
      </w:r>
      <w:proofErr w:type="spellEnd"/>
      <w:r>
        <w:rPr>
          <w:sz w:val="24"/>
          <w:szCs w:val="24"/>
        </w:rPr>
        <w:t xml:space="preserve">: Irma Juan Carlos. </w:t>
      </w:r>
      <w:r w:rsidR="00622C4F">
        <w:rPr>
          <w:sz w:val="24"/>
          <w:szCs w:val="24"/>
        </w:rPr>
        <w:t>Manifiesta que el problema del medio ambiente se debe atacar desde la educación ambiental.</w:t>
      </w:r>
    </w:p>
    <w:p w:rsidR="00D86C16" w:rsidRDefault="00F35976" w:rsidP="00171D94">
      <w:pPr>
        <w:pStyle w:val="Textoindependiente2"/>
        <w:spacing w:after="240"/>
        <w:rPr>
          <w:sz w:val="24"/>
          <w:szCs w:val="24"/>
        </w:rPr>
      </w:pPr>
      <w:r>
        <w:rPr>
          <w:sz w:val="24"/>
          <w:szCs w:val="24"/>
        </w:rPr>
        <w:t>Una vez concluidas las intervenciones, por instrucciones de la Presidencia, el diputado secretario</w:t>
      </w:r>
      <w:r w:rsidR="00B4246F">
        <w:rPr>
          <w:sz w:val="24"/>
          <w:szCs w:val="24"/>
        </w:rPr>
        <w:t xml:space="preserve"> consulta </w:t>
      </w:r>
      <w:r w:rsidR="004D06C2">
        <w:rPr>
          <w:sz w:val="24"/>
          <w:szCs w:val="24"/>
        </w:rPr>
        <w:t xml:space="preserve">en votación nominal </w:t>
      </w:r>
      <w:r w:rsidR="00B4246F">
        <w:rPr>
          <w:sz w:val="24"/>
          <w:szCs w:val="24"/>
        </w:rPr>
        <w:t xml:space="preserve">a la Asamblea si es aprobarse la Opinión, la cual se aprueba </w:t>
      </w:r>
      <w:r w:rsidR="008367A5">
        <w:rPr>
          <w:sz w:val="24"/>
          <w:szCs w:val="24"/>
        </w:rPr>
        <w:t>por unanimidad de los presentes</w:t>
      </w:r>
      <w:r w:rsidR="003D1106">
        <w:rPr>
          <w:sz w:val="24"/>
          <w:szCs w:val="24"/>
        </w:rPr>
        <w:t>.</w:t>
      </w:r>
    </w:p>
    <w:p w:rsidR="00B4246F" w:rsidRPr="00171D94" w:rsidRDefault="00B4246F" w:rsidP="00B4246F">
      <w:pPr>
        <w:pStyle w:val="Textoindependiente2"/>
        <w:spacing w:after="240"/>
        <w:ind w:left="708"/>
        <w:rPr>
          <w:sz w:val="24"/>
          <w:szCs w:val="24"/>
        </w:rPr>
      </w:pPr>
      <w:r w:rsidRPr="00B4246F">
        <w:rPr>
          <w:sz w:val="24"/>
          <w:szCs w:val="24"/>
        </w:rPr>
        <w:t>Opinión de la Comisión de Medio Ambiente, Sustentabilidad, Cambio Climático y Recursos Naturales respecto al Proyecto de Presupuesto de Egresos de la Federación para el Ejercicio Fiscal de 2019</w:t>
      </w:r>
    </w:p>
    <w:p w:rsidR="000C7000" w:rsidRDefault="00171D94" w:rsidP="00B4246F">
      <w:pPr>
        <w:pStyle w:val="Textoindependiente2"/>
        <w:spacing w:after="240"/>
        <w:ind w:left="708"/>
        <w:rPr>
          <w:sz w:val="24"/>
          <w:szCs w:val="24"/>
        </w:rPr>
      </w:pPr>
      <w:r w:rsidRPr="00171D94">
        <w:rPr>
          <w:sz w:val="24"/>
          <w:szCs w:val="24"/>
        </w:rPr>
        <w:t xml:space="preserve">Votación. Se aprueba con 27 votos a favor de los diputados: 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Juana Luna Carrillo, Erasmo González Robledo, Irma Juan Carlos, Emeteria Claudia Martínez Aguilar, </w:t>
      </w:r>
      <w:proofErr w:type="spellStart"/>
      <w:r w:rsidRPr="00171D94">
        <w:rPr>
          <w:sz w:val="24"/>
          <w:szCs w:val="24"/>
        </w:rPr>
        <w:t>Ediltrudis</w:t>
      </w:r>
      <w:proofErr w:type="spellEnd"/>
      <w:r w:rsidRPr="00171D94">
        <w:rPr>
          <w:sz w:val="24"/>
          <w:szCs w:val="24"/>
        </w:rPr>
        <w:t xml:space="preserve"> Rodríguez Arellano, Lorenia Iveth Valles Sampedro, Xóchitl Nashielly Zagal Ramírez, Tatiana Clouthier Carrillo, Silvia Guadalupe Garza Galván, Raúl Gracia Guzmán, Hernán Salinas </w:t>
      </w:r>
      <w:proofErr w:type="spellStart"/>
      <w:r w:rsidRPr="00171D94">
        <w:rPr>
          <w:sz w:val="24"/>
          <w:szCs w:val="24"/>
        </w:rPr>
        <w:t>Wolberg</w:t>
      </w:r>
      <w:proofErr w:type="spellEnd"/>
      <w:r w:rsidRPr="00171D94">
        <w:rPr>
          <w:sz w:val="24"/>
          <w:szCs w:val="24"/>
        </w:rPr>
        <w:t xml:space="preserve">, Claudia Pastor Badilla, Adriana Paulina </w:t>
      </w:r>
      <w:proofErr w:type="spellStart"/>
      <w:r w:rsidRPr="00171D94">
        <w:rPr>
          <w:sz w:val="24"/>
          <w:szCs w:val="24"/>
        </w:rPr>
        <w:t>Teissier</w:t>
      </w:r>
      <w:proofErr w:type="spellEnd"/>
      <w:r w:rsidRPr="00171D94">
        <w:rPr>
          <w:sz w:val="24"/>
          <w:szCs w:val="24"/>
        </w:rPr>
        <w:t xml:space="preserve"> Zavala, Clementina Marta </w:t>
      </w:r>
      <w:proofErr w:type="spellStart"/>
      <w:r w:rsidRPr="00171D94">
        <w:rPr>
          <w:sz w:val="24"/>
          <w:szCs w:val="24"/>
        </w:rPr>
        <w:t>Dekker</w:t>
      </w:r>
      <w:proofErr w:type="spellEnd"/>
      <w:r w:rsidR="006838AA">
        <w:rPr>
          <w:sz w:val="24"/>
          <w:szCs w:val="24"/>
        </w:rPr>
        <w:t xml:space="preserve"> Gómez, Ariel Rodríguez Vázquez y</w:t>
      </w:r>
      <w:r w:rsidRPr="00171D94">
        <w:rPr>
          <w:sz w:val="24"/>
          <w:szCs w:val="24"/>
        </w:rPr>
        <w:t xml:space="preserve"> Frida Alejandra Esparza Márquez.</w:t>
      </w:r>
    </w:p>
    <w:p w:rsidR="00180A48" w:rsidRDefault="00180A48" w:rsidP="000C7000">
      <w:pPr>
        <w:pStyle w:val="Textoindependiente2"/>
        <w:spacing w:after="240"/>
        <w:rPr>
          <w:sz w:val="24"/>
          <w:szCs w:val="24"/>
        </w:rPr>
      </w:pPr>
      <w:r>
        <w:rPr>
          <w:sz w:val="24"/>
          <w:szCs w:val="24"/>
        </w:rPr>
        <w:lastRenderedPageBreak/>
        <w:t xml:space="preserve">En atención al último punto del día, </w:t>
      </w:r>
      <w:r w:rsidR="008670A0">
        <w:rPr>
          <w:sz w:val="24"/>
          <w:szCs w:val="24"/>
        </w:rPr>
        <w:t xml:space="preserve">de asuntos generales, la diputada presidente </w:t>
      </w:r>
      <w:r w:rsidR="00955FFF">
        <w:rPr>
          <w:sz w:val="24"/>
          <w:szCs w:val="24"/>
        </w:rPr>
        <w:t xml:space="preserve">concede el uso de la palabra a la diputada Silvia Garza quien abunda sobre el tema del sargazo y comenta </w:t>
      </w:r>
      <w:r w:rsidR="004D06C2">
        <w:rPr>
          <w:sz w:val="24"/>
          <w:szCs w:val="24"/>
        </w:rPr>
        <w:t xml:space="preserve">que </w:t>
      </w:r>
      <w:r w:rsidR="00955FFF">
        <w:rPr>
          <w:sz w:val="24"/>
          <w:szCs w:val="24"/>
        </w:rPr>
        <w:t xml:space="preserve">el gobierno francés busca un acuerdo con el gobierno mexicano, asimismo, </w:t>
      </w:r>
      <w:r w:rsidR="00945E7E">
        <w:rPr>
          <w:sz w:val="24"/>
          <w:szCs w:val="24"/>
        </w:rPr>
        <w:t xml:space="preserve">agrega que </w:t>
      </w:r>
      <w:r w:rsidR="00955FFF">
        <w:rPr>
          <w:sz w:val="24"/>
          <w:szCs w:val="24"/>
        </w:rPr>
        <w:t xml:space="preserve">en Isla Guadalupe habrá un evento relativo al sargazo. </w:t>
      </w:r>
    </w:p>
    <w:p w:rsidR="00955FFF" w:rsidRDefault="00955FFF" w:rsidP="000C7000">
      <w:pPr>
        <w:pStyle w:val="Textoindependiente2"/>
        <w:spacing w:after="240"/>
        <w:rPr>
          <w:sz w:val="24"/>
          <w:szCs w:val="24"/>
        </w:rPr>
      </w:pPr>
      <w:r>
        <w:rPr>
          <w:sz w:val="24"/>
          <w:szCs w:val="24"/>
        </w:rPr>
        <w:t>Por último, la diputada presid</w:t>
      </w:r>
      <w:r w:rsidR="00BC304B">
        <w:rPr>
          <w:sz w:val="24"/>
          <w:szCs w:val="24"/>
        </w:rPr>
        <w:t>ente entrega una</w:t>
      </w:r>
      <w:r>
        <w:rPr>
          <w:sz w:val="24"/>
          <w:szCs w:val="24"/>
        </w:rPr>
        <w:t xml:space="preserve"> </w:t>
      </w:r>
      <w:r w:rsidR="003D1106">
        <w:rPr>
          <w:sz w:val="24"/>
          <w:szCs w:val="24"/>
        </w:rPr>
        <w:t xml:space="preserve">pequeña </w:t>
      </w:r>
      <w:r>
        <w:rPr>
          <w:sz w:val="24"/>
          <w:szCs w:val="24"/>
        </w:rPr>
        <w:t>planta como un presente a</w:t>
      </w:r>
      <w:r w:rsidR="00BC304B">
        <w:rPr>
          <w:sz w:val="24"/>
          <w:szCs w:val="24"/>
        </w:rPr>
        <w:t xml:space="preserve"> los integrantes, asimismo reconoce el trabajo del equipo técnico de esta Comisión.</w:t>
      </w:r>
    </w:p>
    <w:p w:rsidR="00BD4FF8" w:rsidRPr="000C7000" w:rsidRDefault="00BD4FF8" w:rsidP="000C7000">
      <w:pPr>
        <w:spacing w:after="240" w:line="240" w:lineRule="auto"/>
        <w:jc w:val="both"/>
        <w:rPr>
          <w:rFonts w:ascii="Arial Narrow" w:hAnsi="Arial Narrow"/>
          <w:sz w:val="24"/>
          <w:szCs w:val="24"/>
        </w:rPr>
      </w:pPr>
      <w:r w:rsidRPr="000C7000">
        <w:rPr>
          <w:rFonts w:ascii="Arial Narrow" w:hAnsi="Arial Narrow"/>
          <w:sz w:val="24"/>
          <w:szCs w:val="24"/>
        </w:rPr>
        <w:t xml:space="preserve">Al no haber más asuntos por tratar, </w:t>
      </w:r>
      <w:r w:rsidRPr="003D1106">
        <w:rPr>
          <w:rFonts w:ascii="Arial Narrow" w:hAnsi="Arial Narrow"/>
          <w:sz w:val="24"/>
          <w:szCs w:val="24"/>
        </w:rPr>
        <w:t>siendo</w:t>
      </w:r>
      <w:r w:rsidR="00DB0B21">
        <w:rPr>
          <w:rFonts w:ascii="Arial Narrow" w:hAnsi="Arial Narrow"/>
          <w:sz w:val="24"/>
          <w:szCs w:val="24"/>
        </w:rPr>
        <w:t xml:space="preserve"> las</w:t>
      </w:r>
      <w:r w:rsidRPr="003D1106">
        <w:rPr>
          <w:rFonts w:ascii="Arial Narrow" w:hAnsi="Arial Narrow"/>
          <w:sz w:val="24"/>
          <w:szCs w:val="24"/>
        </w:rPr>
        <w:t xml:space="preserve"> </w:t>
      </w:r>
      <w:r w:rsidR="00BC304B" w:rsidRPr="003D1106">
        <w:rPr>
          <w:rFonts w:ascii="Arial Narrow" w:hAnsi="Arial Narrow"/>
          <w:sz w:val="24"/>
          <w:szCs w:val="24"/>
        </w:rPr>
        <w:t xml:space="preserve">once horas con treinta </w:t>
      </w:r>
      <w:r w:rsidRPr="003D1106">
        <w:rPr>
          <w:rFonts w:ascii="Arial Narrow" w:hAnsi="Arial Narrow"/>
          <w:sz w:val="24"/>
          <w:szCs w:val="24"/>
        </w:rPr>
        <w:t>minutos</w:t>
      </w:r>
      <w:r w:rsidRPr="000C7000">
        <w:rPr>
          <w:rFonts w:ascii="Arial Narrow" w:hAnsi="Arial Narrow"/>
          <w:sz w:val="24"/>
          <w:szCs w:val="24"/>
        </w:rPr>
        <w:t xml:space="preserve"> la </w:t>
      </w:r>
      <w:r w:rsidR="00212395" w:rsidRPr="000C7000">
        <w:rPr>
          <w:rFonts w:ascii="Arial Narrow" w:hAnsi="Arial Narrow"/>
          <w:sz w:val="24"/>
          <w:szCs w:val="24"/>
        </w:rPr>
        <w:t>P</w:t>
      </w:r>
      <w:r w:rsidRPr="000C7000">
        <w:rPr>
          <w:rFonts w:ascii="Arial Narrow" w:hAnsi="Arial Narrow"/>
          <w:sz w:val="24"/>
          <w:szCs w:val="24"/>
        </w:rPr>
        <w:t xml:space="preserve">residencia de la Comisión de </w:t>
      </w:r>
      <w:r w:rsidR="00DB38FA" w:rsidRPr="000C7000">
        <w:rPr>
          <w:rFonts w:ascii="Arial Narrow" w:hAnsi="Arial Narrow"/>
          <w:sz w:val="24"/>
          <w:szCs w:val="24"/>
        </w:rPr>
        <w:t xml:space="preserve">Medio Ambiente, Sustentabilidad, </w:t>
      </w:r>
      <w:r w:rsidRPr="000C7000">
        <w:rPr>
          <w:rFonts w:ascii="Arial Narrow" w:hAnsi="Arial Narrow"/>
          <w:sz w:val="24"/>
          <w:szCs w:val="24"/>
        </w:rPr>
        <w:t>Cambio Climático</w:t>
      </w:r>
      <w:r w:rsidR="00DB38FA" w:rsidRPr="000C7000">
        <w:rPr>
          <w:rFonts w:ascii="Arial Narrow" w:hAnsi="Arial Narrow"/>
          <w:sz w:val="24"/>
          <w:szCs w:val="24"/>
        </w:rPr>
        <w:t xml:space="preserve"> y Recursos Naturales</w:t>
      </w:r>
      <w:r w:rsidRPr="000C7000">
        <w:rPr>
          <w:rFonts w:ascii="Arial Narrow" w:hAnsi="Arial Narrow"/>
          <w:sz w:val="24"/>
          <w:szCs w:val="24"/>
        </w:rPr>
        <w:t xml:space="preserve"> da por concluida la reunión el día de la fecha.</w:t>
      </w:r>
    </w:p>
    <w:p w:rsidR="003D1106" w:rsidRPr="003D1106" w:rsidRDefault="003D1106" w:rsidP="003D1106">
      <w:pPr>
        <w:spacing w:after="240" w:line="240" w:lineRule="auto"/>
        <w:jc w:val="both"/>
        <w:rPr>
          <w:rFonts w:ascii="Arial Narrow" w:hAnsi="Arial Narrow"/>
          <w:sz w:val="24"/>
          <w:szCs w:val="24"/>
        </w:rPr>
      </w:pPr>
      <w:r>
        <w:rPr>
          <w:rFonts w:ascii="Arial Narrow" w:hAnsi="Arial Narrow"/>
          <w:sz w:val="24"/>
          <w:szCs w:val="24"/>
        </w:rPr>
        <w:t xml:space="preserve">Al concluir </w:t>
      </w:r>
      <w:r w:rsidRPr="003D1106">
        <w:rPr>
          <w:rFonts w:ascii="Arial Narrow" w:hAnsi="Arial Narrow"/>
          <w:sz w:val="24"/>
          <w:szCs w:val="24"/>
        </w:rPr>
        <w:t xml:space="preserve">la Reunión se registró la asistencia de los siguientes ciudadanos diputados integrantes de la Comisión de Medio Ambiente, Sustentabilidad, Cambio Climático y Recursos Naturales: Beatriz Manrique Guevara, José Guadalupe Ambrocio Gachuz, Diego E. Del Bosque Villarreal, Julieta García Zepeda, Juan Israel Ramos Ruiz, Martha Olivia García Vidaña, Justino Eugenio Arriaga Rojas, Isabel Margarita Guerra Villarreal, Cruz Juvenal Roa Sánchez, Armando González Escoto, Ana Priscila González García, Erasmo González Robledo, Irma Juan Carlos, Emeteria Claudia Martínez Aguilar, Adela Piña Bernal, </w:t>
      </w:r>
      <w:proofErr w:type="spellStart"/>
      <w:r w:rsidRPr="003D1106">
        <w:rPr>
          <w:rFonts w:ascii="Arial Narrow" w:hAnsi="Arial Narrow"/>
          <w:sz w:val="24"/>
          <w:szCs w:val="24"/>
        </w:rPr>
        <w:t>Ediltrudis</w:t>
      </w:r>
      <w:proofErr w:type="spellEnd"/>
      <w:r w:rsidRPr="003D1106">
        <w:rPr>
          <w:rFonts w:ascii="Arial Narrow" w:hAnsi="Arial Narrow"/>
          <w:sz w:val="24"/>
          <w:szCs w:val="24"/>
        </w:rPr>
        <w:t xml:space="preserve"> Rodríguez Arellano, Lorenia Iveth Valles Sampedro, Xóchitl Nashielly Zagal Ramírez, Tatiana Clouthier Carrillo, Silvia Guadalupe Garza Galván, Raúl Gracia Guzmán, Hernán Salinas </w:t>
      </w:r>
      <w:proofErr w:type="spellStart"/>
      <w:r w:rsidRPr="003D1106">
        <w:rPr>
          <w:rFonts w:ascii="Arial Narrow" w:hAnsi="Arial Narrow"/>
          <w:sz w:val="24"/>
          <w:szCs w:val="24"/>
        </w:rPr>
        <w:t>Wolberg</w:t>
      </w:r>
      <w:proofErr w:type="spellEnd"/>
      <w:r w:rsidRPr="003D1106">
        <w:rPr>
          <w:rFonts w:ascii="Arial Narrow" w:hAnsi="Arial Narrow"/>
          <w:sz w:val="24"/>
          <w:szCs w:val="24"/>
        </w:rPr>
        <w:t xml:space="preserve">, Adriana Paulina </w:t>
      </w:r>
      <w:proofErr w:type="spellStart"/>
      <w:r w:rsidRPr="003D1106">
        <w:rPr>
          <w:rFonts w:ascii="Arial Narrow" w:hAnsi="Arial Narrow"/>
          <w:sz w:val="24"/>
          <w:szCs w:val="24"/>
        </w:rPr>
        <w:t>Teissier</w:t>
      </w:r>
      <w:proofErr w:type="spellEnd"/>
      <w:r w:rsidRPr="003D1106">
        <w:rPr>
          <w:rFonts w:ascii="Arial Narrow" w:hAnsi="Arial Narrow"/>
          <w:sz w:val="24"/>
          <w:szCs w:val="24"/>
        </w:rPr>
        <w:t xml:space="preserve"> Zavala, Clementina Marta </w:t>
      </w:r>
      <w:proofErr w:type="spellStart"/>
      <w:r w:rsidRPr="003D1106">
        <w:rPr>
          <w:rFonts w:ascii="Arial Narrow" w:hAnsi="Arial Narrow"/>
          <w:sz w:val="24"/>
          <w:szCs w:val="24"/>
        </w:rPr>
        <w:t>Dekker</w:t>
      </w:r>
      <w:proofErr w:type="spellEnd"/>
      <w:r w:rsidRPr="003D1106">
        <w:rPr>
          <w:rFonts w:ascii="Arial Narrow" w:hAnsi="Arial Narrow"/>
          <w:sz w:val="24"/>
          <w:szCs w:val="24"/>
        </w:rPr>
        <w:t xml:space="preserve"> Gómez, Ariel Rodríguez Vázquez; Frida Alejandra Esparza Márquez, Rosa María Bayardo Cabrera y María Marcela Torres Peimbert.</w:t>
      </w:r>
    </w:p>
    <w:p w:rsidR="00E27D47" w:rsidRPr="000C7000" w:rsidRDefault="003D1106" w:rsidP="003D1106">
      <w:pPr>
        <w:spacing w:after="240" w:line="240" w:lineRule="auto"/>
        <w:jc w:val="both"/>
        <w:rPr>
          <w:rFonts w:ascii="Arial Narrow" w:hAnsi="Arial Narrow"/>
          <w:sz w:val="24"/>
          <w:szCs w:val="24"/>
        </w:rPr>
      </w:pPr>
      <w:r w:rsidRPr="003D1106">
        <w:rPr>
          <w:rFonts w:ascii="Arial Narrow" w:hAnsi="Arial Narrow"/>
          <w:sz w:val="24"/>
          <w:szCs w:val="24"/>
        </w:rPr>
        <w:t xml:space="preserve">Diputados ausentes al </w:t>
      </w:r>
      <w:r>
        <w:rPr>
          <w:rFonts w:ascii="Arial Narrow" w:hAnsi="Arial Narrow"/>
          <w:sz w:val="24"/>
          <w:szCs w:val="24"/>
        </w:rPr>
        <w:t>concluir</w:t>
      </w:r>
      <w:r w:rsidRPr="003D1106">
        <w:rPr>
          <w:rFonts w:ascii="Arial Narrow" w:hAnsi="Arial Narrow"/>
          <w:sz w:val="24"/>
          <w:szCs w:val="24"/>
        </w:rPr>
        <w:t xml:space="preserve"> la Reunión: Juana Carrillo Luna, José Ricardo Delsol Estrada, Efraín Rocha Vega, Indira Vizcaíno Silva, Claudia Pastor Badilla, René Juárez Cisneros y Mary Carmen Bernal Martínez.</w:t>
      </w:r>
    </w:p>
    <w:p w:rsidR="00B97109" w:rsidRPr="000C7000" w:rsidRDefault="00BD4FF8" w:rsidP="00E27D47">
      <w:pPr>
        <w:spacing w:after="240" w:line="240" w:lineRule="auto"/>
        <w:jc w:val="right"/>
        <w:rPr>
          <w:rFonts w:ascii="Arial Narrow" w:hAnsi="Arial Narrow"/>
          <w:sz w:val="24"/>
          <w:szCs w:val="24"/>
        </w:rPr>
      </w:pPr>
      <w:r w:rsidRPr="000C7000">
        <w:rPr>
          <w:rFonts w:ascii="Arial Narrow" w:hAnsi="Arial Narrow"/>
          <w:sz w:val="24"/>
          <w:szCs w:val="24"/>
        </w:rPr>
        <w:t xml:space="preserve">Palacio Legislativo de San Lázaro </w:t>
      </w:r>
      <w:r w:rsidR="00E27D47">
        <w:rPr>
          <w:rFonts w:ascii="Arial Narrow" w:hAnsi="Arial Narrow"/>
          <w:sz w:val="24"/>
          <w:szCs w:val="24"/>
        </w:rPr>
        <w:t>veintiuno de diciembre</w:t>
      </w:r>
      <w:r w:rsidR="00DB38FA" w:rsidRPr="000C7000">
        <w:rPr>
          <w:rFonts w:ascii="Arial Narrow" w:hAnsi="Arial Narrow"/>
          <w:sz w:val="24"/>
          <w:szCs w:val="24"/>
        </w:rPr>
        <w:t xml:space="preserve"> de dos mil dieciocho</w:t>
      </w:r>
      <w:r w:rsidRPr="000C7000">
        <w:rPr>
          <w:rFonts w:ascii="Arial Narrow" w:hAnsi="Arial Narrow"/>
          <w:sz w:val="24"/>
          <w:szCs w:val="24"/>
        </w:rPr>
        <w:t>.</w:t>
      </w:r>
    </w:p>
    <w:sectPr w:rsidR="00B97109" w:rsidRPr="000C7000" w:rsidSect="009A646D">
      <w:headerReference w:type="default" r:id="rId8"/>
      <w:footerReference w:type="default" r:id="rId9"/>
      <w:pgSz w:w="12240" w:h="15840"/>
      <w:pgMar w:top="25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FA" w:rsidRDefault="00500CFA" w:rsidP="009A646D">
      <w:pPr>
        <w:spacing w:after="0" w:line="240" w:lineRule="auto"/>
      </w:pPr>
      <w:r>
        <w:separator/>
      </w:r>
    </w:p>
  </w:endnote>
  <w:endnote w:type="continuationSeparator" w:id="0">
    <w:p w:rsidR="00500CFA" w:rsidRDefault="00500CFA" w:rsidP="009A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28202"/>
      <w:docPartObj>
        <w:docPartGallery w:val="Page Numbers (Bottom of Page)"/>
        <w:docPartUnique/>
      </w:docPartObj>
    </w:sdtPr>
    <w:sdtEndPr/>
    <w:sdtContent>
      <w:p w:rsidR="00592719" w:rsidRDefault="00592719">
        <w:pPr>
          <w:pStyle w:val="Piedepgina"/>
          <w:jc w:val="right"/>
        </w:pPr>
        <w:r>
          <w:fldChar w:fldCharType="begin"/>
        </w:r>
        <w:r>
          <w:instrText>PAGE   \* MERGEFORMAT</w:instrText>
        </w:r>
        <w:r>
          <w:fldChar w:fldCharType="separate"/>
        </w:r>
        <w:r w:rsidR="00D533DA" w:rsidRPr="00D533DA">
          <w:rPr>
            <w:noProof/>
            <w:lang w:val="es-ES"/>
          </w:rPr>
          <w:t>12</w:t>
        </w:r>
        <w:r>
          <w:fldChar w:fldCharType="end"/>
        </w:r>
      </w:p>
    </w:sdtContent>
  </w:sdt>
  <w:p w:rsidR="00592719" w:rsidRDefault="00592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FA" w:rsidRDefault="00500CFA" w:rsidP="009A646D">
      <w:pPr>
        <w:spacing w:after="0" w:line="240" w:lineRule="auto"/>
      </w:pPr>
      <w:r>
        <w:separator/>
      </w:r>
    </w:p>
  </w:footnote>
  <w:footnote w:type="continuationSeparator" w:id="0">
    <w:p w:rsidR="00500CFA" w:rsidRDefault="00500CFA" w:rsidP="009A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50" w:rsidRDefault="00F12450"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3360" behindDoc="0" locked="0" layoutInCell="1" allowOverlap="1" wp14:anchorId="3772292D" wp14:editId="31A269EE">
              <wp:simplePos x="0" y="0"/>
              <wp:positionH relativeFrom="column">
                <wp:posOffset>5880928</wp:posOffset>
              </wp:positionH>
              <wp:positionV relativeFrom="paragraph">
                <wp:posOffset>30204</wp:posOffset>
              </wp:positionV>
              <wp:extent cx="6350" cy="387985"/>
              <wp:effectExtent l="76200" t="19050" r="69850" b="88265"/>
              <wp:wrapNone/>
              <wp:docPr id="3" name="Conector recto 3"/>
              <wp:cNvGraphicFramePr/>
              <a:graphic xmlns:a="http://schemas.openxmlformats.org/drawingml/2006/main">
                <a:graphicData uri="http://schemas.microsoft.com/office/word/2010/wordprocessingShape">
                  <wps:wsp>
                    <wps:cNvCnPr/>
                    <wps:spPr>
                      <a:xfrm>
                        <a:off x="0" y="0"/>
                        <a:ext cx="6350" cy="387985"/>
                      </a:xfrm>
                      <a:prstGeom prst="line">
                        <a:avLst/>
                      </a:prstGeom>
                      <a:ln>
                        <a:solidFill>
                          <a:schemeClr val="accent5">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BCF6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05pt,2.4pt" to="463.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" strokecolor="#205867 [1608]" strokeweight="3pt">
              <v:shadow on="t" color="black" opacity="22937f" origin=",.5" offset="0,.63889mm"/>
            </v:line>
          </w:pict>
        </mc:Fallback>
      </mc:AlternateContent>
    </w:r>
    <w:r w:rsidRPr="00F12450">
      <w:rPr>
        <w:b/>
        <w:noProof/>
        <w:sz w:val="32"/>
        <w:szCs w:val="32"/>
        <w:lang w:eastAsia="es-MX"/>
      </w:rPr>
      <mc:AlternateContent>
        <mc:Choice Requires="wps">
          <w:drawing>
            <wp:anchor distT="45720" distB="45720" distL="114300" distR="114300" simplePos="0" relativeHeight="251665408" behindDoc="0" locked="0" layoutInCell="1" allowOverlap="1">
              <wp:simplePos x="0" y="0"/>
              <wp:positionH relativeFrom="column">
                <wp:posOffset>1483830</wp:posOffset>
              </wp:positionH>
              <wp:positionV relativeFrom="paragraph">
                <wp:posOffset>-181638</wp:posOffset>
              </wp:positionV>
              <wp:extent cx="4323080" cy="2066925"/>
              <wp:effectExtent l="0" t="0" r="127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2066925"/>
                      </a:xfrm>
                      <a:prstGeom prst="rect">
                        <a:avLst/>
                      </a:prstGeom>
                      <a:solidFill>
                        <a:srgbClr val="FFFFFF"/>
                      </a:solidFill>
                      <a:ln w="9525">
                        <a:noFill/>
                        <a:miter lim="800000"/>
                        <a:headEnd/>
                        <a:tailEnd/>
                      </a:ln>
                    </wps:spPr>
                    <wps:txbx>
                      <w:txbxContent>
                        <w:p w:rsidR="00F12450" w:rsidRPr="00F12450" w:rsidRDefault="00BD4FF8"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3F3875">
                            <w:rPr>
                              <w:b/>
                              <w:sz w:val="28"/>
                              <w:szCs w:val="28"/>
                            </w:rPr>
                            <w:t>SEGUNDA</w:t>
                          </w:r>
                          <w:r>
                            <w:rPr>
                              <w:b/>
                              <w:sz w:val="28"/>
                              <w:szCs w:val="28"/>
                            </w:rPr>
                            <w:t xml:space="preserve"> REUNIÓN </w:t>
                          </w:r>
                          <w:r w:rsidRPr="00BD4FF8">
                            <w:rPr>
                              <w:b/>
                              <w:sz w:val="28"/>
                              <w:szCs w:val="28"/>
                            </w:rPr>
                            <w:t xml:space="preserve">DE TRABAJO ORDINARIA REALIZADA </w:t>
                          </w:r>
                          <w:r w:rsidR="00D37771">
                            <w:rPr>
                              <w:b/>
                              <w:sz w:val="28"/>
                              <w:szCs w:val="28"/>
                            </w:rPr>
                            <w:t>LOS DÍAS 19 AL 21</w:t>
                          </w:r>
                          <w:r>
                            <w:rPr>
                              <w:b/>
                              <w:sz w:val="28"/>
                              <w:szCs w:val="28"/>
                            </w:rPr>
                            <w:t xml:space="preserve"> DE </w:t>
                          </w:r>
                          <w:r w:rsidR="003F3875">
                            <w:rPr>
                              <w:b/>
                              <w:sz w:val="28"/>
                              <w:szCs w:val="28"/>
                            </w:rPr>
                            <w:t>DICIEMB</w:t>
                          </w:r>
                          <w:r>
                            <w:rPr>
                              <w:b/>
                              <w:sz w:val="28"/>
                              <w:szCs w:val="28"/>
                            </w:rPr>
                            <w:t>RE DE 2018.</w:t>
                          </w:r>
                        </w:p>
                        <w:p w:rsidR="00F12450" w:rsidRPr="00F12450" w:rsidRDefault="00F12450" w:rsidP="00F12450">
                          <w:pPr>
                            <w:jc w:val="right"/>
                            <w:rPr>
                              <w:i/>
                            </w:rPr>
                          </w:pPr>
                          <w:r w:rsidRPr="00F12450">
                            <w:rPr>
                              <w:i/>
                            </w:rPr>
                            <w:t xml:space="preserve">LXIV Legislatura de </w:t>
                          </w:r>
                          <w:r w:rsidR="001F0D69" w:rsidRPr="00F12450">
                            <w:rPr>
                              <w:i/>
                            </w:rPr>
                            <w:t>la Paridad</w:t>
                          </w:r>
                          <w:r w:rsidRPr="00F12450">
                            <w:rPr>
                              <w:i/>
                            </w:rPr>
                            <w:t xml:space="preserve"> de Género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6.85pt;margin-top:-14.3pt;width:340.4pt;height:16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" stroked="f">
              <v:textbox>
                <w:txbxContent>
                  <w:p w:rsidR="00F12450" w:rsidRPr="00F12450" w:rsidRDefault="00BD4FF8"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3F3875">
                      <w:rPr>
                        <w:b/>
                        <w:sz w:val="28"/>
                        <w:szCs w:val="28"/>
                      </w:rPr>
                      <w:t>SEGUNDA</w:t>
                    </w:r>
                    <w:r>
                      <w:rPr>
                        <w:b/>
                        <w:sz w:val="28"/>
                        <w:szCs w:val="28"/>
                      </w:rPr>
                      <w:t xml:space="preserve"> REUNIÓN </w:t>
                    </w:r>
                    <w:r w:rsidRPr="00BD4FF8">
                      <w:rPr>
                        <w:b/>
                        <w:sz w:val="28"/>
                        <w:szCs w:val="28"/>
                      </w:rPr>
                      <w:t xml:space="preserve">DE TRABAJO ORDINARIA REALIZADA </w:t>
                    </w:r>
                    <w:r w:rsidR="00D37771">
                      <w:rPr>
                        <w:b/>
                        <w:sz w:val="28"/>
                        <w:szCs w:val="28"/>
                      </w:rPr>
                      <w:t>LOS DÍAS 19 AL 21</w:t>
                    </w:r>
                    <w:r>
                      <w:rPr>
                        <w:b/>
                        <w:sz w:val="28"/>
                        <w:szCs w:val="28"/>
                      </w:rPr>
                      <w:t xml:space="preserve"> DE </w:t>
                    </w:r>
                    <w:r w:rsidR="003F3875">
                      <w:rPr>
                        <w:b/>
                        <w:sz w:val="28"/>
                        <w:szCs w:val="28"/>
                      </w:rPr>
                      <w:t>DICIEMB</w:t>
                    </w:r>
                    <w:r>
                      <w:rPr>
                        <w:b/>
                        <w:sz w:val="28"/>
                        <w:szCs w:val="28"/>
                      </w:rPr>
                      <w:t>RE DE 2018.</w:t>
                    </w:r>
                  </w:p>
                  <w:p w:rsidR="00F12450" w:rsidRPr="00F12450" w:rsidRDefault="00F12450" w:rsidP="00F12450">
                    <w:pPr>
                      <w:jc w:val="right"/>
                      <w:rPr>
                        <w:i/>
                      </w:rPr>
                    </w:pPr>
                    <w:r w:rsidRPr="00F12450">
                      <w:rPr>
                        <w:i/>
                      </w:rPr>
                      <w:t xml:space="preserve">LXIV Legislatura de </w:t>
                    </w:r>
                    <w:r w:rsidR="001F0D69" w:rsidRPr="00F12450">
                      <w:rPr>
                        <w:i/>
                      </w:rPr>
                      <w:t>la Paridad</w:t>
                    </w:r>
                    <w:r w:rsidRPr="00F12450">
                      <w:rPr>
                        <w:i/>
                      </w:rPr>
                      <w:t xml:space="preserve"> de Género</w:t>
                    </w:r>
                  </w:p>
                </w:txbxContent>
              </v:textbox>
              <w10:wrap type="square"/>
            </v:shape>
          </w:pict>
        </mc:Fallback>
      </mc:AlternateContent>
    </w:r>
    <w:r w:rsidRPr="00C27FEA">
      <w:rPr>
        <w:b/>
        <w:noProof/>
        <w:sz w:val="32"/>
        <w:szCs w:val="32"/>
        <w:lang w:eastAsia="es-MX"/>
      </w:rPr>
      <w:drawing>
        <wp:anchor distT="0" distB="0" distL="114300" distR="114300" simplePos="0" relativeHeight="251659264" behindDoc="1" locked="0" layoutInCell="1" allowOverlap="1" wp14:anchorId="0514289D" wp14:editId="7166CE0D">
          <wp:simplePos x="0" y="0"/>
          <wp:positionH relativeFrom="margin">
            <wp:posOffset>-803219</wp:posOffset>
          </wp:positionH>
          <wp:positionV relativeFrom="paragraph">
            <wp:posOffset>-256788</wp:posOffset>
          </wp:positionV>
          <wp:extent cx="1552575" cy="2001520"/>
          <wp:effectExtent l="0" t="0" r="9525" b="0"/>
          <wp:wrapNone/>
          <wp:docPr id="33" name="Imagen 33"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450" w:rsidRDefault="00F12450" w:rsidP="00C27FEA">
    <w:pPr>
      <w:pStyle w:val="Encabezado"/>
      <w:jc w:val="center"/>
      <w:rPr>
        <w:b/>
        <w:sz w:val="32"/>
        <w:szCs w:val="32"/>
      </w:rPr>
    </w:pPr>
  </w:p>
  <w:p w:rsidR="00F12450" w:rsidRDefault="00F12450" w:rsidP="00C27FEA">
    <w:pPr>
      <w:pStyle w:val="Encabezado"/>
      <w:jc w:val="center"/>
      <w:rPr>
        <w:b/>
        <w:sz w:val="32"/>
        <w:szCs w:val="32"/>
      </w:rPr>
    </w:pPr>
  </w:p>
  <w:p w:rsidR="00C27FEA" w:rsidRDefault="00F12450"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1312" behindDoc="0" locked="0" layoutInCell="1" allowOverlap="1">
              <wp:simplePos x="0" y="0"/>
              <wp:positionH relativeFrom="column">
                <wp:posOffset>5888548</wp:posOffset>
              </wp:positionH>
              <wp:positionV relativeFrom="paragraph">
                <wp:posOffset>83240</wp:posOffset>
              </wp:positionV>
              <wp:extent cx="6350" cy="387985"/>
              <wp:effectExtent l="76200" t="19050" r="69850" b="88265"/>
              <wp:wrapNone/>
              <wp:docPr id="2" name="Conector recto 2"/>
              <wp:cNvGraphicFramePr/>
              <a:graphic xmlns:a="http://schemas.openxmlformats.org/drawingml/2006/main">
                <a:graphicData uri="http://schemas.microsoft.com/office/word/2010/wordprocessingShape">
                  <wps:wsp>
                    <wps:cNvCnPr/>
                    <wps:spPr>
                      <a:xfrm>
                        <a:off x="0" y="0"/>
                        <a:ext cx="6350" cy="38798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9AC21"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6.55pt" to="46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" strokecolor="#c0504d [3205]" strokeweight="3pt">
              <v:shadow on="t" color="black" opacity="22937f" origin=",.5" offset="0,.63889mm"/>
            </v:line>
          </w:pict>
        </mc:Fallback>
      </mc:AlternateContent>
    </w:r>
  </w:p>
  <w:p w:rsidR="006A2861" w:rsidRPr="00D73756" w:rsidRDefault="00C27FEA" w:rsidP="00F12450">
    <w:pPr>
      <w:pStyle w:val="Encabezado"/>
      <w:jc w:val="right"/>
      <w:rPr>
        <w:b/>
        <w:sz w:val="32"/>
        <w:szCs w:val="32"/>
      </w:rPr>
    </w:pPr>
    <w:r>
      <w:rPr>
        <w:b/>
        <w:sz w:val="32"/>
        <w:szCs w:val="32"/>
      </w:rPr>
      <w:t xml:space="preserve">                </w:t>
    </w:r>
  </w:p>
  <w:p w:rsidR="006A2861" w:rsidRDefault="006A2861" w:rsidP="006D0825">
    <w:pPr>
      <w:pStyle w:val="Encabezado"/>
      <w:jc w:val="right"/>
      <w:rPr>
        <w:b/>
        <w:sz w:val="32"/>
        <w:szCs w:val="32"/>
      </w:rPr>
    </w:pPr>
  </w:p>
  <w:p w:rsidR="009A646D" w:rsidRPr="00D73756" w:rsidRDefault="009A646D" w:rsidP="006A2861">
    <w:pPr>
      <w:pStyle w:val="Encabezado"/>
      <w:jc w:val="right"/>
      <w:rPr>
        <w:b/>
        <w:i/>
        <w:sz w:val="24"/>
        <w:szCs w:val="24"/>
      </w:rPr>
    </w:pPr>
  </w:p>
  <w:p w:rsidR="009A646D" w:rsidRPr="00D73756" w:rsidRDefault="009A646D" w:rsidP="006D0825">
    <w:pPr>
      <w:pStyle w:val="Encabezado"/>
      <w:jc w:val="right"/>
      <w:rPr>
        <w:i/>
        <w:sz w:val="40"/>
        <w:szCs w:val="40"/>
      </w:rPr>
    </w:pPr>
    <w:r w:rsidRPr="00D73756">
      <w:rPr>
        <w:i/>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2A01"/>
      </v:shape>
    </w:pict>
  </w:numPicBullet>
  <w:abstractNum w:abstractNumId="0" w15:restartNumberingAfterBreak="0">
    <w:nsid w:val="04AE46A9"/>
    <w:multiLevelType w:val="hybridMultilevel"/>
    <w:tmpl w:val="D9B0B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94DE3"/>
    <w:multiLevelType w:val="hybridMultilevel"/>
    <w:tmpl w:val="6B6EEAB4"/>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B550E5"/>
    <w:multiLevelType w:val="hybridMultilevel"/>
    <w:tmpl w:val="53B47094"/>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0F5876"/>
    <w:multiLevelType w:val="hybridMultilevel"/>
    <w:tmpl w:val="F646924A"/>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CA0262"/>
    <w:multiLevelType w:val="hybridMultilevel"/>
    <w:tmpl w:val="457656DE"/>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8B069B"/>
    <w:multiLevelType w:val="hybridMultilevel"/>
    <w:tmpl w:val="2864F7E2"/>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5E01F3"/>
    <w:multiLevelType w:val="hybridMultilevel"/>
    <w:tmpl w:val="D9B0B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5E0EE6"/>
    <w:multiLevelType w:val="hybridMultilevel"/>
    <w:tmpl w:val="2B302916"/>
    <w:lvl w:ilvl="0" w:tplc="9C3663EE">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7B07B4"/>
    <w:multiLevelType w:val="hybridMultilevel"/>
    <w:tmpl w:val="66EA9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A16E83"/>
    <w:multiLevelType w:val="hybridMultilevel"/>
    <w:tmpl w:val="F404FF3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DC2FDB"/>
    <w:multiLevelType w:val="hybridMultilevel"/>
    <w:tmpl w:val="434E9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710D56"/>
    <w:multiLevelType w:val="hybridMultilevel"/>
    <w:tmpl w:val="1EC4C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8C72EB"/>
    <w:multiLevelType w:val="hybridMultilevel"/>
    <w:tmpl w:val="D36C52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6B44D3"/>
    <w:multiLevelType w:val="hybridMultilevel"/>
    <w:tmpl w:val="0D0E43D0"/>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num w:numId="1">
    <w:abstractNumId w:val="13"/>
  </w:num>
  <w:num w:numId="2">
    <w:abstractNumId w:val="8"/>
  </w:num>
  <w:num w:numId="3">
    <w:abstractNumId w:val="9"/>
  </w:num>
  <w:num w:numId="4">
    <w:abstractNumId w:val="12"/>
  </w:num>
  <w:num w:numId="5">
    <w:abstractNumId w:val="10"/>
  </w:num>
  <w:num w:numId="6">
    <w:abstractNumId w:val="4"/>
  </w:num>
  <w:num w:numId="7">
    <w:abstractNumId w:val="5"/>
  </w:num>
  <w:num w:numId="8">
    <w:abstractNumId w:val="3"/>
  </w:num>
  <w:num w:numId="9">
    <w:abstractNumId w:val="2"/>
  </w:num>
  <w:num w:numId="10">
    <w:abstractNumId w:val="1"/>
  </w:num>
  <w:num w:numId="11">
    <w:abstractNumId w:val="11"/>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6D"/>
    <w:rsid w:val="00002C44"/>
    <w:rsid w:val="00003475"/>
    <w:rsid w:val="00006BFD"/>
    <w:rsid w:val="00010072"/>
    <w:rsid w:val="000145B7"/>
    <w:rsid w:val="00015B1F"/>
    <w:rsid w:val="00016FF4"/>
    <w:rsid w:val="00021C94"/>
    <w:rsid w:val="0002251E"/>
    <w:rsid w:val="00024B46"/>
    <w:rsid w:val="000308D4"/>
    <w:rsid w:val="00034507"/>
    <w:rsid w:val="000377E7"/>
    <w:rsid w:val="00040CB4"/>
    <w:rsid w:val="00040EB4"/>
    <w:rsid w:val="00042338"/>
    <w:rsid w:val="000424AA"/>
    <w:rsid w:val="00045082"/>
    <w:rsid w:val="0005191A"/>
    <w:rsid w:val="000558AF"/>
    <w:rsid w:val="00070E25"/>
    <w:rsid w:val="00074822"/>
    <w:rsid w:val="00092DCB"/>
    <w:rsid w:val="00093694"/>
    <w:rsid w:val="000A1283"/>
    <w:rsid w:val="000A701D"/>
    <w:rsid w:val="000B23EE"/>
    <w:rsid w:val="000C7000"/>
    <w:rsid w:val="000F2619"/>
    <w:rsid w:val="000F2723"/>
    <w:rsid w:val="000F6F37"/>
    <w:rsid w:val="00114B70"/>
    <w:rsid w:val="00125CA7"/>
    <w:rsid w:val="00127472"/>
    <w:rsid w:val="00130553"/>
    <w:rsid w:val="00131425"/>
    <w:rsid w:val="00135BA9"/>
    <w:rsid w:val="001411B9"/>
    <w:rsid w:val="0014442C"/>
    <w:rsid w:val="0015291B"/>
    <w:rsid w:val="00166049"/>
    <w:rsid w:val="00170049"/>
    <w:rsid w:val="0017022F"/>
    <w:rsid w:val="0017126F"/>
    <w:rsid w:val="00171D94"/>
    <w:rsid w:val="00171EEB"/>
    <w:rsid w:val="0017241D"/>
    <w:rsid w:val="00172B5E"/>
    <w:rsid w:val="00173A48"/>
    <w:rsid w:val="00180A48"/>
    <w:rsid w:val="00183F4F"/>
    <w:rsid w:val="00185EB2"/>
    <w:rsid w:val="0019002E"/>
    <w:rsid w:val="001923F9"/>
    <w:rsid w:val="001A0E07"/>
    <w:rsid w:val="001A1A60"/>
    <w:rsid w:val="001A3409"/>
    <w:rsid w:val="001A4C71"/>
    <w:rsid w:val="001B4176"/>
    <w:rsid w:val="001D09A7"/>
    <w:rsid w:val="001D3640"/>
    <w:rsid w:val="001D4735"/>
    <w:rsid w:val="001D7B94"/>
    <w:rsid w:val="001E0745"/>
    <w:rsid w:val="001E0A0D"/>
    <w:rsid w:val="001F0D69"/>
    <w:rsid w:val="001F28C9"/>
    <w:rsid w:val="001F2E17"/>
    <w:rsid w:val="001F55D5"/>
    <w:rsid w:val="00202261"/>
    <w:rsid w:val="00204369"/>
    <w:rsid w:val="002047E0"/>
    <w:rsid w:val="00207ECE"/>
    <w:rsid w:val="00212395"/>
    <w:rsid w:val="002141DC"/>
    <w:rsid w:val="002144FD"/>
    <w:rsid w:val="00216B1D"/>
    <w:rsid w:val="0022200F"/>
    <w:rsid w:val="00222DD6"/>
    <w:rsid w:val="00227FCF"/>
    <w:rsid w:val="00230AE6"/>
    <w:rsid w:val="002358EC"/>
    <w:rsid w:val="00237410"/>
    <w:rsid w:val="002450E8"/>
    <w:rsid w:val="002453A1"/>
    <w:rsid w:val="00250BFD"/>
    <w:rsid w:val="002569A7"/>
    <w:rsid w:val="00257444"/>
    <w:rsid w:val="00275A50"/>
    <w:rsid w:val="002778E7"/>
    <w:rsid w:val="00277A0F"/>
    <w:rsid w:val="00283B83"/>
    <w:rsid w:val="00283C95"/>
    <w:rsid w:val="00284753"/>
    <w:rsid w:val="0029174F"/>
    <w:rsid w:val="00291CF3"/>
    <w:rsid w:val="00296591"/>
    <w:rsid w:val="00297B13"/>
    <w:rsid w:val="002B36C0"/>
    <w:rsid w:val="002B7D90"/>
    <w:rsid w:val="002C11A3"/>
    <w:rsid w:val="002C32B4"/>
    <w:rsid w:val="002C64EB"/>
    <w:rsid w:val="002C7AD9"/>
    <w:rsid w:val="002D4758"/>
    <w:rsid w:val="002D75E5"/>
    <w:rsid w:val="002E3012"/>
    <w:rsid w:val="002F52B4"/>
    <w:rsid w:val="00301CD8"/>
    <w:rsid w:val="0030303D"/>
    <w:rsid w:val="00303591"/>
    <w:rsid w:val="00326C6A"/>
    <w:rsid w:val="0032787E"/>
    <w:rsid w:val="0033377B"/>
    <w:rsid w:val="003369D9"/>
    <w:rsid w:val="00341493"/>
    <w:rsid w:val="00341DFB"/>
    <w:rsid w:val="0034437E"/>
    <w:rsid w:val="00345D72"/>
    <w:rsid w:val="00365136"/>
    <w:rsid w:val="0037373D"/>
    <w:rsid w:val="00374A58"/>
    <w:rsid w:val="003765B0"/>
    <w:rsid w:val="00382841"/>
    <w:rsid w:val="00386C9A"/>
    <w:rsid w:val="0038719C"/>
    <w:rsid w:val="00391B7E"/>
    <w:rsid w:val="003A1348"/>
    <w:rsid w:val="003A37E1"/>
    <w:rsid w:val="003B10E1"/>
    <w:rsid w:val="003B517E"/>
    <w:rsid w:val="003B684D"/>
    <w:rsid w:val="003B7787"/>
    <w:rsid w:val="003C1322"/>
    <w:rsid w:val="003D1106"/>
    <w:rsid w:val="003D2FDB"/>
    <w:rsid w:val="003D7E23"/>
    <w:rsid w:val="003F237F"/>
    <w:rsid w:val="003F3875"/>
    <w:rsid w:val="003F6025"/>
    <w:rsid w:val="004041A8"/>
    <w:rsid w:val="00406059"/>
    <w:rsid w:val="00413A6B"/>
    <w:rsid w:val="00417343"/>
    <w:rsid w:val="00424B9E"/>
    <w:rsid w:val="00424E62"/>
    <w:rsid w:val="00432A1B"/>
    <w:rsid w:val="00442739"/>
    <w:rsid w:val="004451C3"/>
    <w:rsid w:val="004452E7"/>
    <w:rsid w:val="004511D4"/>
    <w:rsid w:val="00455C7A"/>
    <w:rsid w:val="004577E9"/>
    <w:rsid w:val="004657F7"/>
    <w:rsid w:val="0046745B"/>
    <w:rsid w:val="00467A36"/>
    <w:rsid w:val="00474882"/>
    <w:rsid w:val="00480D81"/>
    <w:rsid w:val="004827F0"/>
    <w:rsid w:val="004922EF"/>
    <w:rsid w:val="004A231A"/>
    <w:rsid w:val="004B1E89"/>
    <w:rsid w:val="004B5F70"/>
    <w:rsid w:val="004C453D"/>
    <w:rsid w:val="004C5693"/>
    <w:rsid w:val="004C7548"/>
    <w:rsid w:val="004D06C2"/>
    <w:rsid w:val="004D6A4D"/>
    <w:rsid w:val="004E0F5E"/>
    <w:rsid w:val="004E1C7D"/>
    <w:rsid w:val="004E2EFC"/>
    <w:rsid w:val="004E3FD2"/>
    <w:rsid w:val="004F3A0C"/>
    <w:rsid w:val="00500CFA"/>
    <w:rsid w:val="00520E82"/>
    <w:rsid w:val="00523522"/>
    <w:rsid w:val="00524B28"/>
    <w:rsid w:val="0052545E"/>
    <w:rsid w:val="00525643"/>
    <w:rsid w:val="005377FF"/>
    <w:rsid w:val="00544809"/>
    <w:rsid w:val="005511CF"/>
    <w:rsid w:val="00551397"/>
    <w:rsid w:val="00553D70"/>
    <w:rsid w:val="00554D4D"/>
    <w:rsid w:val="00563D7D"/>
    <w:rsid w:val="00564C0D"/>
    <w:rsid w:val="00573386"/>
    <w:rsid w:val="00577792"/>
    <w:rsid w:val="00587E08"/>
    <w:rsid w:val="00591BF2"/>
    <w:rsid w:val="00592374"/>
    <w:rsid w:val="0059253B"/>
    <w:rsid w:val="00592719"/>
    <w:rsid w:val="005A4734"/>
    <w:rsid w:val="005A5BF0"/>
    <w:rsid w:val="005B4BEF"/>
    <w:rsid w:val="005B5C3A"/>
    <w:rsid w:val="005C38F2"/>
    <w:rsid w:val="005C7C4B"/>
    <w:rsid w:val="005D23AC"/>
    <w:rsid w:val="005D5707"/>
    <w:rsid w:val="005D7998"/>
    <w:rsid w:val="005D7EEC"/>
    <w:rsid w:val="005E0BE6"/>
    <w:rsid w:val="005F1539"/>
    <w:rsid w:val="005F7E95"/>
    <w:rsid w:val="00600EDC"/>
    <w:rsid w:val="00605FEE"/>
    <w:rsid w:val="006062DA"/>
    <w:rsid w:val="00610653"/>
    <w:rsid w:val="00622587"/>
    <w:rsid w:val="00622C4F"/>
    <w:rsid w:val="00624EB8"/>
    <w:rsid w:val="00625937"/>
    <w:rsid w:val="006267EB"/>
    <w:rsid w:val="00636D7B"/>
    <w:rsid w:val="006424F8"/>
    <w:rsid w:val="00644ACA"/>
    <w:rsid w:val="00646DC0"/>
    <w:rsid w:val="0065259C"/>
    <w:rsid w:val="00653019"/>
    <w:rsid w:val="006561BB"/>
    <w:rsid w:val="00661624"/>
    <w:rsid w:val="0066440C"/>
    <w:rsid w:val="00664A2E"/>
    <w:rsid w:val="00666366"/>
    <w:rsid w:val="00671D0C"/>
    <w:rsid w:val="00682A27"/>
    <w:rsid w:val="006838AA"/>
    <w:rsid w:val="00683AD7"/>
    <w:rsid w:val="00683D91"/>
    <w:rsid w:val="00684575"/>
    <w:rsid w:val="00684709"/>
    <w:rsid w:val="006854D6"/>
    <w:rsid w:val="00686B22"/>
    <w:rsid w:val="006917C6"/>
    <w:rsid w:val="006A2861"/>
    <w:rsid w:val="006A7F75"/>
    <w:rsid w:val="006B1D4C"/>
    <w:rsid w:val="006B3E85"/>
    <w:rsid w:val="006B4961"/>
    <w:rsid w:val="006B6727"/>
    <w:rsid w:val="006C3EF1"/>
    <w:rsid w:val="006D0825"/>
    <w:rsid w:val="006D33C3"/>
    <w:rsid w:val="006E1FB7"/>
    <w:rsid w:val="006E3D63"/>
    <w:rsid w:val="006E6F9C"/>
    <w:rsid w:val="006F10AF"/>
    <w:rsid w:val="006F10D6"/>
    <w:rsid w:val="006F218F"/>
    <w:rsid w:val="00701B4D"/>
    <w:rsid w:val="00712309"/>
    <w:rsid w:val="00716381"/>
    <w:rsid w:val="0073097E"/>
    <w:rsid w:val="00731E9C"/>
    <w:rsid w:val="00735E40"/>
    <w:rsid w:val="00736391"/>
    <w:rsid w:val="007366E9"/>
    <w:rsid w:val="00744EAE"/>
    <w:rsid w:val="007463BB"/>
    <w:rsid w:val="007541C5"/>
    <w:rsid w:val="007544E5"/>
    <w:rsid w:val="007545D1"/>
    <w:rsid w:val="00756067"/>
    <w:rsid w:val="007567C6"/>
    <w:rsid w:val="0076747A"/>
    <w:rsid w:val="00774F80"/>
    <w:rsid w:val="00775CCD"/>
    <w:rsid w:val="0078215B"/>
    <w:rsid w:val="00795483"/>
    <w:rsid w:val="007A105C"/>
    <w:rsid w:val="007A725C"/>
    <w:rsid w:val="007A7DFD"/>
    <w:rsid w:val="007B21A6"/>
    <w:rsid w:val="007B7F0D"/>
    <w:rsid w:val="007C0763"/>
    <w:rsid w:val="007D394A"/>
    <w:rsid w:val="007D4BCF"/>
    <w:rsid w:val="007E4026"/>
    <w:rsid w:val="007E6F6D"/>
    <w:rsid w:val="007F0CCB"/>
    <w:rsid w:val="007F61F6"/>
    <w:rsid w:val="008032CB"/>
    <w:rsid w:val="00803AA8"/>
    <w:rsid w:val="00805E60"/>
    <w:rsid w:val="00820178"/>
    <w:rsid w:val="00821152"/>
    <w:rsid w:val="00821D3D"/>
    <w:rsid w:val="00821E85"/>
    <w:rsid w:val="00823A9E"/>
    <w:rsid w:val="00824661"/>
    <w:rsid w:val="0083022A"/>
    <w:rsid w:val="0083057B"/>
    <w:rsid w:val="008317A5"/>
    <w:rsid w:val="00833C19"/>
    <w:rsid w:val="008367A5"/>
    <w:rsid w:val="008431FF"/>
    <w:rsid w:val="00846A34"/>
    <w:rsid w:val="00852A8C"/>
    <w:rsid w:val="00864421"/>
    <w:rsid w:val="00864D40"/>
    <w:rsid w:val="008670A0"/>
    <w:rsid w:val="008712E4"/>
    <w:rsid w:val="00872E6A"/>
    <w:rsid w:val="00873B93"/>
    <w:rsid w:val="00876059"/>
    <w:rsid w:val="00877A68"/>
    <w:rsid w:val="0088448C"/>
    <w:rsid w:val="0088699C"/>
    <w:rsid w:val="008A179A"/>
    <w:rsid w:val="008A21A0"/>
    <w:rsid w:val="008A348B"/>
    <w:rsid w:val="008A6A5D"/>
    <w:rsid w:val="008B11B7"/>
    <w:rsid w:val="008C7A26"/>
    <w:rsid w:val="008D56E5"/>
    <w:rsid w:val="008E0B74"/>
    <w:rsid w:val="008E3455"/>
    <w:rsid w:val="008E675E"/>
    <w:rsid w:val="008E6FB2"/>
    <w:rsid w:val="008F6D26"/>
    <w:rsid w:val="0090786B"/>
    <w:rsid w:val="009125A9"/>
    <w:rsid w:val="009173E2"/>
    <w:rsid w:val="009235F8"/>
    <w:rsid w:val="009302B6"/>
    <w:rsid w:val="0094388A"/>
    <w:rsid w:val="00945E7E"/>
    <w:rsid w:val="00954A12"/>
    <w:rsid w:val="00955FFF"/>
    <w:rsid w:val="00957022"/>
    <w:rsid w:val="00973DA7"/>
    <w:rsid w:val="00974C58"/>
    <w:rsid w:val="0098236B"/>
    <w:rsid w:val="00990470"/>
    <w:rsid w:val="0099275A"/>
    <w:rsid w:val="009928D4"/>
    <w:rsid w:val="009A2200"/>
    <w:rsid w:val="009A646D"/>
    <w:rsid w:val="009B18CB"/>
    <w:rsid w:val="009B18D6"/>
    <w:rsid w:val="009B1D6B"/>
    <w:rsid w:val="009B3405"/>
    <w:rsid w:val="009C3A6A"/>
    <w:rsid w:val="009D5CA7"/>
    <w:rsid w:val="009E0D29"/>
    <w:rsid w:val="009E345B"/>
    <w:rsid w:val="009E5955"/>
    <w:rsid w:val="009F2138"/>
    <w:rsid w:val="009F4B77"/>
    <w:rsid w:val="009F4C1A"/>
    <w:rsid w:val="009F62A4"/>
    <w:rsid w:val="009F79CB"/>
    <w:rsid w:val="009F7BDF"/>
    <w:rsid w:val="00A0106E"/>
    <w:rsid w:val="00A01228"/>
    <w:rsid w:val="00A015C8"/>
    <w:rsid w:val="00A02A42"/>
    <w:rsid w:val="00A03637"/>
    <w:rsid w:val="00A056C9"/>
    <w:rsid w:val="00A112ED"/>
    <w:rsid w:val="00A11B6D"/>
    <w:rsid w:val="00A25762"/>
    <w:rsid w:val="00A350CB"/>
    <w:rsid w:val="00A3670B"/>
    <w:rsid w:val="00A45024"/>
    <w:rsid w:val="00A4561F"/>
    <w:rsid w:val="00A619DC"/>
    <w:rsid w:val="00A73A77"/>
    <w:rsid w:val="00A84842"/>
    <w:rsid w:val="00A855B7"/>
    <w:rsid w:val="00A86B9F"/>
    <w:rsid w:val="00A90999"/>
    <w:rsid w:val="00A9690F"/>
    <w:rsid w:val="00A974EC"/>
    <w:rsid w:val="00AA6C54"/>
    <w:rsid w:val="00AB277C"/>
    <w:rsid w:val="00AB6068"/>
    <w:rsid w:val="00AB6E90"/>
    <w:rsid w:val="00AC5294"/>
    <w:rsid w:val="00AD1394"/>
    <w:rsid w:val="00AE306D"/>
    <w:rsid w:val="00AF22FE"/>
    <w:rsid w:val="00B071F7"/>
    <w:rsid w:val="00B07335"/>
    <w:rsid w:val="00B0747C"/>
    <w:rsid w:val="00B10D8C"/>
    <w:rsid w:val="00B30C20"/>
    <w:rsid w:val="00B31270"/>
    <w:rsid w:val="00B36591"/>
    <w:rsid w:val="00B4246F"/>
    <w:rsid w:val="00B440FD"/>
    <w:rsid w:val="00B44D09"/>
    <w:rsid w:val="00B45A8D"/>
    <w:rsid w:val="00B509ED"/>
    <w:rsid w:val="00B51E69"/>
    <w:rsid w:val="00B5378C"/>
    <w:rsid w:val="00B53BC7"/>
    <w:rsid w:val="00B56D9D"/>
    <w:rsid w:val="00B6198F"/>
    <w:rsid w:val="00B634C8"/>
    <w:rsid w:val="00B67DA2"/>
    <w:rsid w:val="00B84B1D"/>
    <w:rsid w:val="00B84D03"/>
    <w:rsid w:val="00B93524"/>
    <w:rsid w:val="00B94F47"/>
    <w:rsid w:val="00B97109"/>
    <w:rsid w:val="00BA088A"/>
    <w:rsid w:val="00BA1321"/>
    <w:rsid w:val="00BB5756"/>
    <w:rsid w:val="00BC304B"/>
    <w:rsid w:val="00BD2D3E"/>
    <w:rsid w:val="00BD4FF8"/>
    <w:rsid w:val="00BD6A25"/>
    <w:rsid w:val="00BD7BEE"/>
    <w:rsid w:val="00BE0E6F"/>
    <w:rsid w:val="00BE3048"/>
    <w:rsid w:val="00BF0764"/>
    <w:rsid w:val="00BF28E6"/>
    <w:rsid w:val="00BF585B"/>
    <w:rsid w:val="00BF62F0"/>
    <w:rsid w:val="00C00587"/>
    <w:rsid w:val="00C023D7"/>
    <w:rsid w:val="00C03513"/>
    <w:rsid w:val="00C1356F"/>
    <w:rsid w:val="00C159A5"/>
    <w:rsid w:val="00C27FEA"/>
    <w:rsid w:val="00C36458"/>
    <w:rsid w:val="00C40FC7"/>
    <w:rsid w:val="00C4444F"/>
    <w:rsid w:val="00C51CCC"/>
    <w:rsid w:val="00C54CFB"/>
    <w:rsid w:val="00C81C2B"/>
    <w:rsid w:val="00C8205E"/>
    <w:rsid w:val="00C906B7"/>
    <w:rsid w:val="00C911CA"/>
    <w:rsid w:val="00C94BB7"/>
    <w:rsid w:val="00C94DEF"/>
    <w:rsid w:val="00C9545A"/>
    <w:rsid w:val="00CA7D89"/>
    <w:rsid w:val="00CB044A"/>
    <w:rsid w:val="00CB083D"/>
    <w:rsid w:val="00CB56D4"/>
    <w:rsid w:val="00CC174E"/>
    <w:rsid w:val="00CC6A5D"/>
    <w:rsid w:val="00CE1271"/>
    <w:rsid w:val="00CE4D40"/>
    <w:rsid w:val="00CE59F5"/>
    <w:rsid w:val="00CE5C14"/>
    <w:rsid w:val="00CE6F33"/>
    <w:rsid w:val="00CF0460"/>
    <w:rsid w:val="00CF7373"/>
    <w:rsid w:val="00D03540"/>
    <w:rsid w:val="00D1582B"/>
    <w:rsid w:val="00D2798F"/>
    <w:rsid w:val="00D37771"/>
    <w:rsid w:val="00D410D8"/>
    <w:rsid w:val="00D41A68"/>
    <w:rsid w:val="00D4397B"/>
    <w:rsid w:val="00D44FF1"/>
    <w:rsid w:val="00D5147D"/>
    <w:rsid w:val="00D51621"/>
    <w:rsid w:val="00D533DA"/>
    <w:rsid w:val="00D626AE"/>
    <w:rsid w:val="00D639D7"/>
    <w:rsid w:val="00D71574"/>
    <w:rsid w:val="00D728FB"/>
    <w:rsid w:val="00D73756"/>
    <w:rsid w:val="00D86C16"/>
    <w:rsid w:val="00D87364"/>
    <w:rsid w:val="00D91CE0"/>
    <w:rsid w:val="00D94433"/>
    <w:rsid w:val="00D97281"/>
    <w:rsid w:val="00D97374"/>
    <w:rsid w:val="00DA0836"/>
    <w:rsid w:val="00DA45F2"/>
    <w:rsid w:val="00DA70FB"/>
    <w:rsid w:val="00DB0B21"/>
    <w:rsid w:val="00DB2806"/>
    <w:rsid w:val="00DB30B9"/>
    <w:rsid w:val="00DB38FA"/>
    <w:rsid w:val="00DC1730"/>
    <w:rsid w:val="00DC18CB"/>
    <w:rsid w:val="00DC2BC9"/>
    <w:rsid w:val="00DC7572"/>
    <w:rsid w:val="00DC7597"/>
    <w:rsid w:val="00DD19D4"/>
    <w:rsid w:val="00DD75E0"/>
    <w:rsid w:val="00DE1A1C"/>
    <w:rsid w:val="00DE3DC0"/>
    <w:rsid w:val="00DE40CF"/>
    <w:rsid w:val="00DE5D14"/>
    <w:rsid w:val="00E0336F"/>
    <w:rsid w:val="00E03CCC"/>
    <w:rsid w:val="00E04BE5"/>
    <w:rsid w:val="00E04E75"/>
    <w:rsid w:val="00E05B09"/>
    <w:rsid w:val="00E103CE"/>
    <w:rsid w:val="00E129E1"/>
    <w:rsid w:val="00E16EA7"/>
    <w:rsid w:val="00E20043"/>
    <w:rsid w:val="00E219B6"/>
    <w:rsid w:val="00E27D47"/>
    <w:rsid w:val="00E354AC"/>
    <w:rsid w:val="00E36AB5"/>
    <w:rsid w:val="00E37A16"/>
    <w:rsid w:val="00E42EF9"/>
    <w:rsid w:val="00E537FC"/>
    <w:rsid w:val="00E569B0"/>
    <w:rsid w:val="00E56D2A"/>
    <w:rsid w:val="00E615EA"/>
    <w:rsid w:val="00E64894"/>
    <w:rsid w:val="00E66243"/>
    <w:rsid w:val="00E7277D"/>
    <w:rsid w:val="00E76529"/>
    <w:rsid w:val="00E76F87"/>
    <w:rsid w:val="00E82888"/>
    <w:rsid w:val="00E8359C"/>
    <w:rsid w:val="00E85548"/>
    <w:rsid w:val="00E85590"/>
    <w:rsid w:val="00E92994"/>
    <w:rsid w:val="00E9638C"/>
    <w:rsid w:val="00E97BD2"/>
    <w:rsid w:val="00EA1066"/>
    <w:rsid w:val="00EA2A9F"/>
    <w:rsid w:val="00EA65A4"/>
    <w:rsid w:val="00EA6EA6"/>
    <w:rsid w:val="00EA7A07"/>
    <w:rsid w:val="00EB3EE3"/>
    <w:rsid w:val="00EB40C4"/>
    <w:rsid w:val="00EB79B6"/>
    <w:rsid w:val="00EC34DD"/>
    <w:rsid w:val="00EC645D"/>
    <w:rsid w:val="00EC6737"/>
    <w:rsid w:val="00ED3E93"/>
    <w:rsid w:val="00EE1364"/>
    <w:rsid w:val="00EE2956"/>
    <w:rsid w:val="00EE4ED3"/>
    <w:rsid w:val="00EF44F8"/>
    <w:rsid w:val="00EF6C17"/>
    <w:rsid w:val="00F07707"/>
    <w:rsid w:val="00F11465"/>
    <w:rsid w:val="00F12450"/>
    <w:rsid w:val="00F17780"/>
    <w:rsid w:val="00F17981"/>
    <w:rsid w:val="00F20861"/>
    <w:rsid w:val="00F2359D"/>
    <w:rsid w:val="00F35976"/>
    <w:rsid w:val="00F35D1C"/>
    <w:rsid w:val="00F47A98"/>
    <w:rsid w:val="00F579C8"/>
    <w:rsid w:val="00F57F73"/>
    <w:rsid w:val="00F612B9"/>
    <w:rsid w:val="00F621D3"/>
    <w:rsid w:val="00F6591E"/>
    <w:rsid w:val="00F72574"/>
    <w:rsid w:val="00F74D37"/>
    <w:rsid w:val="00F76125"/>
    <w:rsid w:val="00F7750A"/>
    <w:rsid w:val="00F804A4"/>
    <w:rsid w:val="00F867B7"/>
    <w:rsid w:val="00F93B52"/>
    <w:rsid w:val="00F95A78"/>
    <w:rsid w:val="00FA010E"/>
    <w:rsid w:val="00FA0DB1"/>
    <w:rsid w:val="00FB1F69"/>
    <w:rsid w:val="00FB76C9"/>
    <w:rsid w:val="00FC0BF8"/>
    <w:rsid w:val="00FC3DBC"/>
    <w:rsid w:val="00FD0467"/>
    <w:rsid w:val="00FE20AD"/>
    <w:rsid w:val="00FF6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0298"/>
  <w15:docId w15:val="{79AF308C-27CF-43B1-A569-CD2CE4C3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46D"/>
  </w:style>
  <w:style w:type="paragraph" w:styleId="Piedepgina">
    <w:name w:val="footer"/>
    <w:basedOn w:val="Normal"/>
    <w:link w:val="PiedepginaCar"/>
    <w:uiPriority w:val="99"/>
    <w:unhideWhenUsed/>
    <w:rsid w:val="009A6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46D"/>
  </w:style>
  <w:style w:type="paragraph" w:styleId="Textodeglobo">
    <w:name w:val="Balloon Text"/>
    <w:basedOn w:val="Normal"/>
    <w:link w:val="TextodegloboCar"/>
    <w:uiPriority w:val="99"/>
    <w:semiHidden/>
    <w:unhideWhenUsed/>
    <w:rsid w:val="009A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46D"/>
    <w:rPr>
      <w:rFonts w:ascii="Tahoma" w:hAnsi="Tahoma" w:cs="Tahoma"/>
      <w:sz w:val="16"/>
      <w:szCs w:val="16"/>
    </w:rPr>
  </w:style>
  <w:style w:type="paragraph" w:styleId="Prrafodelista">
    <w:name w:val="List Paragraph"/>
    <w:basedOn w:val="Normal"/>
    <w:uiPriority w:val="34"/>
    <w:qFormat/>
    <w:rsid w:val="00803AA8"/>
    <w:pPr>
      <w:ind w:left="720"/>
      <w:contextualSpacing/>
    </w:pPr>
  </w:style>
  <w:style w:type="paragraph" w:styleId="NormalWeb">
    <w:name w:val="Normal (Web)"/>
    <w:basedOn w:val="Normal"/>
    <w:uiPriority w:val="99"/>
    <w:unhideWhenUsed/>
    <w:rsid w:val="006F10A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876059"/>
    <w:pPr>
      <w:spacing w:after="0" w:line="240" w:lineRule="auto"/>
    </w:pPr>
  </w:style>
  <w:style w:type="paragraph" w:customStyle="1" w:styleId="versales">
    <w:name w:val="versales"/>
    <w:basedOn w:val="Normal"/>
    <w:rsid w:val="00F124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F124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F124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2450"/>
    <w:rPr>
      <w:sz w:val="20"/>
      <w:szCs w:val="20"/>
    </w:rPr>
  </w:style>
  <w:style w:type="character" w:styleId="Refdenotaalpie">
    <w:name w:val="footnote reference"/>
    <w:basedOn w:val="Fuentedeprrafopredeter"/>
    <w:uiPriority w:val="99"/>
    <w:semiHidden/>
    <w:unhideWhenUsed/>
    <w:rsid w:val="00F12450"/>
    <w:rPr>
      <w:vertAlign w:val="superscript"/>
    </w:rPr>
  </w:style>
  <w:style w:type="character" w:styleId="Hipervnculo">
    <w:name w:val="Hyperlink"/>
    <w:basedOn w:val="Fuentedeprrafopredeter"/>
    <w:uiPriority w:val="99"/>
    <w:unhideWhenUsed/>
    <w:rsid w:val="00F12450"/>
    <w:rPr>
      <w:color w:val="0000FF" w:themeColor="hyperlink"/>
      <w:u w:val="single"/>
    </w:rPr>
  </w:style>
  <w:style w:type="table" w:styleId="Tablaconcuadrcula">
    <w:name w:val="Table Grid"/>
    <w:basedOn w:val="Tablanormal"/>
    <w:uiPriority w:val="59"/>
    <w:rsid w:val="0077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C7000"/>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0C7000"/>
    <w:rPr>
      <w:rFonts w:ascii="Arial Narrow" w:eastAsia="Times New Roman" w:hAnsi="Arial Narrow"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32783">
      <w:bodyDiv w:val="1"/>
      <w:marLeft w:val="0"/>
      <w:marRight w:val="0"/>
      <w:marTop w:val="0"/>
      <w:marBottom w:val="0"/>
      <w:divBdr>
        <w:top w:val="none" w:sz="0" w:space="0" w:color="auto"/>
        <w:left w:val="none" w:sz="0" w:space="0" w:color="auto"/>
        <w:bottom w:val="none" w:sz="0" w:space="0" w:color="auto"/>
        <w:right w:val="none" w:sz="0" w:space="0" w:color="auto"/>
      </w:divBdr>
    </w:div>
    <w:div w:id="1117868977">
      <w:bodyDiv w:val="1"/>
      <w:marLeft w:val="0"/>
      <w:marRight w:val="0"/>
      <w:marTop w:val="0"/>
      <w:marBottom w:val="0"/>
      <w:divBdr>
        <w:top w:val="none" w:sz="0" w:space="0" w:color="auto"/>
        <w:left w:val="none" w:sz="0" w:space="0" w:color="auto"/>
        <w:bottom w:val="none" w:sz="0" w:space="0" w:color="auto"/>
        <w:right w:val="none" w:sz="0" w:space="0" w:color="auto"/>
      </w:divBdr>
    </w:div>
    <w:div w:id="18766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8A89-EBFC-457C-966F-35909362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12</Pages>
  <Words>4379</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191</cp:revision>
  <cp:lastPrinted>2019-02-05T20:10:00Z</cp:lastPrinted>
  <dcterms:created xsi:type="dcterms:W3CDTF">2019-01-10T17:13:00Z</dcterms:created>
  <dcterms:modified xsi:type="dcterms:W3CDTF">2019-02-18T19:34:00Z</dcterms:modified>
</cp:coreProperties>
</file>