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4A4" w:rsidRPr="001B2906" w:rsidRDefault="003704A4" w:rsidP="001B2906">
      <w:pPr>
        <w:spacing w:after="120" w:line="240" w:lineRule="auto"/>
        <w:jc w:val="both"/>
        <w:rPr>
          <w:rFonts w:ascii="Arial Narrow" w:hAnsi="Arial Narrow"/>
          <w:sz w:val="24"/>
          <w:szCs w:val="24"/>
        </w:rPr>
      </w:pPr>
      <w:r w:rsidRPr="001B2906">
        <w:rPr>
          <w:rFonts w:ascii="Arial Narrow" w:hAnsi="Arial Narrow"/>
          <w:sz w:val="24"/>
          <w:szCs w:val="24"/>
        </w:rPr>
        <w:t>Presidencia: Diputada Beatriz Manrique Guevara.</w:t>
      </w:r>
    </w:p>
    <w:p w:rsidR="003704A4" w:rsidRPr="001B2906" w:rsidRDefault="003704A4" w:rsidP="001B2906">
      <w:pPr>
        <w:spacing w:after="120" w:line="240" w:lineRule="auto"/>
        <w:jc w:val="both"/>
        <w:rPr>
          <w:rFonts w:ascii="Arial Narrow" w:hAnsi="Arial Narrow"/>
          <w:sz w:val="24"/>
          <w:szCs w:val="24"/>
        </w:rPr>
      </w:pPr>
      <w:r w:rsidRPr="001B2906">
        <w:rPr>
          <w:rFonts w:ascii="Arial Narrow" w:hAnsi="Arial Narrow"/>
          <w:sz w:val="24"/>
          <w:szCs w:val="24"/>
        </w:rPr>
        <w:t>Secretaría: Diputado Armando González Escoto.</w:t>
      </w:r>
    </w:p>
    <w:p w:rsidR="003704A4" w:rsidRPr="001B2906" w:rsidRDefault="003704A4" w:rsidP="001B2906">
      <w:pPr>
        <w:spacing w:after="120" w:line="240" w:lineRule="auto"/>
        <w:jc w:val="both"/>
        <w:rPr>
          <w:rFonts w:ascii="Arial Narrow" w:hAnsi="Arial Narrow"/>
          <w:sz w:val="24"/>
          <w:szCs w:val="24"/>
        </w:rPr>
      </w:pPr>
    </w:p>
    <w:p w:rsidR="003704A4" w:rsidRPr="001B2906" w:rsidRDefault="003704A4" w:rsidP="001B2906">
      <w:pPr>
        <w:spacing w:after="120" w:line="240" w:lineRule="auto"/>
        <w:jc w:val="both"/>
        <w:rPr>
          <w:rFonts w:ascii="Arial Narrow" w:hAnsi="Arial Narrow"/>
          <w:sz w:val="24"/>
          <w:szCs w:val="24"/>
        </w:rPr>
      </w:pPr>
      <w:r w:rsidRPr="001B2906">
        <w:rPr>
          <w:rFonts w:ascii="Arial Narrow" w:hAnsi="Arial Narrow"/>
          <w:sz w:val="24"/>
          <w:szCs w:val="24"/>
        </w:rPr>
        <w:t xml:space="preserve">Siendo las </w:t>
      </w:r>
      <w:r w:rsidR="00D16556" w:rsidRPr="001B2906">
        <w:rPr>
          <w:rFonts w:ascii="Arial Narrow" w:hAnsi="Arial Narrow"/>
          <w:sz w:val="24"/>
          <w:szCs w:val="24"/>
        </w:rPr>
        <w:t>nueve</w:t>
      </w:r>
      <w:r w:rsidRPr="001B2906">
        <w:rPr>
          <w:rFonts w:ascii="Arial Narrow" w:hAnsi="Arial Narrow"/>
          <w:sz w:val="24"/>
          <w:szCs w:val="24"/>
        </w:rPr>
        <w:t xml:space="preserve"> horas con </w:t>
      </w:r>
      <w:r w:rsidR="00D16556" w:rsidRPr="001B2906">
        <w:rPr>
          <w:rFonts w:ascii="Arial Narrow" w:hAnsi="Arial Narrow"/>
          <w:sz w:val="24"/>
          <w:szCs w:val="24"/>
        </w:rPr>
        <w:t>cuarenta y dos</w:t>
      </w:r>
      <w:r w:rsidRPr="001B2906">
        <w:rPr>
          <w:rFonts w:ascii="Arial Narrow" w:hAnsi="Arial Narrow"/>
          <w:sz w:val="24"/>
          <w:szCs w:val="24"/>
        </w:rPr>
        <w:t xml:space="preserve"> minutos del día m</w:t>
      </w:r>
      <w:r w:rsidR="00D16556" w:rsidRPr="001B2906">
        <w:rPr>
          <w:rFonts w:ascii="Arial Narrow" w:hAnsi="Arial Narrow"/>
          <w:sz w:val="24"/>
          <w:szCs w:val="24"/>
        </w:rPr>
        <w:t>artes treinta de abril</w:t>
      </w:r>
      <w:r w:rsidRPr="001B2906">
        <w:rPr>
          <w:rFonts w:ascii="Arial Narrow" w:hAnsi="Arial Narrow"/>
          <w:sz w:val="24"/>
          <w:szCs w:val="24"/>
        </w:rPr>
        <w:t xml:space="preserve"> de dos mil diecinueve, se reúnen los integrantes de la Comisión de Medio Ambiente, Sustentabilidad, Cambio Climático y Recursos Naturales en el salón </w:t>
      </w:r>
      <w:r w:rsidR="00D16556" w:rsidRPr="001B2906">
        <w:rPr>
          <w:rFonts w:ascii="Arial Narrow" w:hAnsi="Arial Narrow"/>
          <w:sz w:val="24"/>
          <w:szCs w:val="24"/>
        </w:rPr>
        <w:t xml:space="preserve">C y D </w:t>
      </w:r>
      <w:r w:rsidRPr="001B2906">
        <w:rPr>
          <w:rFonts w:ascii="Arial Narrow" w:hAnsi="Arial Narrow"/>
          <w:sz w:val="24"/>
          <w:szCs w:val="24"/>
        </w:rPr>
        <w:t xml:space="preserve">del edificio G en el Palacio Legislativo de San Lázaro para llevar a cabo la </w:t>
      </w:r>
      <w:r w:rsidR="00814741" w:rsidRPr="001B2906">
        <w:rPr>
          <w:rFonts w:ascii="Arial Narrow" w:hAnsi="Arial Narrow"/>
          <w:sz w:val="24"/>
          <w:szCs w:val="24"/>
        </w:rPr>
        <w:t>Cuarta</w:t>
      </w:r>
      <w:r w:rsidRPr="001B2906">
        <w:rPr>
          <w:rFonts w:ascii="Arial Narrow" w:hAnsi="Arial Narrow"/>
          <w:sz w:val="24"/>
          <w:szCs w:val="24"/>
        </w:rPr>
        <w:t xml:space="preserve"> Reunión Ordinaria bajo el siguiente: </w:t>
      </w:r>
    </w:p>
    <w:p w:rsidR="009F7D10" w:rsidRPr="001B2906" w:rsidRDefault="009F7D10" w:rsidP="001B2906">
      <w:pPr>
        <w:pStyle w:val="Prrafodelista"/>
        <w:spacing w:after="120" w:line="240" w:lineRule="auto"/>
        <w:ind w:left="1287"/>
        <w:jc w:val="both"/>
        <w:rPr>
          <w:rFonts w:ascii="Arial Narrow" w:hAnsi="Arial Narrow"/>
          <w:sz w:val="24"/>
          <w:szCs w:val="24"/>
        </w:rPr>
      </w:pPr>
    </w:p>
    <w:p w:rsidR="00643C4E" w:rsidRPr="001B2906" w:rsidRDefault="009F7D10" w:rsidP="001B2906">
      <w:pPr>
        <w:pStyle w:val="Prrafodelista"/>
        <w:spacing w:after="120" w:line="240" w:lineRule="auto"/>
        <w:ind w:left="1287"/>
        <w:jc w:val="both"/>
        <w:rPr>
          <w:rFonts w:ascii="Arial Narrow" w:hAnsi="Arial Narrow"/>
          <w:sz w:val="24"/>
          <w:szCs w:val="24"/>
        </w:rPr>
      </w:pPr>
      <w:r w:rsidRPr="001B2906">
        <w:rPr>
          <w:rFonts w:ascii="Arial Narrow" w:hAnsi="Arial Narrow"/>
          <w:sz w:val="24"/>
          <w:szCs w:val="24"/>
        </w:rPr>
        <w:t>Orden del Día</w:t>
      </w:r>
    </w:p>
    <w:p w:rsidR="009F7D10" w:rsidRPr="001B2906" w:rsidRDefault="009F7D10" w:rsidP="001B2906">
      <w:pPr>
        <w:pStyle w:val="Prrafodelista"/>
        <w:spacing w:after="120" w:line="240" w:lineRule="auto"/>
        <w:ind w:left="1287"/>
        <w:jc w:val="both"/>
        <w:rPr>
          <w:rFonts w:ascii="Arial Narrow" w:hAnsi="Arial Narrow"/>
          <w:sz w:val="24"/>
          <w:szCs w:val="24"/>
        </w:rPr>
      </w:pPr>
    </w:p>
    <w:p w:rsidR="00643C4E" w:rsidRPr="001B2906" w:rsidRDefault="00643C4E" w:rsidP="001B2906">
      <w:pPr>
        <w:pStyle w:val="Prrafodelista"/>
        <w:numPr>
          <w:ilvl w:val="0"/>
          <w:numId w:val="5"/>
        </w:numPr>
        <w:spacing w:after="120" w:line="240" w:lineRule="auto"/>
        <w:jc w:val="both"/>
        <w:rPr>
          <w:rFonts w:ascii="Arial Narrow" w:hAnsi="Arial Narrow"/>
          <w:sz w:val="24"/>
          <w:szCs w:val="24"/>
        </w:rPr>
      </w:pPr>
      <w:r w:rsidRPr="001B2906">
        <w:rPr>
          <w:rFonts w:ascii="Arial Narrow" w:hAnsi="Arial Narrow"/>
          <w:sz w:val="24"/>
          <w:szCs w:val="24"/>
        </w:rPr>
        <w:t>Registro de asistencia y declaración de quórum.</w:t>
      </w:r>
    </w:p>
    <w:p w:rsidR="00CE7537" w:rsidRPr="001B2906" w:rsidRDefault="00CE7537" w:rsidP="001B2906">
      <w:pPr>
        <w:pStyle w:val="Prrafodelista"/>
        <w:spacing w:after="120" w:line="240" w:lineRule="auto"/>
        <w:ind w:left="1287"/>
        <w:jc w:val="both"/>
        <w:rPr>
          <w:rFonts w:ascii="Arial Narrow" w:hAnsi="Arial Narrow"/>
          <w:sz w:val="24"/>
          <w:szCs w:val="24"/>
        </w:rPr>
      </w:pPr>
    </w:p>
    <w:p w:rsidR="00643C4E" w:rsidRPr="001B2906" w:rsidRDefault="00643C4E" w:rsidP="001B2906">
      <w:pPr>
        <w:pStyle w:val="Prrafodelista"/>
        <w:numPr>
          <w:ilvl w:val="0"/>
          <w:numId w:val="5"/>
        </w:numPr>
        <w:spacing w:after="120" w:line="240" w:lineRule="auto"/>
        <w:jc w:val="both"/>
        <w:rPr>
          <w:rFonts w:ascii="Arial Narrow" w:hAnsi="Arial Narrow"/>
          <w:sz w:val="24"/>
          <w:szCs w:val="24"/>
        </w:rPr>
      </w:pPr>
      <w:r w:rsidRPr="001B2906">
        <w:rPr>
          <w:rFonts w:ascii="Arial Narrow" w:hAnsi="Arial Narrow"/>
          <w:sz w:val="24"/>
          <w:szCs w:val="24"/>
        </w:rPr>
        <w:t>Lectura y, en su caso, aprobación del Orden del Día.</w:t>
      </w:r>
    </w:p>
    <w:p w:rsidR="00CE7537" w:rsidRPr="001B2906" w:rsidRDefault="00CE7537" w:rsidP="001B2906">
      <w:pPr>
        <w:pStyle w:val="Prrafodelista"/>
        <w:spacing w:after="120" w:line="240" w:lineRule="auto"/>
        <w:ind w:left="1287"/>
        <w:jc w:val="both"/>
        <w:rPr>
          <w:rFonts w:ascii="Arial Narrow" w:hAnsi="Arial Narrow"/>
          <w:sz w:val="24"/>
          <w:szCs w:val="24"/>
        </w:rPr>
      </w:pPr>
    </w:p>
    <w:p w:rsidR="00643C4E" w:rsidRPr="001B2906" w:rsidRDefault="00643C4E" w:rsidP="001B2906">
      <w:pPr>
        <w:pStyle w:val="Prrafodelista"/>
        <w:numPr>
          <w:ilvl w:val="0"/>
          <w:numId w:val="5"/>
        </w:numPr>
        <w:spacing w:after="120" w:line="240" w:lineRule="auto"/>
        <w:jc w:val="both"/>
        <w:rPr>
          <w:rFonts w:ascii="Arial Narrow" w:hAnsi="Arial Narrow"/>
          <w:sz w:val="24"/>
          <w:szCs w:val="24"/>
        </w:rPr>
      </w:pPr>
      <w:r w:rsidRPr="001B2906">
        <w:rPr>
          <w:rFonts w:ascii="Arial Narrow" w:hAnsi="Arial Narrow"/>
          <w:sz w:val="24"/>
          <w:szCs w:val="24"/>
        </w:rPr>
        <w:t>Lectura, discusión y, en su caso, aprobación del acta de la Tercera Reunión Ordinaria</w:t>
      </w:r>
      <w:r w:rsidR="009F7D10" w:rsidRPr="001B2906">
        <w:rPr>
          <w:rFonts w:ascii="Arial Narrow" w:hAnsi="Arial Narrow"/>
          <w:sz w:val="24"/>
          <w:szCs w:val="24"/>
        </w:rPr>
        <w:t xml:space="preserve"> </w:t>
      </w:r>
      <w:r w:rsidRPr="001B2906">
        <w:rPr>
          <w:rFonts w:ascii="Arial Narrow" w:hAnsi="Arial Narrow"/>
          <w:sz w:val="24"/>
          <w:szCs w:val="24"/>
        </w:rPr>
        <w:t>de la Comisión de Medio Ambiente, Sustentabilidad, Cambio Climático y Recursos</w:t>
      </w:r>
      <w:r w:rsidR="009F7D10" w:rsidRPr="001B2906">
        <w:rPr>
          <w:rFonts w:ascii="Arial Narrow" w:hAnsi="Arial Narrow"/>
          <w:sz w:val="24"/>
          <w:szCs w:val="24"/>
        </w:rPr>
        <w:t xml:space="preserve"> </w:t>
      </w:r>
      <w:r w:rsidRPr="001B2906">
        <w:rPr>
          <w:rFonts w:ascii="Arial Narrow" w:hAnsi="Arial Narrow"/>
          <w:sz w:val="24"/>
          <w:szCs w:val="24"/>
        </w:rPr>
        <w:t>Naturales.</w:t>
      </w:r>
    </w:p>
    <w:p w:rsidR="00CE7537" w:rsidRPr="001B2906" w:rsidRDefault="00CE7537" w:rsidP="001B2906">
      <w:pPr>
        <w:pStyle w:val="Prrafodelista"/>
        <w:spacing w:after="120" w:line="240" w:lineRule="auto"/>
        <w:ind w:left="1287"/>
        <w:jc w:val="both"/>
        <w:rPr>
          <w:rFonts w:ascii="Arial Narrow" w:hAnsi="Arial Narrow"/>
          <w:sz w:val="24"/>
          <w:szCs w:val="24"/>
        </w:rPr>
      </w:pPr>
    </w:p>
    <w:p w:rsidR="00643C4E" w:rsidRPr="001B2906" w:rsidRDefault="00643C4E" w:rsidP="001B2906">
      <w:pPr>
        <w:pStyle w:val="Prrafodelista"/>
        <w:numPr>
          <w:ilvl w:val="0"/>
          <w:numId w:val="5"/>
        </w:numPr>
        <w:spacing w:after="120" w:line="240" w:lineRule="auto"/>
        <w:jc w:val="both"/>
        <w:rPr>
          <w:rFonts w:ascii="Arial Narrow" w:hAnsi="Arial Narrow"/>
          <w:sz w:val="24"/>
          <w:szCs w:val="24"/>
        </w:rPr>
      </w:pPr>
      <w:r w:rsidRPr="001B2906">
        <w:rPr>
          <w:rFonts w:ascii="Arial Narrow" w:hAnsi="Arial Narrow"/>
          <w:sz w:val="24"/>
          <w:szCs w:val="24"/>
        </w:rPr>
        <w:t>Dictámenes a discusión y votación.</w:t>
      </w:r>
    </w:p>
    <w:p w:rsidR="00643C4E" w:rsidRPr="001B2906" w:rsidRDefault="00643C4E" w:rsidP="001B2906">
      <w:pPr>
        <w:pStyle w:val="Prrafodelista"/>
        <w:spacing w:after="120" w:line="240" w:lineRule="auto"/>
        <w:ind w:left="1287"/>
        <w:jc w:val="both"/>
        <w:rPr>
          <w:rFonts w:ascii="Arial Narrow" w:hAnsi="Arial Narrow"/>
          <w:sz w:val="24"/>
          <w:szCs w:val="24"/>
        </w:rPr>
      </w:pPr>
    </w:p>
    <w:p w:rsidR="00CE7537" w:rsidRPr="001B2906" w:rsidRDefault="009F7D10" w:rsidP="001B2906">
      <w:pPr>
        <w:spacing w:after="120" w:line="240" w:lineRule="auto"/>
        <w:ind w:left="1287"/>
        <w:jc w:val="both"/>
        <w:rPr>
          <w:rFonts w:ascii="Arial Narrow" w:hAnsi="Arial Narrow"/>
          <w:sz w:val="24"/>
          <w:szCs w:val="24"/>
        </w:rPr>
      </w:pPr>
      <w:r w:rsidRPr="001B2906">
        <w:rPr>
          <w:rFonts w:ascii="Arial Narrow" w:hAnsi="Arial Narrow"/>
          <w:sz w:val="24"/>
          <w:szCs w:val="24"/>
        </w:rPr>
        <w:t xml:space="preserve">a. </w:t>
      </w:r>
      <w:r w:rsidR="00643C4E" w:rsidRPr="001B2906">
        <w:rPr>
          <w:rFonts w:ascii="Arial Narrow" w:hAnsi="Arial Narrow"/>
          <w:sz w:val="24"/>
          <w:szCs w:val="24"/>
        </w:rPr>
        <w:t>Dictamen de la Iniciativa que reforma y adiciona los artículos 93 y 95 de la Ley de</w:t>
      </w:r>
      <w:r w:rsidRPr="001B2906">
        <w:rPr>
          <w:rFonts w:ascii="Arial Narrow" w:hAnsi="Arial Narrow"/>
          <w:sz w:val="24"/>
          <w:szCs w:val="24"/>
        </w:rPr>
        <w:t xml:space="preserve"> </w:t>
      </w:r>
      <w:r w:rsidR="00643C4E" w:rsidRPr="001B2906">
        <w:rPr>
          <w:rFonts w:ascii="Arial Narrow" w:hAnsi="Arial Narrow"/>
          <w:sz w:val="24"/>
          <w:szCs w:val="24"/>
        </w:rPr>
        <w:t>Desarrollo Forestal Sustentable y 35 de la Ley del Equilibrio Ecológico y la Protección al</w:t>
      </w:r>
      <w:r w:rsidRPr="001B2906">
        <w:rPr>
          <w:rFonts w:ascii="Arial Narrow" w:hAnsi="Arial Narrow"/>
          <w:sz w:val="24"/>
          <w:szCs w:val="24"/>
        </w:rPr>
        <w:t xml:space="preserve"> </w:t>
      </w:r>
      <w:r w:rsidR="00643C4E" w:rsidRPr="001B2906">
        <w:rPr>
          <w:rFonts w:ascii="Arial Narrow" w:hAnsi="Arial Narrow"/>
          <w:sz w:val="24"/>
          <w:szCs w:val="24"/>
        </w:rPr>
        <w:t>Ambiente. Expediente: 335.</w:t>
      </w:r>
    </w:p>
    <w:p w:rsidR="00643C4E" w:rsidRPr="001B2906" w:rsidRDefault="00643C4E" w:rsidP="001B2906">
      <w:pPr>
        <w:spacing w:after="120" w:line="240" w:lineRule="auto"/>
        <w:ind w:left="1287"/>
        <w:jc w:val="both"/>
        <w:rPr>
          <w:rFonts w:ascii="Arial Narrow" w:hAnsi="Arial Narrow"/>
          <w:sz w:val="24"/>
          <w:szCs w:val="24"/>
        </w:rPr>
      </w:pPr>
      <w:r w:rsidRPr="001B2906">
        <w:rPr>
          <w:rFonts w:ascii="Arial Narrow" w:hAnsi="Arial Narrow"/>
          <w:sz w:val="24"/>
          <w:szCs w:val="24"/>
        </w:rPr>
        <w:t>b. Dictamen de la Iniciativa que reforma y adiciona el artículo 87 de la Ley General de</w:t>
      </w:r>
      <w:r w:rsidR="00CE7537" w:rsidRPr="001B2906">
        <w:rPr>
          <w:rFonts w:ascii="Arial Narrow" w:hAnsi="Arial Narrow"/>
          <w:sz w:val="24"/>
          <w:szCs w:val="24"/>
        </w:rPr>
        <w:t xml:space="preserve"> </w:t>
      </w:r>
      <w:r w:rsidRPr="001B2906">
        <w:rPr>
          <w:rFonts w:ascii="Arial Narrow" w:hAnsi="Arial Narrow"/>
          <w:sz w:val="24"/>
          <w:szCs w:val="24"/>
        </w:rPr>
        <w:t>Desarrollo Forestal Sustentable. Expediente 916.</w:t>
      </w:r>
    </w:p>
    <w:p w:rsidR="00643C4E" w:rsidRPr="001B2906" w:rsidRDefault="00643C4E" w:rsidP="001B2906">
      <w:pPr>
        <w:pStyle w:val="Prrafodelista"/>
        <w:spacing w:after="120" w:line="240" w:lineRule="auto"/>
        <w:ind w:left="1287"/>
        <w:contextualSpacing w:val="0"/>
        <w:jc w:val="both"/>
        <w:rPr>
          <w:rFonts w:ascii="Arial Narrow" w:hAnsi="Arial Narrow"/>
          <w:sz w:val="24"/>
          <w:szCs w:val="24"/>
        </w:rPr>
      </w:pPr>
      <w:r w:rsidRPr="001B2906">
        <w:rPr>
          <w:rFonts w:ascii="Arial Narrow" w:hAnsi="Arial Narrow"/>
          <w:sz w:val="24"/>
          <w:szCs w:val="24"/>
        </w:rPr>
        <w:t>c. Dictamen de la Iniciativa que reforma y adiciona diversas disposiciones de la Ley</w:t>
      </w:r>
      <w:r w:rsidR="009F7D10" w:rsidRPr="001B2906">
        <w:rPr>
          <w:rFonts w:ascii="Arial Narrow" w:hAnsi="Arial Narrow"/>
          <w:sz w:val="24"/>
          <w:szCs w:val="24"/>
        </w:rPr>
        <w:t xml:space="preserve"> </w:t>
      </w:r>
      <w:r w:rsidRPr="001B2906">
        <w:rPr>
          <w:rFonts w:ascii="Arial Narrow" w:hAnsi="Arial Narrow"/>
          <w:sz w:val="24"/>
          <w:szCs w:val="24"/>
        </w:rPr>
        <w:t>General de Cambio Climático. Expediente 1067.</w:t>
      </w:r>
      <w:r w:rsidR="00EE7E54" w:rsidRPr="001B2906">
        <w:rPr>
          <w:rFonts w:ascii="Arial Narrow" w:hAnsi="Arial Narrow"/>
          <w:sz w:val="24"/>
          <w:szCs w:val="24"/>
        </w:rPr>
        <w:t xml:space="preserve"> (RETIRADO)</w:t>
      </w:r>
    </w:p>
    <w:p w:rsidR="00643C4E" w:rsidRPr="001B2906" w:rsidRDefault="00643C4E" w:rsidP="001B2906">
      <w:pPr>
        <w:pStyle w:val="Prrafodelista"/>
        <w:spacing w:after="120" w:line="240" w:lineRule="auto"/>
        <w:ind w:left="1287"/>
        <w:contextualSpacing w:val="0"/>
        <w:jc w:val="both"/>
        <w:rPr>
          <w:rFonts w:ascii="Arial Narrow" w:hAnsi="Arial Narrow"/>
          <w:sz w:val="24"/>
          <w:szCs w:val="24"/>
        </w:rPr>
      </w:pPr>
      <w:r w:rsidRPr="001B2906">
        <w:rPr>
          <w:rFonts w:ascii="Arial Narrow" w:hAnsi="Arial Narrow"/>
          <w:sz w:val="24"/>
          <w:szCs w:val="24"/>
        </w:rPr>
        <w:t>d. Dictamen de la Iniciativa que reforma y adiciona diversas disposiciones de la Ley</w:t>
      </w:r>
      <w:r w:rsidR="009F7D10" w:rsidRPr="001B2906">
        <w:rPr>
          <w:rFonts w:ascii="Arial Narrow" w:hAnsi="Arial Narrow"/>
          <w:sz w:val="24"/>
          <w:szCs w:val="24"/>
        </w:rPr>
        <w:t xml:space="preserve"> </w:t>
      </w:r>
      <w:r w:rsidRPr="001B2906">
        <w:rPr>
          <w:rFonts w:ascii="Arial Narrow" w:hAnsi="Arial Narrow"/>
          <w:sz w:val="24"/>
          <w:szCs w:val="24"/>
        </w:rPr>
        <w:t>General del Equilibrio Ecológico y la Protección al Ambiente. Expediente 853.</w:t>
      </w:r>
    </w:p>
    <w:p w:rsidR="00643C4E" w:rsidRPr="001B2906" w:rsidRDefault="00643C4E" w:rsidP="001B2906">
      <w:pPr>
        <w:pStyle w:val="Prrafodelista"/>
        <w:spacing w:after="120" w:line="240" w:lineRule="auto"/>
        <w:ind w:left="1287"/>
        <w:contextualSpacing w:val="0"/>
        <w:jc w:val="both"/>
        <w:rPr>
          <w:rFonts w:ascii="Arial Narrow" w:hAnsi="Arial Narrow"/>
          <w:sz w:val="24"/>
          <w:szCs w:val="24"/>
        </w:rPr>
      </w:pPr>
      <w:r w:rsidRPr="001B2906">
        <w:rPr>
          <w:rFonts w:ascii="Arial Narrow" w:hAnsi="Arial Narrow"/>
          <w:sz w:val="24"/>
          <w:szCs w:val="24"/>
        </w:rPr>
        <w:t>e. Dictamen de la Proposición con punto de acuerdo para elaborar o actualizar y publicar</w:t>
      </w:r>
      <w:r w:rsidR="009F7D10" w:rsidRPr="001B2906">
        <w:rPr>
          <w:rFonts w:ascii="Arial Narrow" w:hAnsi="Arial Narrow"/>
          <w:sz w:val="24"/>
          <w:szCs w:val="24"/>
        </w:rPr>
        <w:t xml:space="preserve"> </w:t>
      </w:r>
      <w:r w:rsidRPr="001B2906">
        <w:rPr>
          <w:rFonts w:ascii="Arial Narrow" w:hAnsi="Arial Narrow"/>
          <w:sz w:val="24"/>
          <w:szCs w:val="24"/>
        </w:rPr>
        <w:t>un programa de manejo del Área Natural Protegida con carácter de Parque Nacional</w:t>
      </w:r>
      <w:r w:rsidR="009F7D10" w:rsidRPr="001B2906">
        <w:rPr>
          <w:rFonts w:ascii="Arial Narrow" w:hAnsi="Arial Narrow"/>
          <w:sz w:val="24"/>
          <w:szCs w:val="24"/>
        </w:rPr>
        <w:t xml:space="preserve"> </w:t>
      </w:r>
      <w:r w:rsidRPr="001B2906">
        <w:rPr>
          <w:rFonts w:ascii="Arial Narrow" w:hAnsi="Arial Narrow"/>
          <w:sz w:val="24"/>
          <w:szCs w:val="24"/>
        </w:rPr>
        <w:t>Cumbres De Monterrey. Expediente 2189.</w:t>
      </w:r>
    </w:p>
    <w:p w:rsidR="00643C4E" w:rsidRPr="001B2906" w:rsidRDefault="00643C4E" w:rsidP="001B2906">
      <w:pPr>
        <w:pStyle w:val="Prrafodelista"/>
        <w:spacing w:after="120" w:line="240" w:lineRule="auto"/>
        <w:ind w:left="1287"/>
        <w:contextualSpacing w:val="0"/>
        <w:jc w:val="both"/>
        <w:rPr>
          <w:rFonts w:ascii="Arial Narrow" w:hAnsi="Arial Narrow"/>
          <w:sz w:val="24"/>
          <w:szCs w:val="24"/>
        </w:rPr>
      </w:pPr>
      <w:r w:rsidRPr="001B2906">
        <w:rPr>
          <w:rFonts w:ascii="Arial Narrow" w:hAnsi="Arial Narrow"/>
          <w:sz w:val="24"/>
          <w:szCs w:val="24"/>
        </w:rPr>
        <w:t>f. Dictamen de la Dictamen conjunto de tres iniciativas que reforma diversos artículos de la Ley Federal de Responsabilidad Ambiental.</w:t>
      </w:r>
    </w:p>
    <w:p w:rsidR="00643C4E" w:rsidRPr="001B2906" w:rsidRDefault="00643C4E" w:rsidP="001B2906">
      <w:pPr>
        <w:pStyle w:val="Prrafodelista"/>
        <w:spacing w:after="120" w:line="240" w:lineRule="auto"/>
        <w:ind w:left="1701"/>
        <w:contextualSpacing w:val="0"/>
        <w:jc w:val="both"/>
        <w:rPr>
          <w:rFonts w:ascii="Arial Narrow" w:hAnsi="Arial Narrow"/>
          <w:sz w:val="24"/>
          <w:szCs w:val="24"/>
        </w:rPr>
      </w:pPr>
      <w:r w:rsidRPr="001B2906">
        <w:rPr>
          <w:rFonts w:ascii="Arial Narrow" w:hAnsi="Arial Narrow"/>
          <w:sz w:val="24"/>
          <w:szCs w:val="24"/>
        </w:rPr>
        <w:lastRenderedPageBreak/>
        <w:t>Iniciativa que reforma los artículos 28 y 43 de la Ley Federal de Responsabilidad Ambiental. (Expediente 271)</w:t>
      </w:r>
    </w:p>
    <w:p w:rsidR="00643C4E" w:rsidRPr="001B2906" w:rsidRDefault="00643C4E" w:rsidP="001B2906">
      <w:pPr>
        <w:spacing w:after="120" w:line="240" w:lineRule="auto"/>
        <w:ind w:left="1701"/>
        <w:jc w:val="both"/>
        <w:rPr>
          <w:rFonts w:ascii="Arial Narrow" w:hAnsi="Arial Narrow"/>
          <w:sz w:val="24"/>
          <w:szCs w:val="24"/>
        </w:rPr>
      </w:pPr>
      <w:r w:rsidRPr="001B2906">
        <w:rPr>
          <w:rFonts w:ascii="Arial Narrow" w:hAnsi="Arial Narrow"/>
          <w:sz w:val="24"/>
          <w:szCs w:val="24"/>
        </w:rPr>
        <w:t>Iniciativa que reforma los artículos 28 y 29 de la Ley Federal de Responsabilidad Ambiental. (Expediente 1142)</w:t>
      </w:r>
    </w:p>
    <w:p w:rsidR="00643C4E" w:rsidRPr="001B2906" w:rsidRDefault="00643C4E" w:rsidP="001B2906">
      <w:pPr>
        <w:spacing w:after="120" w:line="240" w:lineRule="auto"/>
        <w:ind w:left="1701"/>
        <w:jc w:val="both"/>
        <w:rPr>
          <w:rFonts w:ascii="Arial Narrow" w:hAnsi="Arial Narrow"/>
          <w:sz w:val="24"/>
          <w:szCs w:val="24"/>
        </w:rPr>
      </w:pPr>
      <w:r w:rsidRPr="001B2906">
        <w:rPr>
          <w:rFonts w:ascii="Arial Narrow" w:hAnsi="Arial Narrow"/>
          <w:sz w:val="24"/>
          <w:szCs w:val="24"/>
        </w:rPr>
        <w:t>Iniciativa por la que se reforma el artículo 28 de la Ley Federal de Responsabilidad Ambiental. (Expediente 1431)</w:t>
      </w:r>
    </w:p>
    <w:p w:rsidR="00643C4E" w:rsidRPr="001B2906" w:rsidRDefault="00643C4E" w:rsidP="001B2906">
      <w:pPr>
        <w:pStyle w:val="Prrafodelista"/>
        <w:spacing w:after="120" w:line="240" w:lineRule="auto"/>
        <w:ind w:left="1287"/>
        <w:contextualSpacing w:val="0"/>
        <w:jc w:val="both"/>
        <w:rPr>
          <w:rFonts w:ascii="Arial Narrow" w:hAnsi="Arial Narrow"/>
          <w:sz w:val="24"/>
          <w:szCs w:val="24"/>
        </w:rPr>
      </w:pPr>
      <w:r w:rsidRPr="001B2906">
        <w:rPr>
          <w:rFonts w:ascii="Arial Narrow" w:hAnsi="Arial Narrow"/>
          <w:sz w:val="24"/>
          <w:szCs w:val="24"/>
        </w:rPr>
        <w:t>g. Dictamen de la Minuta proyecto de decreto por el que se reforman y adicionan diversas disposiciones de la Ley General para la Prevención y Gestión Integral de los Residuos en materia de transformación de basura en energía. Expediente 2303.</w:t>
      </w:r>
    </w:p>
    <w:p w:rsidR="00643C4E" w:rsidRPr="001B2906" w:rsidRDefault="00643C4E" w:rsidP="001B2906">
      <w:pPr>
        <w:pStyle w:val="Prrafodelista"/>
        <w:spacing w:after="120" w:line="240" w:lineRule="auto"/>
        <w:ind w:left="1287"/>
        <w:contextualSpacing w:val="0"/>
        <w:jc w:val="both"/>
        <w:rPr>
          <w:rFonts w:ascii="Arial Narrow" w:hAnsi="Arial Narrow"/>
          <w:sz w:val="24"/>
          <w:szCs w:val="24"/>
        </w:rPr>
      </w:pPr>
      <w:r w:rsidRPr="001B2906">
        <w:rPr>
          <w:rFonts w:ascii="Arial Narrow" w:hAnsi="Arial Narrow"/>
          <w:sz w:val="24"/>
          <w:szCs w:val="24"/>
        </w:rPr>
        <w:t xml:space="preserve">h. Dictamen de la proposición con punto de acuerdo por el que se exhorta a la Secretaría de Desarrollo Rural y Medio Ambiente del estado de Nayarit para </w:t>
      </w:r>
      <w:r w:rsidR="009F7D10" w:rsidRPr="001B2906">
        <w:rPr>
          <w:rFonts w:ascii="Arial Narrow" w:hAnsi="Arial Narrow"/>
          <w:sz w:val="24"/>
          <w:szCs w:val="24"/>
        </w:rPr>
        <w:t>que,</w:t>
      </w:r>
      <w:r w:rsidRPr="001B2906">
        <w:rPr>
          <w:rFonts w:ascii="Arial Narrow" w:hAnsi="Arial Narrow"/>
          <w:sz w:val="24"/>
          <w:szCs w:val="24"/>
        </w:rPr>
        <w:t xml:space="preserve"> en coordinación con la Secretaría de Medio Ambiente y Recursos Naturales y la Procuraduría Federal de Protección al Ambiente, investiguen las causas que dieron origen al varamiento de especies marinas en los últimos meses. Expediente 1794.</w:t>
      </w:r>
    </w:p>
    <w:p w:rsidR="00643C4E" w:rsidRPr="001B2906" w:rsidRDefault="009F7D10" w:rsidP="001B2906">
      <w:pPr>
        <w:pStyle w:val="Prrafodelista"/>
        <w:spacing w:after="120" w:line="240" w:lineRule="auto"/>
        <w:ind w:left="1287"/>
        <w:contextualSpacing w:val="0"/>
        <w:jc w:val="both"/>
        <w:rPr>
          <w:rFonts w:ascii="Arial Narrow" w:hAnsi="Arial Narrow"/>
          <w:sz w:val="24"/>
          <w:szCs w:val="24"/>
        </w:rPr>
      </w:pPr>
      <w:r w:rsidRPr="001B2906">
        <w:rPr>
          <w:rFonts w:ascii="Arial Narrow" w:hAnsi="Arial Narrow"/>
          <w:sz w:val="24"/>
          <w:szCs w:val="24"/>
        </w:rPr>
        <w:t xml:space="preserve">i. </w:t>
      </w:r>
      <w:r w:rsidR="00643C4E" w:rsidRPr="001B2906">
        <w:rPr>
          <w:rFonts w:ascii="Arial Narrow" w:hAnsi="Arial Narrow"/>
          <w:sz w:val="24"/>
          <w:szCs w:val="24"/>
        </w:rPr>
        <w:t>Dictamen de la proposición con punto de acuerdo por el que se exhorta a la Secretaría de</w:t>
      </w:r>
      <w:r w:rsidRPr="001B2906">
        <w:rPr>
          <w:rFonts w:ascii="Arial Narrow" w:hAnsi="Arial Narrow"/>
          <w:sz w:val="24"/>
          <w:szCs w:val="24"/>
        </w:rPr>
        <w:t xml:space="preserve"> </w:t>
      </w:r>
      <w:r w:rsidR="00643C4E" w:rsidRPr="001B2906">
        <w:rPr>
          <w:rFonts w:ascii="Arial Narrow" w:hAnsi="Arial Narrow"/>
          <w:sz w:val="24"/>
          <w:szCs w:val="24"/>
        </w:rPr>
        <w:t>Medio Ambiente y Recursos Naturales a redoblar las acciones a realizarse por parte de la</w:t>
      </w:r>
      <w:r w:rsidRPr="001B2906">
        <w:rPr>
          <w:rFonts w:ascii="Arial Narrow" w:hAnsi="Arial Narrow"/>
          <w:sz w:val="24"/>
          <w:szCs w:val="24"/>
        </w:rPr>
        <w:t xml:space="preserve"> </w:t>
      </w:r>
      <w:r w:rsidR="00643C4E" w:rsidRPr="001B2906">
        <w:rPr>
          <w:rFonts w:ascii="Arial Narrow" w:hAnsi="Arial Narrow"/>
          <w:sz w:val="24"/>
          <w:szCs w:val="24"/>
        </w:rPr>
        <w:t>Procuraduría Federal de Protección al Ambiente para dar cumplimiento a la Ley General</w:t>
      </w:r>
      <w:r w:rsidRPr="001B2906">
        <w:rPr>
          <w:rFonts w:ascii="Arial Narrow" w:hAnsi="Arial Narrow"/>
          <w:sz w:val="24"/>
          <w:szCs w:val="24"/>
        </w:rPr>
        <w:t xml:space="preserve"> </w:t>
      </w:r>
      <w:r w:rsidR="00643C4E" w:rsidRPr="001B2906">
        <w:rPr>
          <w:rFonts w:ascii="Arial Narrow" w:hAnsi="Arial Narrow"/>
          <w:sz w:val="24"/>
          <w:szCs w:val="24"/>
        </w:rPr>
        <w:t>para la Prevención y Gestión Integral de los Residuos en cuanto al manejo de los residuos</w:t>
      </w:r>
      <w:r w:rsidRPr="001B2906">
        <w:rPr>
          <w:rFonts w:ascii="Arial Narrow" w:hAnsi="Arial Narrow"/>
          <w:sz w:val="24"/>
          <w:szCs w:val="24"/>
        </w:rPr>
        <w:t xml:space="preserve"> </w:t>
      </w:r>
      <w:r w:rsidR="00643C4E" w:rsidRPr="001B2906">
        <w:rPr>
          <w:rFonts w:ascii="Arial Narrow" w:hAnsi="Arial Narrow"/>
          <w:sz w:val="24"/>
          <w:szCs w:val="24"/>
        </w:rPr>
        <w:t>peligrosos por los sujetos obligados de la industria farmacéutica. Expediente 2045.</w:t>
      </w:r>
    </w:p>
    <w:p w:rsidR="00643C4E" w:rsidRPr="001B2906" w:rsidRDefault="00643C4E" w:rsidP="001B2906">
      <w:pPr>
        <w:pStyle w:val="Prrafodelista"/>
        <w:spacing w:after="120" w:line="240" w:lineRule="auto"/>
        <w:ind w:left="1287"/>
        <w:contextualSpacing w:val="0"/>
        <w:jc w:val="both"/>
        <w:rPr>
          <w:rFonts w:ascii="Arial Narrow" w:hAnsi="Arial Narrow"/>
          <w:sz w:val="24"/>
          <w:szCs w:val="24"/>
        </w:rPr>
      </w:pPr>
      <w:r w:rsidRPr="001B2906">
        <w:rPr>
          <w:rFonts w:ascii="Arial Narrow" w:hAnsi="Arial Narrow"/>
          <w:sz w:val="24"/>
          <w:szCs w:val="24"/>
        </w:rPr>
        <w:t>j. Dictamen de la proposición con punto de acuerdo para establecer acciones de</w:t>
      </w:r>
      <w:r w:rsidR="009F7D10" w:rsidRPr="001B2906">
        <w:rPr>
          <w:rFonts w:ascii="Arial Narrow" w:hAnsi="Arial Narrow"/>
          <w:sz w:val="24"/>
          <w:szCs w:val="24"/>
        </w:rPr>
        <w:t xml:space="preserve"> </w:t>
      </w:r>
      <w:r w:rsidRPr="001B2906">
        <w:rPr>
          <w:rFonts w:ascii="Arial Narrow" w:hAnsi="Arial Narrow"/>
          <w:sz w:val="24"/>
          <w:szCs w:val="24"/>
        </w:rPr>
        <w:t>coordinación y vigilancia tendientes a ordenar el desarrollo urbano en Quintana Roo, a fin</w:t>
      </w:r>
      <w:r w:rsidR="009F7D10" w:rsidRPr="001B2906">
        <w:rPr>
          <w:rFonts w:ascii="Arial Narrow" w:hAnsi="Arial Narrow"/>
          <w:sz w:val="24"/>
          <w:szCs w:val="24"/>
        </w:rPr>
        <w:t xml:space="preserve"> </w:t>
      </w:r>
      <w:r w:rsidRPr="001B2906">
        <w:rPr>
          <w:rFonts w:ascii="Arial Narrow" w:hAnsi="Arial Narrow"/>
          <w:sz w:val="24"/>
          <w:szCs w:val="24"/>
        </w:rPr>
        <w:t xml:space="preserve">de proteger el hábitat y evitar la muerte de </w:t>
      </w:r>
      <w:proofErr w:type="spellStart"/>
      <w:r w:rsidRPr="001B2906">
        <w:rPr>
          <w:rFonts w:ascii="Arial Narrow" w:hAnsi="Arial Narrow"/>
          <w:sz w:val="24"/>
          <w:szCs w:val="24"/>
        </w:rPr>
        <w:t>coatíes</w:t>
      </w:r>
      <w:proofErr w:type="spellEnd"/>
      <w:r w:rsidRPr="001B2906">
        <w:rPr>
          <w:rFonts w:ascii="Arial Narrow" w:hAnsi="Arial Narrow"/>
          <w:sz w:val="24"/>
          <w:szCs w:val="24"/>
        </w:rPr>
        <w:t>, tejones y mapaches. Expediente 2152.</w:t>
      </w:r>
    </w:p>
    <w:p w:rsidR="00643C4E" w:rsidRPr="001B2906" w:rsidRDefault="00643C4E" w:rsidP="001B2906">
      <w:pPr>
        <w:pStyle w:val="Prrafodelista"/>
        <w:spacing w:after="120" w:line="240" w:lineRule="auto"/>
        <w:ind w:left="1287"/>
        <w:contextualSpacing w:val="0"/>
        <w:jc w:val="both"/>
        <w:rPr>
          <w:rFonts w:ascii="Arial Narrow" w:hAnsi="Arial Narrow"/>
          <w:sz w:val="24"/>
          <w:szCs w:val="24"/>
        </w:rPr>
      </w:pPr>
      <w:r w:rsidRPr="001B2906">
        <w:rPr>
          <w:rFonts w:ascii="Arial Narrow" w:hAnsi="Arial Narrow"/>
          <w:sz w:val="24"/>
          <w:szCs w:val="24"/>
        </w:rPr>
        <w:t>k. Dictamen de la proposición con punto de acuerdo por el que se exhorta al gobierno del</w:t>
      </w:r>
      <w:r w:rsidR="009F7D10" w:rsidRPr="001B2906">
        <w:rPr>
          <w:rFonts w:ascii="Arial Narrow" w:hAnsi="Arial Narrow"/>
          <w:sz w:val="24"/>
          <w:szCs w:val="24"/>
        </w:rPr>
        <w:t xml:space="preserve"> </w:t>
      </w:r>
      <w:r w:rsidRPr="001B2906">
        <w:rPr>
          <w:rFonts w:ascii="Arial Narrow" w:hAnsi="Arial Narrow"/>
          <w:sz w:val="24"/>
          <w:szCs w:val="24"/>
        </w:rPr>
        <w:t>estado de Tamaulipas a elaborar un programa estatal para la prevención y gestión integral</w:t>
      </w:r>
      <w:r w:rsidR="009F7D10" w:rsidRPr="001B2906">
        <w:rPr>
          <w:rFonts w:ascii="Arial Narrow" w:hAnsi="Arial Narrow"/>
          <w:sz w:val="24"/>
          <w:szCs w:val="24"/>
        </w:rPr>
        <w:t xml:space="preserve"> </w:t>
      </w:r>
      <w:r w:rsidRPr="001B2906">
        <w:rPr>
          <w:rFonts w:ascii="Arial Narrow" w:hAnsi="Arial Narrow"/>
          <w:sz w:val="24"/>
          <w:szCs w:val="24"/>
        </w:rPr>
        <w:t>de residuos. Expediente 2198.</w:t>
      </w:r>
    </w:p>
    <w:p w:rsidR="00643C4E" w:rsidRPr="001B2906" w:rsidRDefault="00643C4E" w:rsidP="001B2906">
      <w:pPr>
        <w:pStyle w:val="Prrafodelista"/>
        <w:spacing w:after="120" w:line="240" w:lineRule="auto"/>
        <w:ind w:left="1287"/>
        <w:contextualSpacing w:val="0"/>
        <w:jc w:val="both"/>
        <w:rPr>
          <w:rFonts w:ascii="Arial Narrow" w:hAnsi="Arial Narrow"/>
          <w:sz w:val="24"/>
          <w:szCs w:val="24"/>
        </w:rPr>
      </w:pPr>
      <w:r w:rsidRPr="001B2906">
        <w:rPr>
          <w:rFonts w:ascii="Arial Narrow" w:hAnsi="Arial Narrow"/>
          <w:sz w:val="24"/>
          <w:szCs w:val="24"/>
        </w:rPr>
        <w:t>l. Dictamen de la proposición con punto de acuerdo por el que se exhorta al gobierno del</w:t>
      </w:r>
      <w:r w:rsidR="009F7D10" w:rsidRPr="001B2906">
        <w:rPr>
          <w:rFonts w:ascii="Arial Narrow" w:hAnsi="Arial Narrow"/>
          <w:sz w:val="24"/>
          <w:szCs w:val="24"/>
        </w:rPr>
        <w:t xml:space="preserve"> </w:t>
      </w:r>
      <w:r w:rsidRPr="001B2906">
        <w:rPr>
          <w:rFonts w:ascii="Arial Narrow" w:hAnsi="Arial Narrow"/>
          <w:sz w:val="24"/>
          <w:szCs w:val="24"/>
        </w:rPr>
        <w:t>Estado de México para implementar un operativo contra la tala ilegal en los municipios de</w:t>
      </w:r>
      <w:r w:rsidR="009F7D10" w:rsidRPr="001B2906">
        <w:rPr>
          <w:rFonts w:ascii="Arial Narrow" w:hAnsi="Arial Narrow"/>
          <w:sz w:val="24"/>
          <w:szCs w:val="24"/>
        </w:rPr>
        <w:t xml:space="preserve"> </w:t>
      </w:r>
      <w:proofErr w:type="spellStart"/>
      <w:r w:rsidRPr="001B2906">
        <w:rPr>
          <w:rFonts w:ascii="Arial Narrow" w:hAnsi="Arial Narrow"/>
          <w:sz w:val="24"/>
          <w:szCs w:val="24"/>
        </w:rPr>
        <w:t>Xalatlaco</w:t>
      </w:r>
      <w:proofErr w:type="spellEnd"/>
      <w:r w:rsidRPr="001B2906">
        <w:rPr>
          <w:rFonts w:ascii="Arial Narrow" w:hAnsi="Arial Narrow"/>
          <w:sz w:val="24"/>
          <w:szCs w:val="24"/>
        </w:rPr>
        <w:t xml:space="preserve">, </w:t>
      </w:r>
      <w:proofErr w:type="spellStart"/>
      <w:r w:rsidRPr="001B2906">
        <w:rPr>
          <w:rFonts w:ascii="Arial Narrow" w:hAnsi="Arial Narrow"/>
          <w:sz w:val="24"/>
          <w:szCs w:val="24"/>
        </w:rPr>
        <w:t>Ocuilán</w:t>
      </w:r>
      <w:proofErr w:type="spellEnd"/>
      <w:r w:rsidRPr="001B2906">
        <w:rPr>
          <w:rFonts w:ascii="Arial Narrow" w:hAnsi="Arial Narrow"/>
          <w:sz w:val="24"/>
          <w:szCs w:val="24"/>
        </w:rPr>
        <w:t xml:space="preserve">, </w:t>
      </w:r>
      <w:proofErr w:type="spellStart"/>
      <w:r w:rsidRPr="001B2906">
        <w:rPr>
          <w:rFonts w:ascii="Arial Narrow" w:hAnsi="Arial Narrow"/>
          <w:sz w:val="24"/>
          <w:szCs w:val="24"/>
        </w:rPr>
        <w:t>Ocoyoacac</w:t>
      </w:r>
      <w:proofErr w:type="spellEnd"/>
      <w:r w:rsidRPr="001B2906">
        <w:rPr>
          <w:rFonts w:ascii="Arial Narrow" w:hAnsi="Arial Narrow"/>
          <w:sz w:val="24"/>
          <w:szCs w:val="24"/>
        </w:rPr>
        <w:t xml:space="preserve"> y demás municipios de la zona sureste de la entidad.</w:t>
      </w:r>
      <w:r w:rsidR="009F7D10" w:rsidRPr="001B2906">
        <w:rPr>
          <w:rFonts w:ascii="Arial Narrow" w:hAnsi="Arial Narrow"/>
          <w:sz w:val="24"/>
          <w:szCs w:val="24"/>
        </w:rPr>
        <w:t xml:space="preserve"> </w:t>
      </w:r>
      <w:r w:rsidRPr="001B2906">
        <w:rPr>
          <w:rFonts w:ascii="Arial Narrow" w:hAnsi="Arial Narrow"/>
          <w:sz w:val="24"/>
          <w:szCs w:val="24"/>
        </w:rPr>
        <w:t>Expediente 2226.</w:t>
      </w:r>
    </w:p>
    <w:p w:rsidR="00643C4E" w:rsidRPr="001B2906" w:rsidRDefault="00643C4E" w:rsidP="001B2906">
      <w:pPr>
        <w:pStyle w:val="Prrafodelista"/>
        <w:spacing w:after="120" w:line="240" w:lineRule="auto"/>
        <w:ind w:left="1287"/>
        <w:contextualSpacing w:val="0"/>
        <w:jc w:val="both"/>
        <w:rPr>
          <w:rFonts w:ascii="Arial Narrow" w:hAnsi="Arial Narrow"/>
          <w:sz w:val="24"/>
          <w:szCs w:val="24"/>
        </w:rPr>
      </w:pPr>
      <w:r w:rsidRPr="001B2906">
        <w:rPr>
          <w:rFonts w:ascii="Arial Narrow" w:hAnsi="Arial Narrow"/>
          <w:sz w:val="24"/>
          <w:szCs w:val="24"/>
        </w:rPr>
        <w:t>m. Dictamen de la proposición con punto de acuerdo para exhortar a la Secretaría de Medio</w:t>
      </w:r>
      <w:r w:rsidR="009F7D10" w:rsidRPr="001B2906">
        <w:rPr>
          <w:rFonts w:ascii="Arial Narrow" w:hAnsi="Arial Narrow"/>
          <w:sz w:val="24"/>
          <w:szCs w:val="24"/>
        </w:rPr>
        <w:t xml:space="preserve"> </w:t>
      </w:r>
      <w:r w:rsidRPr="001B2906">
        <w:rPr>
          <w:rFonts w:ascii="Arial Narrow" w:hAnsi="Arial Narrow"/>
          <w:sz w:val="24"/>
          <w:szCs w:val="24"/>
        </w:rPr>
        <w:t>Ambiente y Recursos Naturales y a la Procuraduría Federal de Protección al Ambiente a</w:t>
      </w:r>
      <w:r w:rsidR="009F7D10" w:rsidRPr="001B2906">
        <w:rPr>
          <w:rFonts w:ascii="Arial Narrow" w:hAnsi="Arial Narrow"/>
          <w:sz w:val="24"/>
          <w:szCs w:val="24"/>
        </w:rPr>
        <w:t xml:space="preserve"> </w:t>
      </w:r>
      <w:r w:rsidRPr="001B2906">
        <w:rPr>
          <w:rFonts w:ascii="Arial Narrow" w:hAnsi="Arial Narrow"/>
          <w:sz w:val="24"/>
          <w:szCs w:val="24"/>
        </w:rPr>
        <w:t xml:space="preserve">implementar acciones a fin de proteger las playas mexicanas y el libre </w:t>
      </w:r>
      <w:r w:rsidRPr="001B2906">
        <w:rPr>
          <w:rFonts w:ascii="Arial Narrow" w:hAnsi="Arial Narrow"/>
          <w:sz w:val="24"/>
          <w:szCs w:val="24"/>
        </w:rPr>
        <w:lastRenderedPageBreak/>
        <w:t>tránsito en ellas y</w:t>
      </w:r>
      <w:r w:rsidR="009F7D10" w:rsidRPr="001B2906">
        <w:rPr>
          <w:rFonts w:ascii="Arial Narrow" w:hAnsi="Arial Narrow"/>
          <w:sz w:val="24"/>
          <w:szCs w:val="24"/>
        </w:rPr>
        <w:t xml:space="preserve"> </w:t>
      </w:r>
      <w:r w:rsidRPr="001B2906">
        <w:rPr>
          <w:rFonts w:ascii="Arial Narrow" w:hAnsi="Arial Narrow"/>
          <w:sz w:val="24"/>
          <w:szCs w:val="24"/>
        </w:rPr>
        <w:t>vigilar el uso, aprovechamiento o explotación de las playas otorgadas en concesiones que</w:t>
      </w:r>
      <w:r w:rsidR="009F7D10" w:rsidRPr="001B2906">
        <w:rPr>
          <w:rFonts w:ascii="Arial Narrow" w:hAnsi="Arial Narrow"/>
          <w:sz w:val="24"/>
          <w:szCs w:val="24"/>
        </w:rPr>
        <w:t xml:space="preserve"> </w:t>
      </w:r>
      <w:r w:rsidRPr="001B2906">
        <w:rPr>
          <w:rFonts w:ascii="Arial Narrow" w:hAnsi="Arial Narrow"/>
          <w:sz w:val="24"/>
          <w:szCs w:val="24"/>
        </w:rPr>
        <w:t>no afecte el equilibrio ecológico. Expediente 2477.</w:t>
      </w:r>
    </w:p>
    <w:p w:rsidR="00643C4E" w:rsidRPr="001B2906" w:rsidRDefault="00643C4E" w:rsidP="001B2906">
      <w:pPr>
        <w:pStyle w:val="Prrafodelista"/>
        <w:spacing w:after="120" w:line="240" w:lineRule="auto"/>
        <w:ind w:left="1287"/>
        <w:contextualSpacing w:val="0"/>
        <w:jc w:val="both"/>
        <w:rPr>
          <w:rFonts w:ascii="Arial Narrow" w:hAnsi="Arial Narrow"/>
          <w:sz w:val="24"/>
          <w:szCs w:val="24"/>
        </w:rPr>
      </w:pPr>
      <w:r w:rsidRPr="001B2906">
        <w:rPr>
          <w:rFonts w:ascii="Arial Narrow" w:hAnsi="Arial Narrow"/>
          <w:sz w:val="24"/>
          <w:szCs w:val="24"/>
        </w:rPr>
        <w:t>n. Dictamen de la proposición con punto de acuerdo para implementar programas o acciones</w:t>
      </w:r>
      <w:r w:rsidR="009F7D10" w:rsidRPr="001B2906">
        <w:rPr>
          <w:rFonts w:ascii="Arial Narrow" w:hAnsi="Arial Narrow"/>
          <w:sz w:val="24"/>
          <w:szCs w:val="24"/>
        </w:rPr>
        <w:t xml:space="preserve"> </w:t>
      </w:r>
      <w:r w:rsidRPr="001B2906">
        <w:rPr>
          <w:rFonts w:ascii="Arial Narrow" w:hAnsi="Arial Narrow"/>
          <w:sz w:val="24"/>
          <w:szCs w:val="24"/>
        </w:rPr>
        <w:t>inmediatas de restauración ecológica, ante el grave desequilibrio del río Papaloapan por</w:t>
      </w:r>
      <w:r w:rsidR="009F7D10" w:rsidRPr="001B2906">
        <w:rPr>
          <w:rFonts w:ascii="Arial Narrow" w:hAnsi="Arial Narrow"/>
          <w:sz w:val="24"/>
          <w:szCs w:val="24"/>
        </w:rPr>
        <w:t xml:space="preserve"> </w:t>
      </w:r>
      <w:r w:rsidRPr="001B2906">
        <w:rPr>
          <w:rFonts w:ascii="Arial Narrow" w:hAnsi="Arial Narrow"/>
          <w:sz w:val="24"/>
          <w:szCs w:val="24"/>
        </w:rPr>
        <w:t>los altos niveles de contaminación que presenta. Expediente 2528.</w:t>
      </w:r>
    </w:p>
    <w:p w:rsidR="00643C4E" w:rsidRPr="001B2906" w:rsidRDefault="00643C4E" w:rsidP="001B2906">
      <w:pPr>
        <w:pStyle w:val="Prrafodelista"/>
        <w:spacing w:after="120" w:line="240" w:lineRule="auto"/>
        <w:ind w:left="1287"/>
        <w:contextualSpacing w:val="0"/>
        <w:jc w:val="both"/>
        <w:rPr>
          <w:rFonts w:ascii="Arial Narrow" w:hAnsi="Arial Narrow"/>
          <w:sz w:val="24"/>
          <w:szCs w:val="24"/>
        </w:rPr>
      </w:pPr>
      <w:r w:rsidRPr="001B2906">
        <w:rPr>
          <w:rFonts w:ascii="Arial Narrow" w:hAnsi="Arial Narrow"/>
          <w:sz w:val="24"/>
          <w:szCs w:val="24"/>
        </w:rPr>
        <w:t>o. Dictamen de la proposición con punto de acuerdo por el que se exhorta al gobierno federal</w:t>
      </w:r>
      <w:r w:rsidR="009F7D10" w:rsidRPr="001B2906">
        <w:rPr>
          <w:rFonts w:ascii="Arial Narrow" w:hAnsi="Arial Narrow"/>
          <w:sz w:val="24"/>
          <w:szCs w:val="24"/>
        </w:rPr>
        <w:t xml:space="preserve"> </w:t>
      </w:r>
      <w:r w:rsidRPr="001B2906">
        <w:rPr>
          <w:rFonts w:ascii="Arial Narrow" w:hAnsi="Arial Narrow"/>
          <w:sz w:val="24"/>
          <w:szCs w:val="24"/>
        </w:rPr>
        <w:t xml:space="preserve">a realizar la </w:t>
      </w:r>
      <w:proofErr w:type="spellStart"/>
      <w:r w:rsidRPr="001B2906">
        <w:rPr>
          <w:rFonts w:ascii="Arial Narrow" w:hAnsi="Arial Narrow"/>
          <w:sz w:val="24"/>
          <w:szCs w:val="24"/>
        </w:rPr>
        <w:t>recategorización</w:t>
      </w:r>
      <w:proofErr w:type="spellEnd"/>
      <w:r w:rsidRPr="001B2906">
        <w:rPr>
          <w:rFonts w:ascii="Arial Narrow" w:hAnsi="Arial Narrow"/>
          <w:sz w:val="24"/>
          <w:szCs w:val="24"/>
        </w:rPr>
        <w:t xml:space="preserve"> del Nevado de Toluca como Parque Nacional. Expediente</w:t>
      </w:r>
      <w:r w:rsidR="009F7D10" w:rsidRPr="001B2906">
        <w:rPr>
          <w:rFonts w:ascii="Arial Narrow" w:hAnsi="Arial Narrow"/>
          <w:sz w:val="24"/>
          <w:szCs w:val="24"/>
        </w:rPr>
        <w:t xml:space="preserve"> </w:t>
      </w:r>
      <w:r w:rsidRPr="001B2906">
        <w:rPr>
          <w:rFonts w:ascii="Arial Narrow" w:hAnsi="Arial Narrow"/>
          <w:sz w:val="24"/>
          <w:szCs w:val="24"/>
        </w:rPr>
        <w:t>2523.</w:t>
      </w:r>
    </w:p>
    <w:p w:rsidR="00643C4E" w:rsidRPr="001B2906" w:rsidRDefault="00643C4E" w:rsidP="001B2906">
      <w:pPr>
        <w:pStyle w:val="Prrafodelista"/>
        <w:numPr>
          <w:ilvl w:val="0"/>
          <w:numId w:val="5"/>
        </w:numPr>
        <w:spacing w:after="120" w:line="240" w:lineRule="auto"/>
        <w:contextualSpacing w:val="0"/>
        <w:jc w:val="both"/>
        <w:rPr>
          <w:rFonts w:ascii="Arial Narrow" w:hAnsi="Arial Narrow"/>
          <w:sz w:val="24"/>
          <w:szCs w:val="24"/>
        </w:rPr>
      </w:pPr>
      <w:r w:rsidRPr="001B2906">
        <w:rPr>
          <w:rFonts w:ascii="Arial Narrow" w:hAnsi="Arial Narrow"/>
          <w:sz w:val="24"/>
          <w:szCs w:val="24"/>
        </w:rPr>
        <w:t>Aprobación del Informe de la Comisión de Medio Ambiente, Sustentabilidad, Cambio</w:t>
      </w:r>
      <w:r w:rsidR="009F7D10" w:rsidRPr="001B2906">
        <w:rPr>
          <w:rFonts w:ascii="Arial Narrow" w:hAnsi="Arial Narrow"/>
          <w:sz w:val="24"/>
          <w:szCs w:val="24"/>
        </w:rPr>
        <w:t xml:space="preserve"> </w:t>
      </w:r>
      <w:r w:rsidRPr="001B2906">
        <w:rPr>
          <w:rFonts w:ascii="Arial Narrow" w:hAnsi="Arial Narrow"/>
          <w:sz w:val="24"/>
          <w:szCs w:val="24"/>
        </w:rPr>
        <w:t>Climático y Recursos Naturales correspondiente al Primer Semestre del Primer Año</w:t>
      </w:r>
      <w:r w:rsidR="009F7D10" w:rsidRPr="001B2906">
        <w:rPr>
          <w:rFonts w:ascii="Arial Narrow" w:hAnsi="Arial Narrow"/>
          <w:sz w:val="24"/>
          <w:szCs w:val="24"/>
        </w:rPr>
        <w:t xml:space="preserve"> </w:t>
      </w:r>
      <w:r w:rsidRPr="001B2906">
        <w:rPr>
          <w:rFonts w:ascii="Arial Narrow" w:hAnsi="Arial Narrow"/>
          <w:sz w:val="24"/>
          <w:szCs w:val="24"/>
        </w:rPr>
        <w:t>Legislativo de la LXIV Legislatura.</w:t>
      </w:r>
    </w:p>
    <w:p w:rsidR="00643C4E" w:rsidRPr="001B2906" w:rsidRDefault="00643C4E" w:rsidP="001B2906">
      <w:pPr>
        <w:pStyle w:val="Prrafodelista"/>
        <w:numPr>
          <w:ilvl w:val="0"/>
          <w:numId w:val="5"/>
        </w:numPr>
        <w:spacing w:after="120" w:line="240" w:lineRule="auto"/>
        <w:contextualSpacing w:val="0"/>
        <w:jc w:val="both"/>
        <w:rPr>
          <w:rFonts w:ascii="Arial Narrow" w:hAnsi="Arial Narrow"/>
          <w:sz w:val="24"/>
          <w:szCs w:val="24"/>
        </w:rPr>
      </w:pPr>
      <w:r w:rsidRPr="001B2906">
        <w:rPr>
          <w:rFonts w:ascii="Arial Narrow" w:hAnsi="Arial Narrow"/>
          <w:sz w:val="24"/>
          <w:szCs w:val="24"/>
        </w:rPr>
        <w:t>Asuntos Generales.</w:t>
      </w:r>
    </w:p>
    <w:p w:rsidR="009F7D10" w:rsidRPr="001B2906" w:rsidRDefault="009F7D10" w:rsidP="001B2906">
      <w:pPr>
        <w:pStyle w:val="Prrafodelista"/>
        <w:spacing w:after="120" w:line="240" w:lineRule="auto"/>
        <w:ind w:left="1287"/>
        <w:contextualSpacing w:val="0"/>
        <w:jc w:val="both"/>
        <w:rPr>
          <w:rFonts w:ascii="Arial Narrow" w:hAnsi="Arial Narrow"/>
          <w:sz w:val="24"/>
          <w:szCs w:val="24"/>
        </w:rPr>
      </w:pPr>
    </w:p>
    <w:p w:rsidR="003704A4" w:rsidRPr="001B2906" w:rsidRDefault="003704A4" w:rsidP="001B2906">
      <w:pPr>
        <w:spacing w:after="120" w:line="240" w:lineRule="auto"/>
        <w:jc w:val="both"/>
        <w:rPr>
          <w:rFonts w:ascii="Arial Narrow" w:hAnsi="Arial Narrow"/>
          <w:sz w:val="24"/>
          <w:szCs w:val="24"/>
        </w:rPr>
      </w:pPr>
      <w:r w:rsidRPr="001B2906">
        <w:rPr>
          <w:rFonts w:ascii="Arial Narrow" w:hAnsi="Arial Narrow"/>
          <w:sz w:val="24"/>
          <w:szCs w:val="24"/>
        </w:rPr>
        <w:t xml:space="preserve">En desahogo del punto 1 del Orden del Día, al inicio de la Reunión se cuenta con el registro de </w:t>
      </w:r>
      <w:r w:rsidR="008D281B" w:rsidRPr="001B2906">
        <w:rPr>
          <w:rFonts w:ascii="Arial Narrow" w:hAnsi="Arial Narrow"/>
          <w:sz w:val="24"/>
          <w:szCs w:val="24"/>
        </w:rPr>
        <w:t>20</w:t>
      </w:r>
      <w:r w:rsidRPr="001B2906">
        <w:rPr>
          <w:rFonts w:ascii="Arial Narrow" w:hAnsi="Arial Narrow"/>
          <w:sz w:val="24"/>
          <w:szCs w:val="24"/>
        </w:rPr>
        <w:t xml:space="preserve"> legisladores, acto seguido por instrucciones de la diputada presidente Beatriz Manrique Guevara, el diputado secretario Armando González Escoto, declara quorum para iniciar la Reunión. Durante el transcurso de la sesión se registraron en total 2</w:t>
      </w:r>
      <w:r w:rsidR="00BA5FA6" w:rsidRPr="001B2906">
        <w:rPr>
          <w:rFonts w:ascii="Arial Narrow" w:hAnsi="Arial Narrow"/>
          <w:sz w:val="24"/>
          <w:szCs w:val="24"/>
        </w:rPr>
        <w:t>7</w:t>
      </w:r>
      <w:r w:rsidRPr="001B2906">
        <w:rPr>
          <w:rFonts w:ascii="Arial Narrow" w:hAnsi="Arial Narrow"/>
          <w:sz w:val="24"/>
          <w:szCs w:val="24"/>
        </w:rPr>
        <w:t xml:space="preserve"> legisladoras y legisladores.</w:t>
      </w:r>
    </w:p>
    <w:p w:rsidR="00F05FD4" w:rsidRPr="001B2906" w:rsidRDefault="003704A4" w:rsidP="001B2906">
      <w:pPr>
        <w:spacing w:after="120" w:line="240" w:lineRule="auto"/>
        <w:jc w:val="both"/>
        <w:rPr>
          <w:rFonts w:ascii="Arial Narrow" w:hAnsi="Arial Narrow"/>
          <w:sz w:val="24"/>
          <w:szCs w:val="24"/>
        </w:rPr>
      </w:pPr>
      <w:r w:rsidRPr="001B2906">
        <w:rPr>
          <w:rFonts w:ascii="Arial Narrow" w:hAnsi="Arial Narrow"/>
          <w:sz w:val="24"/>
          <w:szCs w:val="24"/>
        </w:rPr>
        <w:t>Al inicio de la Reunión se registró la asistencia de los siguientes ciudadanos diputados integrantes de la Comisión de Medio Ambiente, Sustentabilidad, Cambio Climático y Recursos Naturales: Beatriz Manrique Guevara, José Guadalupe Ambrocio Gachuz, Diego E. Del Bosque Villarreal, Julieta García Zepeda, Juan Israel Ramos Ruiz, Martha Olivia García Vidaña, Justino Eugenio Arriaga Rojas, Isabel Margarita Guerra Villarreal, Cruz Juvenal Roa Sánchez, Armando González Escoto, Ana Priscila González García, Juana Carrillo Luna,</w:t>
      </w:r>
      <w:r w:rsidR="006F7556" w:rsidRPr="001B2906">
        <w:rPr>
          <w:rFonts w:ascii="Arial Narrow" w:hAnsi="Arial Narrow"/>
          <w:sz w:val="24"/>
          <w:szCs w:val="24"/>
        </w:rPr>
        <w:t xml:space="preserve"> José Ricardo Delsol Estrada, </w:t>
      </w:r>
      <w:r w:rsidRPr="001B2906">
        <w:rPr>
          <w:rFonts w:ascii="Arial Narrow" w:hAnsi="Arial Narrow"/>
          <w:sz w:val="24"/>
          <w:szCs w:val="24"/>
        </w:rPr>
        <w:t>Irma Juan Carlos, Emeteria Claudia Martínez Aguilar,</w:t>
      </w:r>
      <w:r w:rsidR="006F7556" w:rsidRPr="001B2906">
        <w:rPr>
          <w:rFonts w:ascii="Arial Narrow" w:hAnsi="Arial Narrow"/>
          <w:sz w:val="24"/>
          <w:szCs w:val="24"/>
        </w:rPr>
        <w:t xml:space="preserve"> Adela Piña Bernal, </w:t>
      </w:r>
      <w:r w:rsidRPr="001B2906">
        <w:rPr>
          <w:rFonts w:ascii="Arial Narrow" w:hAnsi="Arial Narrow"/>
          <w:sz w:val="24"/>
          <w:szCs w:val="24"/>
        </w:rPr>
        <w:t xml:space="preserve">Efraín Rocha Vega, </w:t>
      </w:r>
      <w:proofErr w:type="spellStart"/>
      <w:r w:rsidRPr="001B2906">
        <w:rPr>
          <w:rFonts w:ascii="Arial Narrow" w:hAnsi="Arial Narrow"/>
          <w:sz w:val="24"/>
          <w:szCs w:val="24"/>
        </w:rPr>
        <w:t>Ediltrudis</w:t>
      </w:r>
      <w:proofErr w:type="spellEnd"/>
      <w:r w:rsidRPr="001B2906">
        <w:rPr>
          <w:rFonts w:ascii="Arial Narrow" w:hAnsi="Arial Narrow"/>
          <w:sz w:val="24"/>
          <w:szCs w:val="24"/>
        </w:rPr>
        <w:t xml:space="preserve"> Rodríguez Arellano, Xóchitl Nashielly Zagal Ramírez, Silvia Guadalupe Garza Galván, Hernán Salinas </w:t>
      </w:r>
      <w:proofErr w:type="spellStart"/>
      <w:r w:rsidRPr="001B2906">
        <w:rPr>
          <w:rFonts w:ascii="Arial Narrow" w:hAnsi="Arial Narrow"/>
          <w:sz w:val="24"/>
          <w:szCs w:val="24"/>
        </w:rPr>
        <w:t>Wolberg</w:t>
      </w:r>
      <w:proofErr w:type="spellEnd"/>
      <w:r w:rsidRPr="001B2906">
        <w:rPr>
          <w:rFonts w:ascii="Arial Narrow" w:hAnsi="Arial Narrow"/>
          <w:sz w:val="24"/>
          <w:szCs w:val="24"/>
        </w:rPr>
        <w:t>, Claudia Pastor Badilla,</w:t>
      </w:r>
      <w:r w:rsidR="00F05FD4" w:rsidRPr="001B2906">
        <w:rPr>
          <w:rFonts w:ascii="Arial Narrow" w:hAnsi="Arial Narrow"/>
          <w:sz w:val="24"/>
          <w:szCs w:val="24"/>
        </w:rPr>
        <w:t xml:space="preserve"> Adriana Paulina </w:t>
      </w:r>
      <w:proofErr w:type="spellStart"/>
      <w:r w:rsidR="00F05FD4" w:rsidRPr="001B2906">
        <w:rPr>
          <w:rFonts w:ascii="Arial Narrow" w:hAnsi="Arial Narrow"/>
          <w:sz w:val="24"/>
          <w:szCs w:val="24"/>
        </w:rPr>
        <w:t>Teissier</w:t>
      </w:r>
      <w:proofErr w:type="spellEnd"/>
      <w:r w:rsidR="00F05FD4" w:rsidRPr="001B2906">
        <w:rPr>
          <w:rFonts w:ascii="Arial Narrow" w:hAnsi="Arial Narrow"/>
          <w:sz w:val="24"/>
          <w:szCs w:val="24"/>
        </w:rPr>
        <w:t xml:space="preserve"> Zavala,</w:t>
      </w:r>
      <w:r w:rsidR="003E626C" w:rsidRPr="001B2906">
        <w:rPr>
          <w:rFonts w:ascii="Arial Narrow" w:hAnsi="Arial Narrow"/>
          <w:sz w:val="24"/>
          <w:szCs w:val="24"/>
        </w:rPr>
        <w:t xml:space="preserve"> Mary Carmen Bernal Martínez, </w:t>
      </w:r>
      <w:r w:rsidR="00F05FD4" w:rsidRPr="001B2906">
        <w:rPr>
          <w:rFonts w:ascii="Arial Narrow" w:hAnsi="Arial Narrow"/>
          <w:sz w:val="24"/>
          <w:szCs w:val="24"/>
        </w:rPr>
        <w:t>F</w:t>
      </w:r>
      <w:r w:rsidR="004A5AEC" w:rsidRPr="001B2906">
        <w:rPr>
          <w:rFonts w:ascii="Arial Narrow" w:hAnsi="Arial Narrow"/>
          <w:sz w:val="24"/>
          <w:szCs w:val="24"/>
        </w:rPr>
        <w:t>rida Alejandra Esparza Márquez,</w:t>
      </w:r>
      <w:r w:rsidR="00F05FD4" w:rsidRPr="001B2906">
        <w:rPr>
          <w:rFonts w:ascii="Arial Narrow" w:hAnsi="Arial Narrow"/>
          <w:sz w:val="24"/>
          <w:szCs w:val="24"/>
        </w:rPr>
        <w:t xml:space="preserve"> Rosa María Bayardo Cabrera</w:t>
      </w:r>
      <w:r w:rsidR="004A5AEC" w:rsidRPr="001B2906">
        <w:rPr>
          <w:rFonts w:ascii="Arial Narrow" w:hAnsi="Arial Narrow"/>
          <w:sz w:val="24"/>
          <w:szCs w:val="24"/>
        </w:rPr>
        <w:t xml:space="preserve"> y Martha </w:t>
      </w:r>
      <w:proofErr w:type="spellStart"/>
      <w:r w:rsidR="004A5AEC" w:rsidRPr="001B2906">
        <w:rPr>
          <w:rFonts w:ascii="Arial Narrow" w:hAnsi="Arial Narrow"/>
          <w:sz w:val="24"/>
          <w:szCs w:val="24"/>
        </w:rPr>
        <w:t>Lizeth</w:t>
      </w:r>
      <w:proofErr w:type="spellEnd"/>
      <w:r w:rsidR="004A5AEC" w:rsidRPr="001B2906">
        <w:rPr>
          <w:rFonts w:ascii="Arial Narrow" w:hAnsi="Arial Narrow"/>
          <w:sz w:val="24"/>
          <w:szCs w:val="24"/>
        </w:rPr>
        <w:t xml:space="preserve"> Noriega Galaz.</w:t>
      </w:r>
    </w:p>
    <w:p w:rsidR="00F05FD4" w:rsidRPr="001B2906" w:rsidRDefault="003704A4" w:rsidP="001B2906">
      <w:pPr>
        <w:spacing w:after="120" w:line="240" w:lineRule="auto"/>
        <w:jc w:val="both"/>
        <w:rPr>
          <w:rFonts w:ascii="Arial Narrow" w:hAnsi="Arial Narrow"/>
          <w:sz w:val="24"/>
          <w:szCs w:val="24"/>
        </w:rPr>
      </w:pPr>
      <w:r w:rsidRPr="001B2906">
        <w:rPr>
          <w:rFonts w:ascii="Arial Narrow" w:hAnsi="Arial Narrow"/>
          <w:sz w:val="24"/>
          <w:szCs w:val="24"/>
        </w:rPr>
        <w:t xml:space="preserve">Diputados ausentes al inicio de la Reunión: </w:t>
      </w:r>
      <w:r w:rsidR="006F7556" w:rsidRPr="001B2906">
        <w:rPr>
          <w:rFonts w:ascii="Arial Narrow" w:hAnsi="Arial Narrow"/>
          <w:sz w:val="24"/>
          <w:szCs w:val="24"/>
        </w:rPr>
        <w:t xml:space="preserve">Erasmo González Robledo, </w:t>
      </w:r>
      <w:r w:rsidRPr="001B2906">
        <w:rPr>
          <w:rFonts w:ascii="Arial Narrow" w:hAnsi="Arial Narrow"/>
          <w:sz w:val="24"/>
          <w:szCs w:val="24"/>
        </w:rPr>
        <w:t>Lorenia Iveth Valles Sampedro,</w:t>
      </w:r>
      <w:r w:rsidR="00BD53EC" w:rsidRPr="001B2906">
        <w:rPr>
          <w:rFonts w:ascii="Arial Narrow" w:hAnsi="Arial Narrow"/>
          <w:sz w:val="24"/>
          <w:szCs w:val="24"/>
        </w:rPr>
        <w:t xml:space="preserve"> Raúl Gracia Guzmán, </w:t>
      </w:r>
      <w:r w:rsidR="009B1FA9">
        <w:rPr>
          <w:rFonts w:ascii="Arial Narrow" w:hAnsi="Arial Narrow"/>
          <w:sz w:val="24"/>
          <w:szCs w:val="24"/>
        </w:rPr>
        <w:t xml:space="preserve">Clementina Marta </w:t>
      </w:r>
      <w:proofErr w:type="spellStart"/>
      <w:r w:rsidR="009B1FA9">
        <w:rPr>
          <w:rFonts w:ascii="Arial Narrow" w:hAnsi="Arial Narrow"/>
          <w:sz w:val="24"/>
          <w:szCs w:val="24"/>
        </w:rPr>
        <w:t>Dekker</w:t>
      </w:r>
      <w:proofErr w:type="spellEnd"/>
      <w:r w:rsidR="003E626C" w:rsidRPr="001B2906">
        <w:rPr>
          <w:rFonts w:ascii="Arial Narrow" w:hAnsi="Arial Narrow"/>
          <w:sz w:val="24"/>
          <w:szCs w:val="24"/>
        </w:rPr>
        <w:t xml:space="preserve"> Gómez</w:t>
      </w:r>
      <w:r w:rsidR="009B1FA9">
        <w:rPr>
          <w:rFonts w:ascii="Arial Narrow" w:hAnsi="Arial Narrow"/>
          <w:sz w:val="24"/>
          <w:szCs w:val="24"/>
        </w:rPr>
        <w:t>,</w:t>
      </w:r>
      <w:r w:rsidR="003E626C" w:rsidRPr="001B2906">
        <w:rPr>
          <w:rFonts w:ascii="Arial Narrow" w:hAnsi="Arial Narrow"/>
          <w:sz w:val="24"/>
          <w:szCs w:val="24"/>
        </w:rPr>
        <w:t xml:space="preserve"> </w:t>
      </w:r>
      <w:r w:rsidRPr="001B2906">
        <w:rPr>
          <w:rFonts w:ascii="Arial Narrow" w:hAnsi="Arial Narrow"/>
          <w:sz w:val="24"/>
          <w:szCs w:val="24"/>
        </w:rPr>
        <w:t>Ariel Rodríguez Vázquez</w:t>
      </w:r>
      <w:r w:rsidR="00F05FD4" w:rsidRPr="001B2906">
        <w:rPr>
          <w:rFonts w:ascii="Arial Narrow" w:hAnsi="Arial Narrow"/>
          <w:sz w:val="24"/>
          <w:szCs w:val="24"/>
        </w:rPr>
        <w:t>, María Marcela Torres Peimbert</w:t>
      </w:r>
      <w:r w:rsidR="00BD53EC" w:rsidRPr="001B2906">
        <w:rPr>
          <w:rFonts w:ascii="Arial Narrow" w:hAnsi="Arial Narrow"/>
          <w:sz w:val="24"/>
          <w:szCs w:val="24"/>
        </w:rPr>
        <w:t xml:space="preserve"> y Esteban Barajas </w:t>
      </w:r>
      <w:proofErr w:type="spellStart"/>
      <w:r w:rsidR="00BD53EC" w:rsidRPr="001B2906">
        <w:rPr>
          <w:rFonts w:ascii="Arial Narrow" w:hAnsi="Arial Narrow"/>
          <w:sz w:val="24"/>
          <w:szCs w:val="24"/>
        </w:rPr>
        <w:t>Barajas</w:t>
      </w:r>
      <w:proofErr w:type="spellEnd"/>
      <w:r w:rsidR="00BD53EC" w:rsidRPr="001B2906">
        <w:rPr>
          <w:rFonts w:ascii="Arial Narrow" w:hAnsi="Arial Narrow"/>
          <w:sz w:val="24"/>
          <w:szCs w:val="24"/>
        </w:rPr>
        <w:t>.</w:t>
      </w:r>
    </w:p>
    <w:p w:rsidR="00B5124B" w:rsidRPr="001B2906" w:rsidRDefault="003704A4" w:rsidP="001B2906">
      <w:pPr>
        <w:spacing w:after="120" w:line="240" w:lineRule="auto"/>
        <w:jc w:val="both"/>
        <w:rPr>
          <w:rFonts w:ascii="Arial Narrow" w:hAnsi="Arial Narrow"/>
          <w:sz w:val="24"/>
          <w:szCs w:val="24"/>
        </w:rPr>
      </w:pPr>
      <w:r w:rsidRPr="001B2906">
        <w:rPr>
          <w:rFonts w:ascii="Arial Narrow" w:hAnsi="Arial Narrow"/>
          <w:sz w:val="24"/>
          <w:szCs w:val="24"/>
        </w:rPr>
        <w:t>Una vez declarado el quórum, en atención al punto 2, por instrucciones de la Presidencia, el diputado secretario Armando González Escoto da lectura al Orden del Día el cual</w:t>
      </w:r>
      <w:r w:rsidR="00B5124B" w:rsidRPr="001B2906">
        <w:rPr>
          <w:rFonts w:ascii="Arial Narrow" w:hAnsi="Arial Narrow"/>
          <w:sz w:val="24"/>
          <w:szCs w:val="24"/>
        </w:rPr>
        <w:t xml:space="preserve"> es aprobado por unanimidad de los presentes.</w:t>
      </w:r>
    </w:p>
    <w:p w:rsidR="003704A4" w:rsidRPr="001B2906" w:rsidRDefault="00B5124B" w:rsidP="001B2906">
      <w:pPr>
        <w:spacing w:after="120" w:line="240" w:lineRule="auto"/>
        <w:jc w:val="both"/>
        <w:rPr>
          <w:rFonts w:ascii="Arial Narrow" w:hAnsi="Arial Narrow"/>
          <w:sz w:val="24"/>
          <w:szCs w:val="24"/>
        </w:rPr>
      </w:pPr>
      <w:r w:rsidRPr="001B2906">
        <w:rPr>
          <w:rFonts w:ascii="Arial Narrow" w:hAnsi="Arial Narrow"/>
          <w:sz w:val="24"/>
          <w:szCs w:val="24"/>
        </w:rPr>
        <w:lastRenderedPageBreak/>
        <w:t>E</w:t>
      </w:r>
      <w:r w:rsidR="003704A4" w:rsidRPr="001B2906">
        <w:rPr>
          <w:rFonts w:ascii="Arial Narrow" w:hAnsi="Arial Narrow"/>
          <w:sz w:val="24"/>
          <w:szCs w:val="24"/>
        </w:rPr>
        <w:t xml:space="preserve">n desahogo del punto 3 del Orden del Día, se dispensa la lectura del acta de la </w:t>
      </w:r>
      <w:r w:rsidRPr="001B2906">
        <w:rPr>
          <w:rFonts w:ascii="Arial Narrow" w:hAnsi="Arial Narrow"/>
          <w:sz w:val="24"/>
          <w:szCs w:val="24"/>
        </w:rPr>
        <w:t>Tercera</w:t>
      </w:r>
      <w:r w:rsidR="003704A4" w:rsidRPr="001B2906">
        <w:rPr>
          <w:rFonts w:ascii="Arial Narrow" w:hAnsi="Arial Narrow"/>
          <w:sz w:val="24"/>
          <w:szCs w:val="24"/>
        </w:rPr>
        <w:t xml:space="preserve"> Reunión Ordinaria llevada a cabo </w:t>
      </w:r>
      <w:r w:rsidRPr="001B2906">
        <w:rPr>
          <w:rFonts w:ascii="Arial Narrow" w:hAnsi="Arial Narrow"/>
          <w:sz w:val="24"/>
          <w:szCs w:val="24"/>
        </w:rPr>
        <w:t>el día 20 febrero de 2019</w:t>
      </w:r>
      <w:r w:rsidR="003704A4" w:rsidRPr="001B2906">
        <w:rPr>
          <w:rFonts w:ascii="Arial Narrow" w:hAnsi="Arial Narrow"/>
          <w:sz w:val="24"/>
          <w:szCs w:val="24"/>
        </w:rPr>
        <w:t>, la cual al no presentar observaciones es aprobada por unanimidad de los</w:t>
      </w:r>
      <w:r w:rsidR="006508C1" w:rsidRPr="001B2906">
        <w:rPr>
          <w:rFonts w:ascii="Arial Narrow" w:hAnsi="Arial Narrow"/>
          <w:sz w:val="24"/>
          <w:szCs w:val="24"/>
        </w:rPr>
        <w:t xml:space="preserve"> integrantes</w:t>
      </w:r>
      <w:r w:rsidR="003704A4" w:rsidRPr="001B2906">
        <w:rPr>
          <w:rFonts w:ascii="Arial Narrow" w:hAnsi="Arial Narrow"/>
          <w:sz w:val="24"/>
          <w:szCs w:val="24"/>
        </w:rPr>
        <w:t xml:space="preserve"> presentes.</w:t>
      </w:r>
    </w:p>
    <w:p w:rsidR="003704A4" w:rsidRPr="001B2906" w:rsidRDefault="003704A4" w:rsidP="001B2906">
      <w:pPr>
        <w:spacing w:after="120" w:line="240" w:lineRule="auto"/>
        <w:jc w:val="both"/>
        <w:rPr>
          <w:rFonts w:ascii="Arial Narrow" w:hAnsi="Arial Narrow"/>
          <w:sz w:val="24"/>
          <w:szCs w:val="24"/>
        </w:rPr>
      </w:pPr>
      <w:r w:rsidRPr="001B2906">
        <w:rPr>
          <w:rFonts w:ascii="Arial Narrow" w:hAnsi="Arial Narrow"/>
          <w:sz w:val="24"/>
          <w:szCs w:val="24"/>
        </w:rPr>
        <w:t>En atención al punto 4, por instrucciones de la Presidencia, la licenciada Norma Sandoval, Enlace Técnico de la Comisión, presenta los proyectos de dictamen contemplados en el Orden del Día.</w:t>
      </w:r>
    </w:p>
    <w:p w:rsidR="003704A4" w:rsidRPr="001B2906" w:rsidRDefault="003704A4" w:rsidP="001B2906">
      <w:pPr>
        <w:spacing w:after="120" w:line="240" w:lineRule="auto"/>
        <w:jc w:val="both"/>
        <w:rPr>
          <w:rFonts w:ascii="Arial Narrow" w:hAnsi="Arial Narrow"/>
          <w:sz w:val="24"/>
          <w:szCs w:val="24"/>
        </w:rPr>
      </w:pPr>
      <w:r w:rsidRPr="001B2906">
        <w:rPr>
          <w:rFonts w:ascii="Arial Narrow" w:hAnsi="Arial Narrow"/>
          <w:sz w:val="24"/>
          <w:szCs w:val="24"/>
        </w:rPr>
        <w:t>A continuación, se enlistan los proyectos, el resultado de su votación y en su caso observaciones:</w:t>
      </w:r>
    </w:p>
    <w:p w:rsidR="002A3654" w:rsidRPr="001B2906" w:rsidRDefault="002A3654" w:rsidP="001B2906">
      <w:pPr>
        <w:pStyle w:val="Textoindependiente2"/>
        <w:spacing w:after="120"/>
        <w:ind w:left="720"/>
        <w:rPr>
          <w:sz w:val="24"/>
          <w:szCs w:val="24"/>
        </w:rPr>
      </w:pPr>
      <w:r w:rsidRPr="001B2906">
        <w:rPr>
          <w:sz w:val="24"/>
          <w:szCs w:val="24"/>
        </w:rPr>
        <w:t>a) Dictamen de la iniciativa que reforma y adiciona los artículos 93 y 95 de la Ley de Desarrollo Forestal Sustentable, y 35 de la Ley del Equilibrio Ecológico y Protección al Ambiente, expediente 335.</w:t>
      </w:r>
    </w:p>
    <w:p w:rsidR="003E626C" w:rsidRPr="001B2906" w:rsidRDefault="003704A4" w:rsidP="001B2906">
      <w:pPr>
        <w:pStyle w:val="Textoindependiente2"/>
        <w:spacing w:after="120"/>
        <w:ind w:left="720"/>
        <w:rPr>
          <w:sz w:val="24"/>
          <w:szCs w:val="24"/>
        </w:rPr>
      </w:pPr>
      <w:r w:rsidRPr="001B2906">
        <w:rPr>
          <w:sz w:val="24"/>
          <w:szCs w:val="24"/>
        </w:rPr>
        <w:t xml:space="preserve">Votación, se aprueba </w:t>
      </w:r>
      <w:r w:rsidR="00BA5FA6" w:rsidRPr="001B2906">
        <w:rPr>
          <w:sz w:val="24"/>
          <w:szCs w:val="24"/>
        </w:rPr>
        <w:t>con 25</w:t>
      </w:r>
      <w:r w:rsidRPr="001B2906">
        <w:rPr>
          <w:sz w:val="24"/>
          <w:szCs w:val="24"/>
        </w:rPr>
        <w:t xml:space="preserve"> votos a favor de los diputados: </w:t>
      </w:r>
      <w:r w:rsidR="003E626C" w:rsidRPr="001B2906">
        <w:rPr>
          <w:sz w:val="24"/>
          <w:szCs w:val="24"/>
        </w:rPr>
        <w:t xml:space="preserve">Beatriz Manrique Guevara, José Guadalupe Ambrocio Gachuz, Diego E. Del Bosque Villarreal, Julieta García Zepeda, Juan Israel Ramos Ruiz, Martha Olivia García Vidaña, Justino Eugenio Arriaga Rojas, Isabel Margarita Guerra Villarreal, Cruz Juvenal Roa Sánchez, Armando González Escoto, Ana Priscila González García, Juana Carrillo Luna, José Ricardo Delsol Estrada, Irma Juan Carlos, Emeteria Claudia Martínez Aguilar, Adela Piña Bernal, Efraín Rocha Vega, </w:t>
      </w:r>
      <w:proofErr w:type="spellStart"/>
      <w:r w:rsidR="003E626C" w:rsidRPr="001B2906">
        <w:rPr>
          <w:sz w:val="24"/>
          <w:szCs w:val="24"/>
        </w:rPr>
        <w:t>Ediltrudis</w:t>
      </w:r>
      <w:proofErr w:type="spellEnd"/>
      <w:r w:rsidR="003E626C" w:rsidRPr="001B2906">
        <w:rPr>
          <w:sz w:val="24"/>
          <w:szCs w:val="24"/>
        </w:rPr>
        <w:t xml:space="preserve"> Rodríguez Arellano, Hernán Salinas </w:t>
      </w:r>
      <w:proofErr w:type="spellStart"/>
      <w:r w:rsidR="003E626C" w:rsidRPr="001B2906">
        <w:rPr>
          <w:sz w:val="24"/>
          <w:szCs w:val="24"/>
        </w:rPr>
        <w:t>Wolberg</w:t>
      </w:r>
      <w:proofErr w:type="spellEnd"/>
      <w:r w:rsidR="003E626C" w:rsidRPr="001B2906">
        <w:rPr>
          <w:sz w:val="24"/>
          <w:szCs w:val="24"/>
        </w:rPr>
        <w:t xml:space="preserve">, Claudia Pastor Badilla, Adriana Paulina </w:t>
      </w:r>
      <w:proofErr w:type="spellStart"/>
      <w:r w:rsidR="003E626C" w:rsidRPr="001B2906">
        <w:rPr>
          <w:sz w:val="24"/>
          <w:szCs w:val="24"/>
        </w:rPr>
        <w:t>Teissier</w:t>
      </w:r>
      <w:proofErr w:type="spellEnd"/>
      <w:r w:rsidR="003E626C" w:rsidRPr="001B2906">
        <w:rPr>
          <w:sz w:val="24"/>
          <w:szCs w:val="24"/>
        </w:rPr>
        <w:t xml:space="preserve"> Zavala, Mary Carmen Bernal Martínez, Frida Alejandra Esparza Márqu</w:t>
      </w:r>
      <w:r w:rsidR="004A5AEC" w:rsidRPr="001B2906">
        <w:rPr>
          <w:sz w:val="24"/>
          <w:szCs w:val="24"/>
        </w:rPr>
        <w:t xml:space="preserve">ez, Rosa María Bayardo Cabrera y Martha </w:t>
      </w:r>
      <w:proofErr w:type="spellStart"/>
      <w:r w:rsidR="004A5AEC" w:rsidRPr="001B2906">
        <w:rPr>
          <w:sz w:val="24"/>
          <w:szCs w:val="24"/>
        </w:rPr>
        <w:t>Lizeth</w:t>
      </w:r>
      <w:proofErr w:type="spellEnd"/>
      <w:r w:rsidR="004A5AEC" w:rsidRPr="001B2906">
        <w:rPr>
          <w:sz w:val="24"/>
          <w:szCs w:val="24"/>
        </w:rPr>
        <w:t xml:space="preserve"> Noriega Galaz</w:t>
      </w:r>
    </w:p>
    <w:p w:rsidR="003704A4" w:rsidRPr="001B2906" w:rsidRDefault="003704A4" w:rsidP="001B2906">
      <w:pPr>
        <w:pStyle w:val="Textoindependiente2"/>
        <w:spacing w:after="120"/>
        <w:ind w:left="720"/>
        <w:rPr>
          <w:sz w:val="24"/>
          <w:szCs w:val="24"/>
        </w:rPr>
      </w:pPr>
      <w:r w:rsidRPr="001B2906">
        <w:rPr>
          <w:sz w:val="24"/>
          <w:szCs w:val="24"/>
        </w:rPr>
        <w:t xml:space="preserve">Observaciones: Se aprueba en los términos del dictamen. No se presentaron votos en contra </w:t>
      </w:r>
      <w:r w:rsidR="00EA41B8" w:rsidRPr="001B2906">
        <w:rPr>
          <w:sz w:val="24"/>
          <w:szCs w:val="24"/>
        </w:rPr>
        <w:t>y se presentó una abstención de la diputada</w:t>
      </w:r>
      <w:r w:rsidR="00BA5FA6" w:rsidRPr="001B2906">
        <w:rPr>
          <w:sz w:val="24"/>
          <w:szCs w:val="24"/>
        </w:rPr>
        <w:t xml:space="preserve"> </w:t>
      </w:r>
      <w:r w:rsidR="007A217F" w:rsidRPr="001B2906">
        <w:rPr>
          <w:sz w:val="24"/>
          <w:szCs w:val="24"/>
        </w:rPr>
        <w:t>Silvia Guadalupe Garza Galván.</w:t>
      </w:r>
    </w:p>
    <w:p w:rsidR="003704A4" w:rsidRPr="001B2906" w:rsidRDefault="003704A4" w:rsidP="001B2906">
      <w:pPr>
        <w:pStyle w:val="Textoindependiente2"/>
        <w:spacing w:after="120"/>
        <w:ind w:left="708"/>
        <w:rPr>
          <w:sz w:val="24"/>
          <w:szCs w:val="24"/>
        </w:rPr>
      </w:pPr>
    </w:p>
    <w:p w:rsidR="00500DCF" w:rsidRPr="001B2906" w:rsidRDefault="00500DCF" w:rsidP="001B2906">
      <w:pPr>
        <w:pStyle w:val="Textoindependiente2"/>
        <w:spacing w:after="120"/>
        <w:ind w:left="720"/>
        <w:rPr>
          <w:sz w:val="24"/>
          <w:szCs w:val="24"/>
        </w:rPr>
      </w:pPr>
      <w:r w:rsidRPr="001B2906">
        <w:rPr>
          <w:sz w:val="24"/>
          <w:szCs w:val="24"/>
        </w:rPr>
        <w:t>b) Dictamen de la iniciativa que reforma y adiciona el artículo 87 de la Ley General de Desarrollo Forestal Sustentable, expediente 916.</w:t>
      </w:r>
    </w:p>
    <w:p w:rsidR="003E626C" w:rsidRPr="001B2906" w:rsidRDefault="003704A4" w:rsidP="001B2906">
      <w:pPr>
        <w:pStyle w:val="Textoindependiente2"/>
        <w:spacing w:after="120"/>
        <w:ind w:left="720"/>
        <w:rPr>
          <w:sz w:val="24"/>
          <w:szCs w:val="24"/>
        </w:rPr>
      </w:pPr>
      <w:r w:rsidRPr="001B2906">
        <w:rPr>
          <w:sz w:val="24"/>
          <w:szCs w:val="24"/>
        </w:rPr>
        <w:t>Votación, 2</w:t>
      </w:r>
      <w:r w:rsidR="00615945" w:rsidRPr="001B2906">
        <w:rPr>
          <w:sz w:val="24"/>
          <w:szCs w:val="24"/>
        </w:rPr>
        <w:t>6</w:t>
      </w:r>
      <w:r w:rsidRPr="001B2906">
        <w:rPr>
          <w:sz w:val="24"/>
          <w:szCs w:val="24"/>
        </w:rPr>
        <w:t xml:space="preserve"> votos a favor de los diputados: </w:t>
      </w:r>
      <w:r w:rsidR="003E626C" w:rsidRPr="001B2906">
        <w:rPr>
          <w:sz w:val="24"/>
          <w:szCs w:val="24"/>
        </w:rPr>
        <w:t xml:space="preserve">Beatriz Manrique Guevara, José Guadalupe Ambrocio Gachuz, Diego E. Del Bosque Villarreal, Julieta García Zepeda, Juan Israel Ramos Ruiz, Martha Olivia García Vidaña, Justino Eugenio Arriaga Rojas, Isabel Margarita Guerra Villarreal, Cruz Juvenal Roa Sánchez, Armando González Escoto, Ana Priscila González García, Juana Carrillo Luna, José Ricardo Delsol Estrada, Irma Juan Carlos, Emeteria Claudia Martínez Aguilar, Adela Piña Bernal, Efraín Rocha Vega, </w:t>
      </w:r>
      <w:proofErr w:type="spellStart"/>
      <w:r w:rsidR="003E626C" w:rsidRPr="001B2906">
        <w:rPr>
          <w:sz w:val="24"/>
          <w:szCs w:val="24"/>
        </w:rPr>
        <w:t>Ediltrudis</w:t>
      </w:r>
      <w:proofErr w:type="spellEnd"/>
      <w:r w:rsidR="003E626C" w:rsidRPr="001B2906">
        <w:rPr>
          <w:sz w:val="24"/>
          <w:szCs w:val="24"/>
        </w:rPr>
        <w:t xml:space="preserve"> Rodríguez Arellano,  Silvia Guadalupe Garza Galván, Hernán Salinas </w:t>
      </w:r>
      <w:proofErr w:type="spellStart"/>
      <w:r w:rsidR="003E626C" w:rsidRPr="001B2906">
        <w:rPr>
          <w:sz w:val="24"/>
          <w:szCs w:val="24"/>
        </w:rPr>
        <w:t>Wolberg</w:t>
      </w:r>
      <w:proofErr w:type="spellEnd"/>
      <w:r w:rsidR="003E626C" w:rsidRPr="001B2906">
        <w:rPr>
          <w:sz w:val="24"/>
          <w:szCs w:val="24"/>
        </w:rPr>
        <w:t xml:space="preserve">, Claudia Pastor Badilla, Adriana Paulina </w:t>
      </w:r>
      <w:proofErr w:type="spellStart"/>
      <w:r w:rsidR="003E626C" w:rsidRPr="001B2906">
        <w:rPr>
          <w:sz w:val="24"/>
          <w:szCs w:val="24"/>
        </w:rPr>
        <w:t>Teissier</w:t>
      </w:r>
      <w:proofErr w:type="spellEnd"/>
      <w:r w:rsidR="003E626C" w:rsidRPr="001B2906">
        <w:rPr>
          <w:sz w:val="24"/>
          <w:szCs w:val="24"/>
        </w:rPr>
        <w:t xml:space="preserve"> Zavala, Mary Carmen Bernal Martínez, F</w:t>
      </w:r>
      <w:r w:rsidR="004A5AEC" w:rsidRPr="001B2906">
        <w:rPr>
          <w:sz w:val="24"/>
          <w:szCs w:val="24"/>
        </w:rPr>
        <w:t>rida Alejandra Esparza Márquez,</w:t>
      </w:r>
      <w:r w:rsidR="003E626C" w:rsidRPr="001B2906">
        <w:rPr>
          <w:sz w:val="24"/>
          <w:szCs w:val="24"/>
        </w:rPr>
        <w:t xml:space="preserve"> Rosa María Bayardo Cabrera</w:t>
      </w:r>
      <w:r w:rsidR="004A5AEC" w:rsidRPr="001B2906">
        <w:rPr>
          <w:sz w:val="24"/>
          <w:szCs w:val="24"/>
        </w:rPr>
        <w:t xml:space="preserve"> y Martha </w:t>
      </w:r>
      <w:proofErr w:type="spellStart"/>
      <w:r w:rsidR="004A5AEC" w:rsidRPr="001B2906">
        <w:rPr>
          <w:sz w:val="24"/>
          <w:szCs w:val="24"/>
        </w:rPr>
        <w:t>Lizeth</w:t>
      </w:r>
      <w:proofErr w:type="spellEnd"/>
      <w:r w:rsidR="004A5AEC" w:rsidRPr="001B2906">
        <w:rPr>
          <w:sz w:val="24"/>
          <w:szCs w:val="24"/>
        </w:rPr>
        <w:t xml:space="preserve"> Noriega Galaz.</w:t>
      </w:r>
    </w:p>
    <w:p w:rsidR="003704A4" w:rsidRPr="001B2906" w:rsidRDefault="003704A4" w:rsidP="001B2906">
      <w:pPr>
        <w:pStyle w:val="Textoindependiente2"/>
        <w:spacing w:after="120"/>
        <w:ind w:left="720"/>
        <w:rPr>
          <w:sz w:val="24"/>
          <w:szCs w:val="24"/>
        </w:rPr>
      </w:pPr>
      <w:r w:rsidRPr="001B2906">
        <w:rPr>
          <w:sz w:val="24"/>
          <w:szCs w:val="24"/>
        </w:rPr>
        <w:t>Observaciones: Se aprueba en los términos del dictamen. No se presentaron votos en contra ni abstenciones.</w:t>
      </w:r>
    </w:p>
    <w:p w:rsidR="003704A4" w:rsidRPr="001B2906" w:rsidRDefault="003704A4" w:rsidP="001B2906">
      <w:pPr>
        <w:pStyle w:val="Textoindependiente2"/>
        <w:spacing w:after="120"/>
        <w:ind w:left="720"/>
        <w:rPr>
          <w:sz w:val="24"/>
          <w:szCs w:val="24"/>
        </w:rPr>
      </w:pPr>
    </w:p>
    <w:p w:rsidR="00500DCF" w:rsidRPr="001B2906" w:rsidRDefault="00EE7E54" w:rsidP="001B2906">
      <w:pPr>
        <w:pStyle w:val="Textoindependiente2"/>
        <w:spacing w:after="120"/>
        <w:ind w:left="720"/>
        <w:rPr>
          <w:sz w:val="24"/>
          <w:szCs w:val="24"/>
        </w:rPr>
      </w:pPr>
      <w:r w:rsidRPr="001B2906">
        <w:rPr>
          <w:sz w:val="24"/>
          <w:szCs w:val="24"/>
        </w:rPr>
        <w:t>d</w:t>
      </w:r>
      <w:r w:rsidR="00500DCF" w:rsidRPr="001B2906">
        <w:rPr>
          <w:sz w:val="24"/>
          <w:szCs w:val="24"/>
        </w:rPr>
        <w:t xml:space="preserve">) </w:t>
      </w:r>
      <w:r w:rsidR="0013473F" w:rsidRPr="001B2906">
        <w:rPr>
          <w:sz w:val="24"/>
          <w:szCs w:val="24"/>
        </w:rPr>
        <w:t>Dictamen de la Iniciativa que reforma y adiciona diversas disposiciones de la Ley General del Equilibrio Ecológico y la Protección al Ambiente. Expediente 853.</w:t>
      </w:r>
    </w:p>
    <w:p w:rsidR="00500DCF" w:rsidRPr="001B2906" w:rsidRDefault="003E626C" w:rsidP="001B2906">
      <w:pPr>
        <w:pStyle w:val="Textoindependiente2"/>
        <w:spacing w:after="120"/>
        <w:ind w:left="720"/>
        <w:rPr>
          <w:sz w:val="24"/>
          <w:szCs w:val="24"/>
        </w:rPr>
      </w:pPr>
      <w:r w:rsidRPr="001B2906">
        <w:rPr>
          <w:sz w:val="24"/>
          <w:szCs w:val="24"/>
        </w:rPr>
        <w:t>Votación, se aprueba con 26</w:t>
      </w:r>
      <w:r w:rsidR="003704A4" w:rsidRPr="001B2906">
        <w:rPr>
          <w:sz w:val="24"/>
          <w:szCs w:val="24"/>
        </w:rPr>
        <w:t xml:space="preserve"> votos a favor de los diputados: </w:t>
      </w:r>
      <w:r w:rsidRPr="001B2906">
        <w:rPr>
          <w:sz w:val="24"/>
          <w:szCs w:val="24"/>
        </w:rPr>
        <w:t xml:space="preserve">Beatriz Manrique Guevara, José Guadalupe Ambrocio Gachuz, Diego E. Del Bosque Villarreal, Julieta García Zepeda, Juan Israel Ramos Ruiz, Martha Olivia García Vidaña, Justino Eugenio Arriaga Rojas, Isabel Margarita Guerra Villarreal, Cruz Juvenal Roa Sánchez, Armando González Escoto, Ana Priscila González García, Juana Carrillo Luna, José Ricardo Delsol Estrada, Irma Juan Carlos, Emeteria Claudia Martínez Aguilar, Adela Piña Bernal, Efraín Rocha Vega, </w:t>
      </w:r>
      <w:proofErr w:type="spellStart"/>
      <w:r w:rsidRPr="001B2906">
        <w:rPr>
          <w:sz w:val="24"/>
          <w:szCs w:val="24"/>
        </w:rPr>
        <w:t>Ediltrudis</w:t>
      </w:r>
      <w:proofErr w:type="spellEnd"/>
      <w:r w:rsidRPr="001B2906">
        <w:rPr>
          <w:sz w:val="24"/>
          <w:szCs w:val="24"/>
        </w:rPr>
        <w:t xml:space="preserve"> Rodríguez Arellano, Silvia Guadalupe Garza Galván, Hernán Salinas </w:t>
      </w:r>
      <w:proofErr w:type="spellStart"/>
      <w:r w:rsidRPr="001B2906">
        <w:rPr>
          <w:sz w:val="24"/>
          <w:szCs w:val="24"/>
        </w:rPr>
        <w:t>Wolberg</w:t>
      </w:r>
      <w:proofErr w:type="spellEnd"/>
      <w:r w:rsidRPr="001B2906">
        <w:rPr>
          <w:sz w:val="24"/>
          <w:szCs w:val="24"/>
        </w:rPr>
        <w:t xml:space="preserve">, Claudia Pastor Badilla, Adriana Paulina </w:t>
      </w:r>
      <w:proofErr w:type="spellStart"/>
      <w:r w:rsidRPr="001B2906">
        <w:rPr>
          <w:sz w:val="24"/>
          <w:szCs w:val="24"/>
        </w:rPr>
        <w:t>Teissier</w:t>
      </w:r>
      <w:proofErr w:type="spellEnd"/>
      <w:r w:rsidRPr="001B2906">
        <w:rPr>
          <w:sz w:val="24"/>
          <w:szCs w:val="24"/>
        </w:rPr>
        <w:t xml:space="preserve"> Zavala, Mary Carmen Bernal Martínez, Fr</w:t>
      </w:r>
      <w:r w:rsidR="004A5AEC" w:rsidRPr="001B2906">
        <w:rPr>
          <w:sz w:val="24"/>
          <w:szCs w:val="24"/>
        </w:rPr>
        <w:t xml:space="preserve">ida Alejandra Esparza Márquez, Rosa María Bayardo Cabrera y Martha </w:t>
      </w:r>
      <w:proofErr w:type="spellStart"/>
      <w:r w:rsidR="004A5AEC" w:rsidRPr="001B2906">
        <w:rPr>
          <w:sz w:val="24"/>
          <w:szCs w:val="24"/>
        </w:rPr>
        <w:t>Lizeth</w:t>
      </w:r>
      <w:proofErr w:type="spellEnd"/>
      <w:r w:rsidR="004A5AEC" w:rsidRPr="001B2906">
        <w:rPr>
          <w:sz w:val="24"/>
          <w:szCs w:val="24"/>
        </w:rPr>
        <w:t xml:space="preserve"> Noriega Galaz.</w:t>
      </w:r>
    </w:p>
    <w:p w:rsidR="003704A4" w:rsidRPr="001B2906" w:rsidRDefault="003704A4" w:rsidP="001B2906">
      <w:pPr>
        <w:pStyle w:val="Textoindependiente2"/>
        <w:spacing w:after="120"/>
        <w:ind w:left="720"/>
        <w:rPr>
          <w:sz w:val="24"/>
          <w:szCs w:val="24"/>
        </w:rPr>
      </w:pPr>
      <w:r w:rsidRPr="001B2906">
        <w:rPr>
          <w:sz w:val="24"/>
          <w:szCs w:val="24"/>
        </w:rPr>
        <w:t>Observaciones: Se aprueba en los términos del dictamen. No se presentaron votos en contra ni abstenciones.</w:t>
      </w:r>
    </w:p>
    <w:p w:rsidR="003704A4" w:rsidRPr="001B2906" w:rsidRDefault="003704A4" w:rsidP="001B2906">
      <w:pPr>
        <w:pStyle w:val="Textoindependiente2"/>
        <w:spacing w:after="120"/>
        <w:ind w:left="720"/>
        <w:rPr>
          <w:sz w:val="24"/>
          <w:szCs w:val="24"/>
        </w:rPr>
      </w:pPr>
    </w:p>
    <w:p w:rsidR="00500DCF" w:rsidRPr="00271013" w:rsidRDefault="00EA3134" w:rsidP="001B2906">
      <w:pPr>
        <w:pStyle w:val="Textoindependiente2"/>
        <w:spacing w:after="120"/>
        <w:ind w:left="720"/>
        <w:rPr>
          <w:sz w:val="24"/>
          <w:szCs w:val="24"/>
        </w:rPr>
      </w:pPr>
      <w:r w:rsidRPr="00271013">
        <w:rPr>
          <w:sz w:val="24"/>
          <w:szCs w:val="24"/>
        </w:rPr>
        <w:t>e</w:t>
      </w:r>
      <w:r w:rsidR="00500DCF" w:rsidRPr="00271013">
        <w:rPr>
          <w:sz w:val="24"/>
          <w:szCs w:val="24"/>
        </w:rPr>
        <w:t>) Dictamen de la proposición con punto de acuerdo para elaborar o actualizar y publicar un programa de manejo del área natural protegida con carácter de parque nacional Cumbres de Monterrey, expediente 2189.</w:t>
      </w:r>
    </w:p>
    <w:p w:rsidR="00500DCF" w:rsidRPr="00271013" w:rsidRDefault="00500DCF" w:rsidP="001B2906">
      <w:pPr>
        <w:pStyle w:val="Textoindependiente2"/>
        <w:spacing w:after="120"/>
        <w:ind w:left="720"/>
        <w:rPr>
          <w:sz w:val="24"/>
          <w:szCs w:val="24"/>
        </w:rPr>
      </w:pPr>
      <w:r w:rsidRPr="00271013">
        <w:rPr>
          <w:sz w:val="24"/>
          <w:szCs w:val="24"/>
        </w:rPr>
        <w:t>Votación, se aprueba con 2</w:t>
      </w:r>
      <w:r w:rsidR="00EA3134" w:rsidRPr="00271013">
        <w:rPr>
          <w:sz w:val="24"/>
          <w:szCs w:val="24"/>
        </w:rPr>
        <w:t>6</w:t>
      </w:r>
      <w:r w:rsidRPr="00271013">
        <w:rPr>
          <w:sz w:val="24"/>
          <w:szCs w:val="24"/>
        </w:rPr>
        <w:t xml:space="preserve"> votos a favor de los diputados: </w:t>
      </w:r>
      <w:r w:rsidR="003E626C" w:rsidRPr="00271013">
        <w:rPr>
          <w:sz w:val="24"/>
          <w:szCs w:val="24"/>
        </w:rPr>
        <w:t xml:space="preserve">Beatriz Manrique Guevara, José Guadalupe Ambrocio Gachuz, Diego E. Del Bosque Villarreal, Julieta García Zepeda, Juan Israel Ramos Ruiz, Martha Olivia García Vidaña, Justino Eugenio Arriaga Rojas, Isabel Margarita Guerra Villarreal, Cruz Juvenal Roa Sánchez, Armando González Escoto, Ana Priscila González García, Juana Carrillo Luna, José Ricardo Delsol Estrada, Irma Juan Carlos, Emeteria Claudia Martínez Aguilar, Adela Piña Bernal, Efraín Rocha Vega, </w:t>
      </w:r>
      <w:proofErr w:type="spellStart"/>
      <w:r w:rsidR="003E626C" w:rsidRPr="00271013">
        <w:rPr>
          <w:sz w:val="24"/>
          <w:szCs w:val="24"/>
        </w:rPr>
        <w:t>Ediltrudis</w:t>
      </w:r>
      <w:proofErr w:type="spellEnd"/>
      <w:r w:rsidR="003E626C" w:rsidRPr="00271013">
        <w:rPr>
          <w:sz w:val="24"/>
          <w:szCs w:val="24"/>
        </w:rPr>
        <w:t xml:space="preserve"> Rodríguez Arellano, Silvia Guadalupe Garza Galván, Hernán Salinas </w:t>
      </w:r>
      <w:proofErr w:type="spellStart"/>
      <w:r w:rsidR="003E626C" w:rsidRPr="00271013">
        <w:rPr>
          <w:sz w:val="24"/>
          <w:szCs w:val="24"/>
        </w:rPr>
        <w:t>Wolberg</w:t>
      </w:r>
      <w:proofErr w:type="spellEnd"/>
      <w:r w:rsidR="003E626C" w:rsidRPr="00271013">
        <w:rPr>
          <w:sz w:val="24"/>
          <w:szCs w:val="24"/>
        </w:rPr>
        <w:t xml:space="preserve">, Claudia Pastor Badilla, Adriana Paulina </w:t>
      </w:r>
      <w:proofErr w:type="spellStart"/>
      <w:r w:rsidR="003E626C" w:rsidRPr="00271013">
        <w:rPr>
          <w:sz w:val="24"/>
          <w:szCs w:val="24"/>
        </w:rPr>
        <w:t>Teissier</w:t>
      </w:r>
      <w:proofErr w:type="spellEnd"/>
      <w:r w:rsidR="003E626C" w:rsidRPr="00271013">
        <w:rPr>
          <w:sz w:val="24"/>
          <w:szCs w:val="24"/>
        </w:rPr>
        <w:t xml:space="preserve"> Zavala, Mary Carmen Bernal Martínez, Fr</w:t>
      </w:r>
      <w:r w:rsidR="004A5AEC" w:rsidRPr="00271013">
        <w:rPr>
          <w:sz w:val="24"/>
          <w:szCs w:val="24"/>
        </w:rPr>
        <w:t xml:space="preserve">ida Alejandra Esparza Márquez, Rosa María Bayardo Cabrera y Martha </w:t>
      </w:r>
      <w:proofErr w:type="spellStart"/>
      <w:r w:rsidR="004A5AEC" w:rsidRPr="00271013">
        <w:rPr>
          <w:sz w:val="24"/>
          <w:szCs w:val="24"/>
        </w:rPr>
        <w:t>Lizeth</w:t>
      </w:r>
      <w:proofErr w:type="spellEnd"/>
      <w:r w:rsidR="004A5AEC" w:rsidRPr="00271013">
        <w:rPr>
          <w:sz w:val="24"/>
          <w:szCs w:val="24"/>
        </w:rPr>
        <w:t xml:space="preserve"> Noriega Galaz.</w:t>
      </w:r>
    </w:p>
    <w:p w:rsidR="00A668B0" w:rsidRPr="00271013" w:rsidRDefault="00A668B0" w:rsidP="001B2906">
      <w:pPr>
        <w:pStyle w:val="Textoindependiente2"/>
        <w:spacing w:after="120"/>
        <w:ind w:left="720"/>
        <w:rPr>
          <w:sz w:val="24"/>
          <w:szCs w:val="24"/>
        </w:rPr>
      </w:pPr>
      <w:r w:rsidRPr="00271013">
        <w:rPr>
          <w:sz w:val="24"/>
          <w:szCs w:val="24"/>
        </w:rPr>
        <w:t>Observaciones: Se aprueba en los términos del dictamen. No se presentaron votos en contra ni abstenciones.</w:t>
      </w:r>
    </w:p>
    <w:p w:rsidR="00271013" w:rsidRDefault="00271013" w:rsidP="001B2906">
      <w:pPr>
        <w:pStyle w:val="Textoindependiente2"/>
        <w:spacing w:after="120"/>
        <w:ind w:left="720"/>
        <w:rPr>
          <w:sz w:val="24"/>
          <w:szCs w:val="24"/>
        </w:rPr>
      </w:pPr>
    </w:p>
    <w:p w:rsidR="00500DCF" w:rsidRPr="001B2906" w:rsidRDefault="00EA3134" w:rsidP="001B2906">
      <w:pPr>
        <w:pStyle w:val="Textoindependiente2"/>
        <w:spacing w:after="120"/>
        <w:ind w:left="720"/>
        <w:rPr>
          <w:sz w:val="24"/>
          <w:szCs w:val="24"/>
        </w:rPr>
      </w:pPr>
      <w:r w:rsidRPr="001B2906">
        <w:rPr>
          <w:sz w:val="24"/>
          <w:szCs w:val="24"/>
        </w:rPr>
        <w:t>f</w:t>
      </w:r>
      <w:r w:rsidR="000C7750" w:rsidRPr="001B2906">
        <w:rPr>
          <w:sz w:val="24"/>
          <w:szCs w:val="24"/>
        </w:rPr>
        <w:t>)</w:t>
      </w:r>
      <w:r w:rsidR="00500DCF" w:rsidRPr="001B2906">
        <w:rPr>
          <w:sz w:val="24"/>
          <w:szCs w:val="24"/>
        </w:rPr>
        <w:t xml:space="preserve"> Dictamen de la Dictamen conjunto de tres iniciativas que reforma diversos artículos de la Ley Federal de Responsabilidad Ambiental.</w:t>
      </w:r>
    </w:p>
    <w:p w:rsidR="00500DCF" w:rsidRPr="001B2906" w:rsidRDefault="00500DCF" w:rsidP="001B2906">
      <w:pPr>
        <w:pStyle w:val="Textoindependiente2"/>
        <w:spacing w:after="120"/>
        <w:ind w:left="720"/>
        <w:rPr>
          <w:sz w:val="24"/>
          <w:szCs w:val="24"/>
        </w:rPr>
      </w:pPr>
      <w:r w:rsidRPr="001B2906">
        <w:rPr>
          <w:sz w:val="24"/>
          <w:szCs w:val="24"/>
        </w:rPr>
        <w:t>Iniciativa que reforma los artículos 28 y 43 de la Ley Federal de Responsabilidad Ambiental. (Expediente 271)</w:t>
      </w:r>
      <w:r w:rsidR="00370A23" w:rsidRPr="001B2906">
        <w:rPr>
          <w:sz w:val="24"/>
          <w:szCs w:val="24"/>
        </w:rPr>
        <w:t>.</w:t>
      </w:r>
    </w:p>
    <w:p w:rsidR="00500DCF" w:rsidRPr="001B2906" w:rsidRDefault="00500DCF" w:rsidP="001B2906">
      <w:pPr>
        <w:pStyle w:val="Textoindependiente2"/>
        <w:spacing w:after="120"/>
        <w:ind w:left="720"/>
        <w:rPr>
          <w:sz w:val="24"/>
          <w:szCs w:val="24"/>
        </w:rPr>
      </w:pPr>
      <w:r w:rsidRPr="001B2906">
        <w:rPr>
          <w:sz w:val="24"/>
          <w:szCs w:val="24"/>
        </w:rPr>
        <w:lastRenderedPageBreak/>
        <w:t>Iniciativa que reforma los artículos 28 y 29 de la Ley Federal de Responsabilidad Ambiental. (Expediente 1142)</w:t>
      </w:r>
    </w:p>
    <w:p w:rsidR="00500DCF" w:rsidRPr="001B2906" w:rsidRDefault="00500DCF" w:rsidP="001B2906">
      <w:pPr>
        <w:pStyle w:val="Textoindependiente2"/>
        <w:spacing w:after="120"/>
        <w:ind w:left="720"/>
        <w:rPr>
          <w:sz w:val="24"/>
          <w:szCs w:val="24"/>
        </w:rPr>
      </w:pPr>
      <w:r w:rsidRPr="001B2906">
        <w:rPr>
          <w:sz w:val="24"/>
          <w:szCs w:val="24"/>
        </w:rPr>
        <w:t>Iniciativa por la que se reforma el artículo 28 de la Ley Federal de Responsabilidad Ambiental. (Expediente 1431)</w:t>
      </w:r>
    </w:p>
    <w:p w:rsidR="00500DCF" w:rsidRPr="001B2906" w:rsidRDefault="00500DCF" w:rsidP="001B2906">
      <w:pPr>
        <w:pStyle w:val="Textoindependiente2"/>
        <w:spacing w:after="120"/>
        <w:ind w:left="720"/>
        <w:rPr>
          <w:sz w:val="24"/>
          <w:szCs w:val="24"/>
        </w:rPr>
      </w:pPr>
      <w:r w:rsidRPr="001B2906">
        <w:rPr>
          <w:sz w:val="24"/>
          <w:szCs w:val="24"/>
        </w:rPr>
        <w:t>Votación, se aprueba con 2</w:t>
      </w:r>
      <w:r w:rsidR="00EA3134" w:rsidRPr="001B2906">
        <w:rPr>
          <w:sz w:val="24"/>
          <w:szCs w:val="24"/>
        </w:rPr>
        <w:t>2</w:t>
      </w:r>
      <w:r w:rsidRPr="001B2906">
        <w:rPr>
          <w:sz w:val="24"/>
          <w:szCs w:val="24"/>
        </w:rPr>
        <w:t xml:space="preserve"> votos a favor de los diputados: </w:t>
      </w:r>
      <w:r w:rsidR="003E626C" w:rsidRPr="001B2906">
        <w:rPr>
          <w:sz w:val="24"/>
          <w:szCs w:val="24"/>
        </w:rPr>
        <w:t xml:space="preserve">Beatriz Manrique Guevara, José Guadalupe Ambrocio Gachuz, Diego E. Del Bosque Villarreal, Julieta García Zepeda, Juan Israel Ramos Ruiz, Martha Olivia García Vidaña, Cruz Juvenal Roa Sánchez, Armando González Escoto, Ana Priscila González García, Juana Carrillo Luna, José Ricardo Delsol Estrada, Irma Juan Carlos, Emeteria Claudia Martínez Aguilar, Adela Piña Bernal, Efraín Rocha Vega, </w:t>
      </w:r>
      <w:proofErr w:type="spellStart"/>
      <w:r w:rsidR="003E626C" w:rsidRPr="001B2906">
        <w:rPr>
          <w:sz w:val="24"/>
          <w:szCs w:val="24"/>
        </w:rPr>
        <w:t>Ediltrudis</w:t>
      </w:r>
      <w:proofErr w:type="spellEnd"/>
      <w:r w:rsidR="003E626C" w:rsidRPr="001B2906">
        <w:rPr>
          <w:sz w:val="24"/>
          <w:szCs w:val="24"/>
        </w:rPr>
        <w:t xml:space="preserve"> Rodríguez Arellano, Claudia Pastor Badilla, Adriana Paulina </w:t>
      </w:r>
      <w:proofErr w:type="spellStart"/>
      <w:r w:rsidR="003E626C" w:rsidRPr="001B2906">
        <w:rPr>
          <w:sz w:val="24"/>
          <w:szCs w:val="24"/>
        </w:rPr>
        <w:t>Teissier</w:t>
      </w:r>
      <w:proofErr w:type="spellEnd"/>
      <w:r w:rsidR="003E626C" w:rsidRPr="001B2906">
        <w:rPr>
          <w:sz w:val="24"/>
          <w:szCs w:val="24"/>
        </w:rPr>
        <w:t xml:space="preserve"> Zavala, Mary Carmen Bernal Martínez, </w:t>
      </w:r>
      <w:r w:rsidR="004A5AEC" w:rsidRPr="001B2906">
        <w:rPr>
          <w:sz w:val="24"/>
          <w:szCs w:val="24"/>
        </w:rPr>
        <w:t xml:space="preserve">Frida Alejandra Esparza Márquez, Rosa María Bayardo Cabrera y Martha </w:t>
      </w:r>
      <w:proofErr w:type="spellStart"/>
      <w:r w:rsidR="004A5AEC" w:rsidRPr="001B2906">
        <w:rPr>
          <w:sz w:val="24"/>
          <w:szCs w:val="24"/>
        </w:rPr>
        <w:t>Lizeth</w:t>
      </w:r>
      <w:proofErr w:type="spellEnd"/>
      <w:r w:rsidR="004A5AEC" w:rsidRPr="001B2906">
        <w:rPr>
          <w:sz w:val="24"/>
          <w:szCs w:val="24"/>
        </w:rPr>
        <w:t xml:space="preserve"> Noriega Galaz.</w:t>
      </w:r>
    </w:p>
    <w:p w:rsidR="0002016C" w:rsidRDefault="00A668B0" w:rsidP="001B2906">
      <w:pPr>
        <w:pStyle w:val="Textoindependiente2"/>
        <w:spacing w:after="120"/>
        <w:ind w:left="720"/>
        <w:rPr>
          <w:sz w:val="24"/>
          <w:szCs w:val="24"/>
        </w:rPr>
      </w:pPr>
      <w:r w:rsidRPr="001B2906">
        <w:rPr>
          <w:sz w:val="24"/>
          <w:szCs w:val="24"/>
        </w:rPr>
        <w:t>Observaciones:</w:t>
      </w:r>
    </w:p>
    <w:p w:rsidR="0002016C" w:rsidRDefault="0002016C" w:rsidP="001B2906">
      <w:pPr>
        <w:pStyle w:val="Textoindependiente2"/>
        <w:spacing w:after="120"/>
        <w:ind w:left="720"/>
        <w:rPr>
          <w:sz w:val="24"/>
          <w:szCs w:val="24"/>
        </w:rPr>
      </w:pPr>
      <w:r>
        <w:rPr>
          <w:sz w:val="24"/>
          <w:szCs w:val="24"/>
        </w:rPr>
        <w:t>La Presidencia informa que se recibió una</w:t>
      </w:r>
      <w:r w:rsidRPr="0002016C">
        <w:rPr>
          <w:sz w:val="24"/>
          <w:szCs w:val="24"/>
        </w:rPr>
        <w:t xml:space="preserve"> solicitud del diputado Justino Arriaga</w:t>
      </w:r>
      <w:r>
        <w:rPr>
          <w:sz w:val="24"/>
          <w:szCs w:val="24"/>
        </w:rPr>
        <w:t xml:space="preserve"> para retirar su iniciativa, al respecto, la diputada presidente aclara que este</w:t>
      </w:r>
      <w:r w:rsidRPr="0002016C">
        <w:rPr>
          <w:sz w:val="24"/>
          <w:szCs w:val="24"/>
        </w:rPr>
        <w:t xml:space="preserve"> trámite</w:t>
      </w:r>
      <w:r>
        <w:rPr>
          <w:sz w:val="24"/>
          <w:szCs w:val="24"/>
        </w:rPr>
        <w:t>, se t</w:t>
      </w:r>
      <w:r w:rsidRPr="0002016C">
        <w:rPr>
          <w:sz w:val="24"/>
          <w:szCs w:val="24"/>
        </w:rPr>
        <w:t>iene que hacer ante Mesa Directiva</w:t>
      </w:r>
      <w:r>
        <w:rPr>
          <w:sz w:val="24"/>
          <w:szCs w:val="24"/>
        </w:rPr>
        <w:t>.</w:t>
      </w:r>
    </w:p>
    <w:p w:rsidR="00A668B0" w:rsidRDefault="00A668B0" w:rsidP="001B2906">
      <w:pPr>
        <w:pStyle w:val="Textoindependiente2"/>
        <w:spacing w:after="120"/>
        <w:ind w:left="720"/>
        <w:rPr>
          <w:sz w:val="24"/>
          <w:szCs w:val="24"/>
        </w:rPr>
      </w:pPr>
      <w:r w:rsidRPr="001B2906">
        <w:rPr>
          <w:sz w:val="24"/>
          <w:szCs w:val="24"/>
        </w:rPr>
        <w:t xml:space="preserve">Se aprueba en los términos del dictamen. </w:t>
      </w:r>
      <w:r w:rsidR="000C2E10" w:rsidRPr="001B2906">
        <w:rPr>
          <w:sz w:val="24"/>
          <w:szCs w:val="24"/>
        </w:rPr>
        <w:t>S</w:t>
      </w:r>
      <w:r w:rsidRPr="001B2906">
        <w:rPr>
          <w:sz w:val="24"/>
          <w:szCs w:val="24"/>
        </w:rPr>
        <w:t xml:space="preserve">e </w:t>
      </w:r>
      <w:r w:rsidR="00EA3134" w:rsidRPr="001B2906">
        <w:rPr>
          <w:sz w:val="24"/>
          <w:szCs w:val="24"/>
        </w:rPr>
        <w:t xml:space="preserve">presentaron 4 votos en contra de los diputados: Justino Eugenio Arriaga Rojas, Isabel Margarita Guerra Villarreal, Silvia Guadalupe Garza Galván y Hernán Salinas </w:t>
      </w:r>
      <w:proofErr w:type="spellStart"/>
      <w:r w:rsidR="00EA3134" w:rsidRPr="001B2906">
        <w:rPr>
          <w:sz w:val="24"/>
          <w:szCs w:val="24"/>
        </w:rPr>
        <w:t>Wolberg</w:t>
      </w:r>
      <w:proofErr w:type="spellEnd"/>
      <w:r w:rsidR="00EA3134" w:rsidRPr="001B2906">
        <w:rPr>
          <w:sz w:val="24"/>
          <w:szCs w:val="24"/>
        </w:rPr>
        <w:t>. No se presentaron abstenciones.</w:t>
      </w:r>
    </w:p>
    <w:p w:rsidR="00500DCF" w:rsidRPr="001B2906" w:rsidRDefault="00500DCF" w:rsidP="001B2906">
      <w:pPr>
        <w:pStyle w:val="Textoindependiente2"/>
        <w:spacing w:after="120"/>
        <w:ind w:left="720"/>
        <w:rPr>
          <w:sz w:val="24"/>
          <w:szCs w:val="24"/>
        </w:rPr>
      </w:pPr>
    </w:p>
    <w:p w:rsidR="00500DCF" w:rsidRPr="001B2906" w:rsidRDefault="00EA3134" w:rsidP="001B2906">
      <w:pPr>
        <w:pStyle w:val="Textoindependiente2"/>
        <w:spacing w:after="120"/>
        <w:ind w:left="720"/>
        <w:rPr>
          <w:sz w:val="24"/>
          <w:szCs w:val="24"/>
        </w:rPr>
      </w:pPr>
      <w:r w:rsidRPr="001B2906">
        <w:rPr>
          <w:sz w:val="24"/>
          <w:szCs w:val="24"/>
        </w:rPr>
        <w:t>g</w:t>
      </w:r>
      <w:r w:rsidR="00500DCF" w:rsidRPr="001B2906">
        <w:rPr>
          <w:sz w:val="24"/>
          <w:szCs w:val="24"/>
        </w:rPr>
        <w:t>) Dictamen de la minuta proyecto de decreto por el que se reforma y adicionan diversas disposiciones de la Ley General para la Prevención y Gestión integral de los residuos en materia de transformación de basura en energía, expediente 2303.</w:t>
      </w:r>
    </w:p>
    <w:p w:rsidR="00500DCF" w:rsidRPr="001B2906" w:rsidRDefault="00500DCF" w:rsidP="001B2906">
      <w:pPr>
        <w:pStyle w:val="Textoindependiente2"/>
        <w:spacing w:after="120"/>
        <w:ind w:left="720"/>
        <w:rPr>
          <w:sz w:val="24"/>
          <w:szCs w:val="24"/>
        </w:rPr>
      </w:pPr>
      <w:r w:rsidRPr="001B2906">
        <w:rPr>
          <w:sz w:val="24"/>
          <w:szCs w:val="24"/>
        </w:rPr>
        <w:t>Votación, se aprueba con 2</w:t>
      </w:r>
      <w:r w:rsidR="00170C74" w:rsidRPr="001B2906">
        <w:rPr>
          <w:sz w:val="24"/>
          <w:szCs w:val="24"/>
        </w:rPr>
        <w:t>5</w:t>
      </w:r>
      <w:r w:rsidRPr="001B2906">
        <w:rPr>
          <w:sz w:val="24"/>
          <w:szCs w:val="24"/>
        </w:rPr>
        <w:t xml:space="preserve"> votos a favor de los diputados: </w:t>
      </w:r>
      <w:r w:rsidR="003E626C" w:rsidRPr="001B2906">
        <w:rPr>
          <w:sz w:val="24"/>
          <w:szCs w:val="24"/>
        </w:rPr>
        <w:t xml:space="preserve">Beatriz Manrique Guevara, José Guadalupe Ambrocio Gachuz, Diego E. Del Bosque Villarreal, Julieta García Zepeda, Juan Israel Ramos Ruiz, Martha Olivia García Vidaña, Justino Eugenio Arriaga Rojas, Isabel Margarita Guerra Villarreal, Cruz Juvenal Roa Sánchez, Armando González Escoto, Ana Priscila González García, Juana Carrillo Luna, José Ricardo Delsol Estrada, Irma Juan Carlos, Emeteria Claudia Martínez Aguilar, Adela Piña Bernal, Efraín Rocha Vega, </w:t>
      </w:r>
      <w:proofErr w:type="spellStart"/>
      <w:r w:rsidR="003E626C" w:rsidRPr="001B2906">
        <w:rPr>
          <w:sz w:val="24"/>
          <w:szCs w:val="24"/>
        </w:rPr>
        <w:t>Ediltrudis</w:t>
      </w:r>
      <w:proofErr w:type="spellEnd"/>
      <w:r w:rsidR="003E626C" w:rsidRPr="001B2906">
        <w:rPr>
          <w:sz w:val="24"/>
          <w:szCs w:val="24"/>
        </w:rPr>
        <w:t xml:space="preserve"> Rodríguez Arellano</w:t>
      </w:r>
      <w:r w:rsidR="00693340" w:rsidRPr="001B2906">
        <w:rPr>
          <w:sz w:val="24"/>
          <w:szCs w:val="24"/>
        </w:rPr>
        <w:t xml:space="preserve">, </w:t>
      </w:r>
      <w:r w:rsidR="003E626C" w:rsidRPr="001B2906">
        <w:rPr>
          <w:sz w:val="24"/>
          <w:szCs w:val="24"/>
        </w:rPr>
        <w:t xml:space="preserve">Silvia Guadalupe Garza Galván, Claudia Pastor Badilla, Adriana Paulina </w:t>
      </w:r>
      <w:proofErr w:type="spellStart"/>
      <w:r w:rsidR="003E626C" w:rsidRPr="001B2906">
        <w:rPr>
          <w:sz w:val="24"/>
          <w:szCs w:val="24"/>
        </w:rPr>
        <w:t>Teissier</w:t>
      </w:r>
      <w:proofErr w:type="spellEnd"/>
      <w:r w:rsidR="003E626C" w:rsidRPr="001B2906">
        <w:rPr>
          <w:sz w:val="24"/>
          <w:szCs w:val="24"/>
        </w:rPr>
        <w:t xml:space="preserve"> Zavala, Mary Carmen Bernal Martínez, </w:t>
      </w:r>
      <w:r w:rsidR="004A5AEC" w:rsidRPr="001B2906">
        <w:rPr>
          <w:sz w:val="24"/>
          <w:szCs w:val="24"/>
        </w:rPr>
        <w:t>Frida Alejandra Esparza Márquez,</w:t>
      </w:r>
      <w:r w:rsidR="003E626C" w:rsidRPr="001B2906">
        <w:rPr>
          <w:sz w:val="24"/>
          <w:szCs w:val="24"/>
        </w:rPr>
        <w:t xml:space="preserve"> Rosa María Bayardo Cabrera</w:t>
      </w:r>
      <w:r w:rsidR="004A5AEC" w:rsidRPr="001B2906">
        <w:rPr>
          <w:sz w:val="24"/>
          <w:szCs w:val="24"/>
        </w:rPr>
        <w:t xml:space="preserve"> y Martha </w:t>
      </w:r>
      <w:proofErr w:type="spellStart"/>
      <w:r w:rsidR="004A5AEC" w:rsidRPr="001B2906">
        <w:rPr>
          <w:sz w:val="24"/>
          <w:szCs w:val="24"/>
        </w:rPr>
        <w:t>Lizeth</w:t>
      </w:r>
      <w:proofErr w:type="spellEnd"/>
      <w:r w:rsidR="004A5AEC" w:rsidRPr="001B2906">
        <w:rPr>
          <w:sz w:val="24"/>
          <w:szCs w:val="24"/>
        </w:rPr>
        <w:t xml:space="preserve"> Noriega Galaz</w:t>
      </w:r>
      <w:r w:rsidR="003E626C" w:rsidRPr="001B2906">
        <w:rPr>
          <w:sz w:val="24"/>
          <w:szCs w:val="24"/>
        </w:rPr>
        <w:t>.</w:t>
      </w:r>
    </w:p>
    <w:p w:rsidR="0037200C" w:rsidRPr="001B2906" w:rsidRDefault="0037200C" w:rsidP="001B2906">
      <w:pPr>
        <w:pStyle w:val="Textoindependiente2"/>
        <w:spacing w:after="120"/>
        <w:ind w:left="720"/>
        <w:rPr>
          <w:sz w:val="24"/>
          <w:szCs w:val="24"/>
        </w:rPr>
      </w:pPr>
      <w:r w:rsidRPr="001B2906">
        <w:rPr>
          <w:sz w:val="24"/>
          <w:szCs w:val="24"/>
        </w:rPr>
        <w:t>Observaciones: Se aprueba con las modificaciones propuestas por el diputado Diego Eduardo Del Bosque Villarreal. No se presentaron votos en contra ni abstenciones.</w:t>
      </w:r>
    </w:p>
    <w:p w:rsidR="0037200C" w:rsidRPr="001B2906" w:rsidRDefault="0037200C" w:rsidP="001B2906">
      <w:pPr>
        <w:pStyle w:val="Textoindependiente2"/>
        <w:spacing w:after="120"/>
        <w:ind w:left="720"/>
        <w:rPr>
          <w:sz w:val="24"/>
          <w:szCs w:val="24"/>
        </w:rPr>
      </w:pPr>
    </w:p>
    <w:p w:rsidR="00500DCF" w:rsidRPr="001B2906" w:rsidRDefault="00A55110" w:rsidP="001B2906">
      <w:pPr>
        <w:pStyle w:val="Textoindependiente2"/>
        <w:spacing w:after="120"/>
        <w:ind w:left="720"/>
        <w:rPr>
          <w:sz w:val="24"/>
          <w:szCs w:val="24"/>
        </w:rPr>
      </w:pPr>
      <w:r w:rsidRPr="001B2906">
        <w:rPr>
          <w:sz w:val="24"/>
          <w:szCs w:val="24"/>
        </w:rPr>
        <w:t>h</w:t>
      </w:r>
      <w:r w:rsidR="00500DCF" w:rsidRPr="001B2906">
        <w:rPr>
          <w:sz w:val="24"/>
          <w:szCs w:val="24"/>
        </w:rPr>
        <w:t xml:space="preserve">) Dictamen de la proposición con punto de acuerdo por el que se exhorta a la Secretaría de Desarrollo Rural y Medio Ambiente del estado de Nayarit, para </w:t>
      </w:r>
      <w:r w:rsidR="00680E49" w:rsidRPr="001B2906">
        <w:rPr>
          <w:sz w:val="24"/>
          <w:szCs w:val="24"/>
        </w:rPr>
        <w:t>que,</w:t>
      </w:r>
      <w:r w:rsidR="00500DCF" w:rsidRPr="001B2906">
        <w:rPr>
          <w:sz w:val="24"/>
          <w:szCs w:val="24"/>
        </w:rPr>
        <w:t xml:space="preserve"> en coordinación con la Secretaría de Medio Ambiente y Recursos Naturales y la Procuraduría Federal de Protección al Ambiente, investiguen las causas que dieron origen al varamiento de especies marinas en los últimos meses con el expediente 1794.</w:t>
      </w:r>
    </w:p>
    <w:p w:rsidR="00500DCF" w:rsidRPr="001B2906" w:rsidRDefault="00500DCF" w:rsidP="001B2906">
      <w:pPr>
        <w:pStyle w:val="Textoindependiente2"/>
        <w:spacing w:after="120"/>
        <w:ind w:left="720"/>
        <w:rPr>
          <w:sz w:val="24"/>
          <w:szCs w:val="24"/>
        </w:rPr>
      </w:pPr>
      <w:r w:rsidRPr="001B2906">
        <w:rPr>
          <w:sz w:val="24"/>
          <w:szCs w:val="24"/>
        </w:rPr>
        <w:t>Votación, se aprueba con 2</w:t>
      </w:r>
      <w:r w:rsidR="00680E49" w:rsidRPr="001B2906">
        <w:rPr>
          <w:sz w:val="24"/>
          <w:szCs w:val="24"/>
        </w:rPr>
        <w:t>5</w:t>
      </w:r>
      <w:r w:rsidRPr="001B2906">
        <w:rPr>
          <w:sz w:val="24"/>
          <w:szCs w:val="24"/>
        </w:rPr>
        <w:t xml:space="preserve"> votos a favor de los diputados: </w:t>
      </w:r>
      <w:r w:rsidR="003E626C" w:rsidRPr="001B2906">
        <w:rPr>
          <w:sz w:val="24"/>
          <w:szCs w:val="24"/>
        </w:rPr>
        <w:t xml:space="preserve">Beatriz Manrique Guevara, José Guadalupe Ambrocio Gachuz, Diego E. Del Bosque Villarreal, Julieta García Zepeda, Juan Israel Ramos Ruiz, Martha Olivia García Vidaña, Justino Eugenio Arriaga Rojas, Isabel Margarita Guerra Villarreal, Cruz Juvenal Roa Sánchez, Armando González Escoto, Ana Priscila González García, Juana Carrillo Luna, José Ricardo Delsol Estrada, Irma Juan Carlos, Emeteria Claudia Martínez Aguilar, Adela Piña Bernal, Efraín Rocha Vega, </w:t>
      </w:r>
      <w:proofErr w:type="spellStart"/>
      <w:r w:rsidR="003E626C" w:rsidRPr="001B2906">
        <w:rPr>
          <w:sz w:val="24"/>
          <w:szCs w:val="24"/>
        </w:rPr>
        <w:t>Ediltrudis</w:t>
      </w:r>
      <w:proofErr w:type="spellEnd"/>
      <w:r w:rsidR="003E626C" w:rsidRPr="001B2906">
        <w:rPr>
          <w:sz w:val="24"/>
          <w:szCs w:val="24"/>
        </w:rPr>
        <w:t xml:space="preserve"> Rodríguez Arellano, Silvia Guadalupe Garza Galván, Claudia Pastor Badilla, Adriana Paulina </w:t>
      </w:r>
      <w:proofErr w:type="spellStart"/>
      <w:r w:rsidR="003E626C" w:rsidRPr="001B2906">
        <w:rPr>
          <w:sz w:val="24"/>
          <w:szCs w:val="24"/>
        </w:rPr>
        <w:t>Teissier</w:t>
      </w:r>
      <w:proofErr w:type="spellEnd"/>
      <w:r w:rsidR="003E626C" w:rsidRPr="001B2906">
        <w:rPr>
          <w:sz w:val="24"/>
          <w:szCs w:val="24"/>
        </w:rPr>
        <w:t xml:space="preserve"> Zavala, Mary Carmen Bernal Martínez, F</w:t>
      </w:r>
      <w:r w:rsidR="004A5AEC" w:rsidRPr="001B2906">
        <w:rPr>
          <w:sz w:val="24"/>
          <w:szCs w:val="24"/>
        </w:rPr>
        <w:t>rida Alejandra Esparza Márquez,</w:t>
      </w:r>
      <w:r w:rsidR="003E626C" w:rsidRPr="001B2906">
        <w:rPr>
          <w:sz w:val="24"/>
          <w:szCs w:val="24"/>
        </w:rPr>
        <w:t xml:space="preserve"> Rosa María Bayardo Cabrera</w:t>
      </w:r>
      <w:r w:rsidR="004A5AEC" w:rsidRPr="001B2906">
        <w:rPr>
          <w:sz w:val="24"/>
          <w:szCs w:val="24"/>
        </w:rPr>
        <w:t xml:space="preserve"> y Martha </w:t>
      </w:r>
      <w:proofErr w:type="spellStart"/>
      <w:r w:rsidR="004A5AEC" w:rsidRPr="001B2906">
        <w:rPr>
          <w:sz w:val="24"/>
          <w:szCs w:val="24"/>
        </w:rPr>
        <w:t>Lizeth</w:t>
      </w:r>
      <w:proofErr w:type="spellEnd"/>
      <w:r w:rsidR="004A5AEC" w:rsidRPr="001B2906">
        <w:rPr>
          <w:sz w:val="24"/>
          <w:szCs w:val="24"/>
        </w:rPr>
        <w:t xml:space="preserve"> Noriega Galaz</w:t>
      </w:r>
      <w:r w:rsidR="003E626C" w:rsidRPr="001B2906">
        <w:rPr>
          <w:sz w:val="24"/>
          <w:szCs w:val="24"/>
        </w:rPr>
        <w:t>.</w:t>
      </w:r>
    </w:p>
    <w:p w:rsidR="00500DCF" w:rsidRPr="001B2906" w:rsidRDefault="00741ECB" w:rsidP="001B2906">
      <w:pPr>
        <w:pStyle w:val="Textoindependiente2"/>
        <w:spacing w:after="120"/>
        <w:ind w:left="720"/>
        <w:rPr>
          <w:sz w:val="24"/>
          <w:szCs w:val="24"/>
        </w:rPr>
      </w:pPr>
      <w:r w:rsidRPr="001B2906">
        <w:rPr>
          <w:sz w:val="24"/>
          <w:szCs w:val="24"/>
        </w:rPr>
        <w:t>Observaciones: Se aprueba en los términos del dictamen. No se presentaron votos en contra ni abstenciones.</w:t>
      </w:r>
    </w:p>
    <w:p w:rsidR="00741ECB" w:rsidRPr="001B2906" w:rsidRDefault="00741ECB" w:rsidP="001B2906">
      <w:pPr>
        <w:pStyle w:val="Textoindependiente2"/>
        <w:spacing w:after="120"/>
        <w:ind w:left="720"/>
        <w:rPr>
          <w:sz w:val="24"/>
          <w:szCs w:val="24"/>
        </w:rPr>
      </w:pPr>
    </w:p>
    <w:p w:rsidR="00080FE5" w:rsidRPr="001B2906" w:rsidRDefault="000C18BD" w:rsidP="001B2906">
      <w:pPr>
        <w:pStyle w:val="Textoindependiente2"/>
        <w:spacing w:after="120"/>
        <w:ind w:left="720"/>
        <w:rPr>
          <w:sz w:val="24"/>
          <w:szCs w:val="24"/>
        </w:rPr>
      </w:pPr>
      <w:r w:rsidRPr="001B2906">
        <w:rPr>
          <w:sz w:val="24"/>
          <w:szCs w:val="24"/>
        </w:rPr>
        <w:t>i</w:t>
      </w:r>
      <w:r w:rsidR="00080FE5" w:rsidRPr="001B2906">
        <w:rPr>
          <w:sz w:val="24"/>
          <w:szCs w:val="24"/>
        </w:rPr>
        <w:t>) Dictamen de la proposición con punto de acuerdo por el que se exhorta a la Secretaría de Medio Ambiente y Recursos Naturales a redoblar las acciones a realizarse por parte de la Procuraduría Federal de Protección al Ambiente, para dar cumplimiento a la Ley General para la Prevención y Gestión Integral de los Residuos en cuanto al manejo delos residuos peligrosos por los sujetos obligados de la industria farmacéutica, expediente 2045.</w:t>
      </w:r>
    </w:p>
    <w:p w:rsidR="00500DCF" w:rsidRPr="001B2906" w:rsidRDefault="00500DCF" w:rsidP="001B2906">
      <w:pPr>
        <w:pStyle w:val="Textoindependiente2"/>
        <w:spacing w:after="120"/>
        <w:ind w:left="720"/>
        <w:rPr>
          <w:sz w:val="24"/>
          <w:szCs w:val="24"/>
        </w:rPr>
      </w:pPr>
      <w:r w:rsidRPr="001B2906">
        <w:rPr>
          <w:sz w:val="24"/>
          <w:szCs w:val="24"/>
        </w:rPr>
        <w:t>Votación, se aprueba con 2</w:t>
      </w:r>
      <w:r w:rsidR="000C18BD" w:rsidRPr="001B2906">
        <w:rPr>
          <w:sz w:val="24"/>
          <w:szCs w:val="24"/>
        </w:rPr>
        <w:t>6</w:t>
      </w:r>
      <w:r w:rsidRPr="001B2906">
        <w:rPr>
          <w:sz w:val="24"/>
          <w:szCs w:val="24"/>
        </w:rPr>
        <w:t xml:space="preserve"> votos a favor de los diputados: </w:t>
      </w:r>
      <w:r w:rsidR="003E626C" w:rsidRPr="001B2906">
        <w:rPr>
          <w:sz w:val="24"/>
          <w:szCs w:val="24"/>
        </w:rPr>
        <w:t xml:space="preserve">Beatriz Manrique Guevara, José Guadalupe Ambrocio Gachuz, Diego E. Del Bosque Villarreal, Julieta García Zepeda, Juan Israel Ramos Ruiz, Martha Olivia García Vidaña, Justino Eugenio Arriaga Rojas, Isabel Margarita Guerra Villarreal, Cruz Juvenal Roa Sánchez, Armando González Escoto, Ana Priscila González García, Juana Carrillo Luna, José Ricardo Delsol Estrada, Irma Juan Carlos, Emeteria Claudia Martínez Aguilar, Adela Piña Bernal, Efraín Rocha Vega, </w:t>
      </w:r>
      <w:proofErr w:type="spellStart"/>
      <w:r w:rsidR="003E626C" w:rsidRPr="001B2906">
        <w:rPr>
          <w:sz w:val="24"/>
          <w:szCs w:val="24"/>
        </w:rPr>
        <w:t>Ediltrudis</w:t>
      </w:r>
      <w:proofErr w:type="spellEnd"/>
      <w:r w:rsidR="003E626C" w:rsidRPr="001B2906">
        <w:rPr>
          <w:sz w:val="24"/>
          <w:szCs w:val="24"/>
        </w:rPr>
        <w:t xml:space="preserve"> Rodríguez Arellano, Silvia Guadalupe Garza Galván, Hernán Salinas </w:t>
      </w:r>
      <w:proofErr w:type="spellStart"/>
      <w:r w:rsidR="003E626C" w:rsidRPr="001B2906">
        <w:rPr>
          <w:sz w:val="24"/>
          <w:szCs w:val="24"/>
        </w:rPr>
        <w:t>Wolberg</w:t>
      </w:r>
      <w:proofErr w:type="spellEnd"/>
      <w:r w:rsidR="003E626C" w:rsidRPr="001B2906">
        <w:rPr>
          <w:sz w:val="24"/>
          <w:szCs w:val="24"/>
        </w:rPr>
        <w:t xml:space="preserve">, Claudia Pastor Badilla, Adriana Paulina </w:t>
      </w:r>
      <w:proofErr w:type="spellStart"/>
      <w:r w:rsidR="003E626C" w:rsidRPr="001B2906">
        <w:rPr>
          <w:sz w:val="24"/>
          <w:szCs w:val="24"/>
        </w:rPr>
        <w:t>Teissier</w:t>
      </w:r>
      <w:proofErr w:type="spellEnd"/>
      <w:r w:rsidR="003E626C" w:rsidRPr="001B2906">
        <w:rPr>
          <w:sz w:val="24"/>
          <w:szCs w:val="24"/>
        </w:rPr>
        <w:t xml:space="preserve"> Zavala, Mary Carmen Bernal Martínez, </w:t>
      </w:r>
      <w:r w:rsidR="004A5AEC" w:rsidRPr="001B2906">
        <w:rPr>
          <w:sz w:val="24"/>
          <w:szCs w:val="24"/>
        </w:rPr>
        <w:t>Frida Alejandra Esparza Márquez,</w:t>
      </w:r>
      <w:r w:rsidR="003E626C" w:rsidRPr="001B2906">
        <w:rPr>
          <w:sz w:val="24"/>
          <w:szCs w:val="24"/>
        </w:rPr>
        <w:t xml:space="preserve"> Rosa María Bayardo Cabrera</w:t>
      </w:r>
      <w:r w:rsidR="004A5AEC" w:rsidRPr="001B2906">
        <w:rPr>
          <w:sz w:val="24"/>
          <w:szCs w:val="24"/>
        </w:rPr>
        <w:t xml:space="preserve"> y Martha </w:t>
      </w:r>
      <w:proofErr w:type="spellStart"/>
      <w:r w:rsidR="004A5AEC" w:rsidRPr="001B2906">
        <w:rPr>
          <w:sz w:val="24"/>
          <w:szCs w:val="24"/>
        </w:rPr>
        <w:t>Lizeth</w:t>
      </w:r>
      <w:proofErr w:type="spellEnd"/>
      <w:r w:rsidR="004A5AEC" w:rsidRPr="001B2906">
        <w:rPr>
          <w:sz w:val="24"/>
          <w:szCs w:val="24"/>
        </w:rPr>
        <w:t xml:space="preserve"> Noriega Galaz</w:t>
      </w:r>
      <w:r w:rsidR="003E626C" w:rsidRPr="001B2906">
        <w:rPr>
          <w:sz w:val="24"/>
          <w:szCs w:val="24"/>
        </w:rPr>
        <w:t>.</w:t>
      </w:r>
    </w:p>
    <w:p w:rsidR="00F843A4" w:rsidRPr="001B2906" w:rsidRDefault="00F843A4" w:rsidP="001B2906">
      <w:pPr>
        <w:pStyle w:val="Textoindependiente2"/>
        <w:spacing w:after="120"/>
        <w:ind w:left="720"/>
        <w:rPr>
          <w:sz w:val="24"/>
          <w:szCs w:val="24"/>
        </w:rPr>
      </w:pPr>
      <w:r w:rsidRPr="001B2906">
        <w:rPr>
          <w:sz w:val="24"/>
          <w:szCs w:val="24"/>
        </w:rPr>
        <w:t>Observaciones: Se aprueba en los términos del dictamen. No se presentaron votos en contra ni abstenciones.</w:t>
      </w:r>
    </w:p>
    <w:p w:rsidR="00500DCF" w:rsidRPr="001B2906" w:rsidRDefault="00500DCF" w:rsidP="001B2906">
      <w:pPr>
        <w:pStyle w:val="Textoindependiente2"/>
        <w:spacing w:after="120"/>
        <w:ind w:left="720"/>
        <w:rPr>
          <w:sz w:val="24"/>
          <w:szCs w:val="24"/>
        </w:rPr>
      </w:pPr>
    </w:p>
    <w:p w:rsidR="00080FE5" w:rsidRPr="001B2906" w:rsidRDefault="009D1BAA" w:rsidP="001B2906">
      <w:pPr>
        <w:pStyle w:val="Textoindependiente2"/>
        <w:spacing w:after="120"/>
        <w:ind w:left="720"/>
        <w:rPr>
          <w:sz w:val="24"/>
          <w:szCs w:val="24"/>
        </w:rPr>
      </w:pPr>
      <w:r w:rsidRPr="001B2906">
        <w:rPr>
          <w:sz w:val="24"/>
          <w:szCs w:val="24"/>
        </w:rPr>
        <w:t>j</w:t>
      </w:r>
      <w:r w:rsidR="00080FE5" w:rsidRPr="001B2906">
        <w:rPr>
          <w:sz w:val="24"/>
          <w:szCs w:val="24"/>
        </w:rPr>
        <w:t>) Dictamen de la proposición con punto de acuerdo para establecer acciones de coordinación y vigilancia tendientes a ordenar el desarrollo urbano en Quintana Roo, a fin de proteger el hábitat y evitar la muerte de cuatíes, tejones y mapaches, expediente 2152.</w:t>
      </w:r>
    </w:p>
    <w:p w:rsidR="00500DCF" w:rsidRPr="001B2906" w:rsidRDefault="00500DCF" w:rsidP="001B2906">
      <w:pPr>
        <w:pStyle w:val="Textoindependiente2"/>
        <w:spacing w:after="120"/>
        <w:ind w:left="720"/>
        <w:rPr>
          <w:sz w:val="24"/>
          <w:szCs w:val="24"/>
        </w:rPr>
      </w:pPr>
      <w:r w:rsidRPr="001B2906">
        <w:rPr>
          <w:sz w:val="24"/>
          <w:szCs w:val="24"/>
        </w:rPr>
        <w:t>Votación, se aprueba con 2</w:t>
      </w:r>
      <w:r w:rsidR="0089410F" w:rsidRPr="001B2906">
        <w:rPr>
          <w:sz w:val="24"/>
          <w:szCs w:val="24"/>
        </w:rPr>
        <w:t>5</w:t>
      </w:r>
      <w:r w:rsidRPr="001B2906">
        <w:rPr>
          <w:sz w:val="24"/>
          <w:szCs w:val="24"/>
        </w:rPr>
        <w:t xml:space="preserve"> votos a favor de los diputados: </w:t>
      </w:r>
      <w:r w:rsidR="003E626C" w:rsidRPr="001B2906">
        <w:rPr>
          <w:sz w:val="24"/>
          <w:szCs w:val="24"/>
        </w:rPr>
        <w:t>Beatriz Manrique Guevara, José Guadalupe Ambrocio Gachuz, Diego E. Del Bosque Villarreal, Julieta García Zepeda, Juan Israel Ramos Ruiz, Martha Olivia García Vidaña, Justino Eugenio Arriaga Rojas, Isabel Margarita Guerra Villarreal, Cruz Juvenal Roa Sánchez, Armando González Escoto, Ana Priscila González García, Juana Carrillo Luna, José Ricardo Delsol Estrada, Irma Juan Carlos, Emeteria Claudia Martínez Aguilar, Adela Piña Bernal, Efraín Rocha Vega,</w:t>
      </w:r>
      <w:r w:rsidR="0089410F" w:rsidRPr="001B2906">
        <w:rPr>
          <w:sz w:val="24"/>
          <w:szCs w:val="24"/>
        </w:rPr>
        <w:t xml:space="preserve"> </w:t>
      </w:r>
      <w:proofErr w:type="spellStart"/>
      <w:r w:rsidR="0089410F" w:rsidRPr="001B2906">
        <w:rPr>
          <w:sz w:val="24"/>
          <w:szCs w:val="24"/>
        </w:rPr>
        <w:t>Ediltrudis</w:t>
      </w:r>
      <w:proofErr w:type="spellEnd"/>
      <w:r w:rsidR="0089410F" w:rsidRPr="001B2906">
        <w:rPr>
          <w:sz w:val="24"/>
          <w:szCs w:val="24"/>
        </w:rPr>
        <w:t xml:space="preserve"> Rodríguez Arellano,</w:t>
      </w:r>
      <w:r w:rsidR="003E626C" w:rsidRPr="001B2906">
        <w:rPr>
          <w:sz w:val="24"/>
          <w:szCs w:val="24"/>
        </w:rPr>
        <w:t xml:space="preserve"> Silvia Guadalupe Garza Galván, Claudia Pastor Badilla, Adriana Paulina </w:t>
      </w:r>
      <w:proofErr w:type="spellStart"/>
      <w:r w:rsidR="003E626C" w:rsidRPr="001B2906">
        <w:rPr>
          <w:sz w:val="24"/>
          <w:szCs w:val="24"/>
        </w:rPr>
        <w:t>Teissier</w:t>
      </w:r>
      <w:proofErr w:type="spellEnd"/>
      <w:r w:rsidR="003E626C" w:rsidRPr="001B2906">
        <w:rPr>
          <w:sz w:val="24"/>
          <w:szCs w:val="24"/>
        </w:rPr>
        <w:t xml:space="preserve"> Zavala, Mary Carmen Bernal Martínez, </w:t>
      </w:r>
      <w:r w:rsidR="004A5AEC" w:rsidRPr="001B2906">
        <w:rPr>
          <w:sz w:val="24"/>
          <w:szCs w:val="24"/>
        </w:rPr>
        <w:t xml:space="preserve">Frida Alejandra Esparza Márquez, </w:t>
      </w:r>
      <w:r w:rsidR="003E626C" w:rsidRPr="001B2906">
        <w:rPr>
          <w:sz w:val="24"/>
          <w:szCs w:val="24"/>
        </w:rPr>
        <w:t>Rosa María Bayardo Cabrera</w:t>
      </w:r>
      <w:r w:rsidR="004A5AEC" w:rsidRPr="001B2906">
        <w:rPr>
          <w:sz w:val="24"/>
          <w:szCs w:val="24"/>
        </w:rPr>
        <w:t xml:space="preserve"> y Martha </w:t>
      </w:r>
      <w:proofErr w:type="spellStart"/>
      <w:r w:rsidR="004A5AEC" w:rsidRPr="001B2906">
        <w:rPr>
          <w:sz w:val="24"/>
          <w:szCs w:val="24"/>
        </w:rPr>
        <w:t>Lizeth</w:t>
      </w:r>
      <w:proofErr w:type="spellEnd"/>
      <w:r w:rsidR="004A5AEC" w:rsidRPr="001B2906">
        <w:rPr>
          <w:sz w:val="24"/>
          <w:szCs w:val="24"/>
        </w:rPr>
        <w:t xml:space="preserve"> Noriega Galaz</w:t>
      </w:r>
      <w:r w:rsidR="003E626C" w:rsidRPr="001B2906">
        <w:rPr>
          <w:sz w:val="24"/>
          <w:szCs w:val="24"/>
        </w:rPr>
        <w:t>.</w:t>
      </w:r>
    </w:p>
    <w:p w:rsidR="00500DCF" w:rsidRPr="001B2906" w:rsidRDefault="0089410F" w:rsidP="001B2906">
      <w:pPr>
        <w:pStyle w:val="Textoindependiente2"/>
        <w:spacing w:after="120"/>
        <w:ind w:left="720"/>
        <w:rPr>
          <w:sz w:val="24"/>
          <w:szCs w:val="24"/>
        </w:rPr>
      </w:pPr>
      <w:r w:rsidRPr="001B2906">
        <w:rPr>
          <w:sz w:val="24"/>
          <w:szCs w:val="24"/>
        </w:rPr>
        <w:t>Observaciones: Se aprueba en los términos del dictamen. No se presentaron votos en contra ni abstenciones.</w:t>
      </w:r>
    </w:p>
    <w:p w:rsidR="001E59CB" w:rsidRPr="001B2906" w:rsidRDefault="001E59CB" w:rsidP="001B2906">
      <w:pPr>
        <w:pStyle w:val="Textoindependiente2"/>
        <w:spacing w:after="120"/>
        <w:ind w:left="720"/>
        <w:rPr>
          <w:sz w:val="24"/>
          <w:szCs w:val="24"/>
        </w:rPr>
      </w:pPr>
    </w:p>
    <w:p w:rsidR="00080FE5" w:rsidRPr="001B2906" w:rsidRDefault="001E59CB" w:rsidP="001B2906">
      <w:pPr>
        <w:pStyle w:val="Textoindependiente2"/>
        <w:spacing w:after="120"/>
        <w:ind w:left="720"/>
        <w:rPr>
          <w:sz w:val="24"/>
          <w:szCs w:val="24"/>
        </w:rPr>
      </w:pPr>
      <w:r w:rsidRPr="001B2906">
        <w:rPr>
          <w:sz w:val="24"/>
          <w:szCs w:val="24"/>
        </w:rPr>
        <w:t>k</w:t>
      </w:r>
      <w:r w:rsidR="00080FE5" w:rsidRPr="001B2906">
        <w:rPr>
          <w:sz w:val="24"/>
          <w:szCs w:val="24"/>
        </w:rPr>
        <w:t>) Dictamen de la proposición con punto de acuerdo por el que se exhorta al gobierno del estado de Tamaulipas a elaborar un programa estatal para la prevención y gestión integral de residuos, expediente 2198.</w:t>
      </w:r>
    </w:p>
    <w:p w:rsidR="00500DCF" w:rsidRPr="001B2906" w:rsidRDefault="00500DCF" w:rsidP="001B2906">
      <w:pPr>
        <w:pStyle w:val="Textoindependiente2"/>
        <w:spacing w:after="120"/>
        <w:ind w:left="720"/>
        <w:rPr>
          <w:sz w:val="24"/>
          <w:szCs w:val="24"/>
        </w:rPr>
      </w:pPr>
      <w:r w:rsidRPr="001B2906">
        <w:rPr>
          <w:sz w:val="24"/>
          <w:szCs w:val="24"/>
        </w:rPr>
        <w:t>Votación, se aprueba con 2</w:t>
      </w:r>
      <w:r w:rsidR="0076609C" w:rsidRPr="001B2906">
        <w:rPr>
          <w:sz w:val="24"/>
          <w:szCs w:val="24"/>
        </w:rPr>
        <w:t>6</w:t>
      </w:r>
      <w:r w:rsidRPr="001B2906">
        <w:rPr>
          <w:sz w:val="24"/>
          <w:szCs w:val="24"/>
        </w:rPr>
        <w:t xml:space="preserve"> votos a favor de los diputados: </w:t>
      </w:r>
      <w:r w:rsidR="003E626C" w:rsidRPr="001B2906">
        <w:rPr>
          <w:sz w:val="24"/>
          <w:szCs w:val="24"/>
        </w:rPr>
        <w:t xml:space="preserve">Beatriz Manrique Guevara, José Guadalupe Ambrocio Gachuz, Diego E. Del Bosque Villarreal, Julieta García Zepeda, Juan Israel Ramos Ruiz, Martha Olivia García Vidaña, Justino Eugenio Arriaga Rojas, Isabel Margarita Guerra Villarreal, Cruz Juvenal Roa Sánchez, Armando González Escoto, Ana Priscila González García, Juana Carrillo Luna, José Ricardo Delsol Estrada, Irma Juan Carlos, Emeteria Claudia Martínez Aguilar, Adela Piña Bernal, Efraín Rocha Vega, </w:t>
      </w:r>
      <w:proofErr w:type="spellStart"/>
      <w:r w:rsidR="003E626C" w:rsidRPr="001B2906">
        <w:rPr>
          <w:sz w:val="24"/>
          <w:szCs w:val="24"/>
        </w:rPr>
        <w:t>Ediltrudis</w:t>
      </w:r>
      <w:proofErr w:type="spellEnd"/>
      <w:r w:rsidR="003E626C" w:rsidRPr="001B2906">
        <w:rPr>
          <w:sz w:val="24"/>
          <w:szCs w:val="24"/>
        </w:rPr>
        <w:t xml:space="preserve"> Rodríguez Arellano, Silvia Guadalupe Garza Galván, Hernán Salinas </w:t>
      </w:r>
      <w:proofErr w:type="spellStart"/>
      <w:r w:rsidR="003E626C" w:rsidRPr="001B2906">
        <w:rPr>
          <w:sz w:val="24"/>
          <w:szCs w:val="24"/>
        </w:rPr>
        <w:t>Wolberg</w:t>
      </w:r>
      <w:proofErr w:type="spellEnd"/>
      <w:r w:rsidR="003E626C" w:rsidRPr="001B2906">
        <w:rPr>
          <w:sz w:val="24"/>
          <w:szCs w:val="24"/>
        </w:rPr>
        <w:t xml:space="preserve">, Claudia Pastor Badilla, Adriana Paulina </w:t>
      </w:r>
      <w:proofErr w:type="spellStart"/>
      <w:r w:rsidR="003E626C" w:rsidRPr="001B2906">
        <w:rPr>
          <w:sz w:val="24"/>
          <w:szCs w:val="24"/>
        </w:rPr>
        <w:t>Teissier</w:t>
      </w:r>
      <w:proofErr w:type="spellEnd"/>
      <w:r w:rsidR="003E626C" w:rsidRPr="001B2906">
        <w:rPr>
          <w:sz w:val="24"/>
          <w:szCs w:val="24"/>
        </w:rPr>
        <w:t xml:space="preserve"> Zavala, Mary Carmen Bernal Martínez, Fr</w:t>
      </w:r>
      <w:r w:rsidR="0076609C" w:rsidRPr="001B2906">
        <w:rPr>
          <w:sz w:val="24"/>
          <w:szCs w:val="24"/>
        </w:rPr>
        <w:t>ida Alejandra Esparza Márquez, Rosa María Bayardo Cabrera y</w:t>
      </w:r>
      <w:r w:rsidR="004A5AEC" w:rsidRPr="001B2906">
        <w:rPr>
          <w:sz w:val="24"/>
          <w:szCs w:val="24"/>
        </w:rPr>
        <w:t xml:space="preserve"> Martha </w:t>
      </w:r>
      <w:proofErr w:type="spellStart"/>
      <w:r w:rsidR="004A5AEC" w:rsidRPr="001B2906">
        <w:rPr>
          <w:sz w:val="24"/>
          <w:szCs w:val="24"/>
        </w:rPr>
        <w:t>Lizeth</w:t>
      </w:r>
      <w:proofErr w:type="spellEnd"/>
      <w:r w:rsidR="004A5AEC" w:rsidRPr="001B2906">
        <w:rPr>
          <w:sz w:val="24"/>
          <w:szCs w:val="24"/>
        </w:rPr>
        <w:t xml:space="preserve"> Noriega Galaz</w:t>
      </w:r>
      <w:r w:rsidR="0076609C" w:rsidRPr="001B2906">
        <w:rPr>
          <w:sz w:val="24"/>
          <w:szCs w:val="24"/>
        </w:rPr>
        <w:t>.</w:t>
      </w:r>
    </w:p>
    <w:p w:rsidR="00500DCF" w:rsidRPr="001B2906" w:rsidRDefault="00984024" w:rsidP="001B2906">
      <w:pPr>
        <w:pStyle w:val="Textoindependiente2"/>
        <w:spacing w:after="120"/>
        <w:ind w:left="720"/>
        <w:rPr>
          <w:sz w:val="24"/>
          <w:szCs w:val="24"/>
        </w:rPr>
      </w:pPr>
      <w:r w:rsidRPr="001B2906">
        <w:rPr>
          <w:sz w:val="24"/>
          <w:szCs w:val="24"/>
        </w:rPr>
        <w:t>Observaciones: Se aprueba en los términos del dictamen. No se presentaron votos en contra ni abstenciones.</w:t>
      </w:r>
    </w:p>
    <w:p w:rsidR="00984024" w:rsidRPr="001B2906" w:rsidRDefault="00984024" w:rsidP="001B2906">
      <w:pPr>
        <w:pStyle w:val="Textoindependiente2"/>
        <w:spacing w:after="120"/>
        <w:ind w:left="720"/>
        <w:rPr>
          <w:sz w:val="24"/>
          <w:szCs w:val="24"/>
        </w:rPr>
      </w:pPr>
    </w:p>
    <w:p w:rsidR="00080FE5" w:rsidRPr="001B2906" w:rsidRDefault="00984024" w:rsidP="001B2906">
      <w:pPr>
        <w:pStyle w:val="Textoindependiente2"/>
        <w:spacing w:after="120"/>
        <w:ind w:left="720"/>
        <w:rPr>
          <w:sz w:val="24"/>
          <w:szCs w:val="24"/>
        </w:rPr>
      </w:pPr>
      <w:r w:rsidRPr="001B2906">
        <w:rPr>
          <w:sz w:val="24"/>
          <w:szCs w:val="24"/>
        </w:rPr>
        <w:t>l</w:t>
      </w:r>
      <w:r w:rsidR="00080FE5" w:rsidRPr="001B2906">
        <w:rPr>
          <w:sz w:val="24"/>
          <w:szCs w:val="24"/>
        </w:rPr>
        <w:t xml:space="preserve">) Dictamen de la proposición con punto de acuerdo por el que se exhorta al gobierno el estado de México para implementar un operativo contra la tala ilegal en los municipios de </w:t>
      </w:r>
      <w:proofErr w:type="spellStart"/>
      <w:r w:rsidR="00080FE5" w:rsidRPr="001B2906">
        <w:rPr>
          <w:sz w:val="24"/>
          <w:szCs w:val="24"/>
        </w:rPr>
        <w:t>Xalatlaco</w:t>
      </w:r>
      <w:proofErr w:type="spellEnd"/>
      <w:r w:rsidR="00080FE5" w:rsidRPr="001B2906">
        <w:rPr>
          <w:sz w:val="24"/>
          <w:szCs w:val="24"/>
        </w:rPr>
        <w:t xml:space="preserve">, </w:t>
      </w:r>
      <w:proofErr w:type="spellStart"/>
      <w:r w:rsidR="00080FE5" w:rsidRPr="001B2906">
        <w:rPr>
          <w:sz w:val="24"/>
          <w:szCs w:val="24"/>
        </w:rPr>
        <w:t>Ocuilán</w:t>
      </w:r>
      <w:proofErr w:type="spellEnd"/>
      <w:r w:rsidR="00080FE5" w:rsidRPr="001B2906">
        <w:rPr>
          <w:sz w:val="24"/>
          <w:szCs w:val="24"/>
        </w:rPr>
        <w:t xml:space="preserve">, </w:t>
      </w:r>
      <w:proofErr w:type="spellStart"/>
      <w:r w:rsidR="00080FE5" w:rsidRPr="001B2906">
        <w:rPr>
          <w:sz w:val="24"/>
          <w:szCs w:val="24"/>
        </w:rPr>
        <w:t>Ocoyoacac</w:t>
      </w:r>
      <w:proofErr w:type="spellEnd"/>
      <w:r w:rsidR="00080FE5" w:rsidRPr="001B2906">
        <w:rPr>
          <w:sz w:val="24"/>
          <w:szCs w:val="24"/>
        </w:rPr>
        <w:t>, y demás municipios de la zona sureste de la entidad, expediente 2226.</w:t>
      </w:r>
    </w:p>
    <w:p w:rsidR="00500DCF" w:rsidRPr="001B2906" w:rsidRDefault="00500DCF" w:rsidP="001B2906">
      <w:pPr>
        <w:pStyle w:val="Textoindependiente2"/>
        <w:spacing w:after="120"/>
        <w:ind w:left="720"/>
        <w:rPr>
          <w:sz w:val="24"/>
          <w:szCs w:val="24"/>
        </w:rPr>
      </w:pPr>
      <w:r w:rsidRPr="001B2906">
        <w:rPr>
          <w:sz w:val="24"/>
          <w:szCs w:val="24"/>
        </w:rPr>
        <w:lastRenderedPageBreak/>
        <w:t>Votación, se aprueba con 2</w:t>
      </w:r>
      <w:r w:rsidR="00984024" w:rsidRPr="001B2906">
        <w:rPr>
          <w:sz w:val="24"/>
          <w:szCs w:val="24"/>
        </w:rPr>
        <w:t>6</w:t>
      </w:r>
      <w:r w:rsidRPr="001B2906">
        <w:rPr>
          <w:sz w:val="24"/>
          <w:szCs w:val="24"/>
        </w:rPr>
        <w:t xml:space="preserve"> votos a favor de los diputados: </w:t>
      </w:r>
      <w:r w:rsidR="003E626C" w:rsidRPr="001B2906">
        <w:rPr>
          <w:sz w:val="24"/>
          <w:szCs w:val="24"/>
        </w:rPr>
        <w:t xml:space="preserve">Beatriz Manrique Guevara, José Guadalupe Ambrocio Gachuz, Diego E. Del Bosque Villarreal, Julieta García Zepeda, Juan Israel Ramos Ruiz, Martha Olivia García Vidaña, Justino Eugenio Arriaga Rojas, Isabel Margarita Guerra Villarreal, Cruz Juvenal Roa Sánchez, Armando González Escoto, Ana Priscila González García, Juana Carrillo Luna, José Ricardo Delsol Estrada, Irma Juan Carlos, Emeteria Claudia Martínez Aguilar, Adela Piña Bernal, Efraín Rocha Vega, </w:t>
      </w:r>
      <w:proofErr w:type="spellStart"/>
      <w:r w:rsidR="003E626C" w:rsidRPr="001B2906">
        <w:rPr>
          <w:sz w:val="24"/>
          <w:szCs w:val="24"/>
        </w:rPr>
        <w:t>Ediltrudis</w:t>
      </w:r>
      <w:proofErr w:type="spellEnd"/>
      <w:r w:rsidR="003E626C" w:rsidRPr="001B2906">
        <w:rPr>
          <w:sz w:val="24"/>
          <w:szCs w:val="24"/>
        </w:rPr>
        <w:t xml:space="preserve"> Rodríguez Arellano, Silvia Guadalupe Garza Galván, Hernán Salinas </w:t>
      </w:r>
      <w:proofErr w:type="spellStart"/>
      <w:r w:rsidR="003E626C" w:rsidRPr="001B2906">
        <w:rPr>
          <w:sz w:val="24"/>
          <w:szCs w:val="24"/>
        </w:rPr>
        <w:t>Wolberg</w:t>
      </w:r>
      <w:proofErr w:type="spellEnd"/>
      <w:r w:rsidR="003E626C" w:rsidRPr="001B2906">
        <w:rPr>
          <w:sz w:val="24"/>
          <w:szCs w:val="24"/>
        </w:rPr>
        <w:t xml:space="preserve">, Claudia Pastor Badilla, Adriana Paulina </w:t>
      </w:r>
      <w:proofErr w:type="spellStart"/>
      <w:r w:rsidR="003E626C" w:rsidRPr="001B2906">
        <w:rPr>
          <w:sz w:val="24"/>
          <w:szCs w:val="24"/>
        </w:rPr>
        <w:t>Teissier</w:t>
      </w:r>
      <w:proofErr w:type="spellEnd"/>
      <w:r w:rsidR="003E626C" w:rsidRPr="001B2906">
        <w:rPr>
          <w:sz w:val="24"/>
          <w:szCs w:val="24"/>
        </w:rPr>
        <w:t xml:space="preserve"> Zavala, Mary Carmen Bernal Martínez, Fr</w:t>
      </w:r>
      <w:r w:rsidR="00984024" w:rsidRPr="001B2906">
        <w:rPr>
          <w:sz w:val="24"/>
          <w:szCs w:val="24"/>
        </w:rPr>
        <w:t>ida Alejandra Esparza Márquez, Rosa María Bayardo Cabrera y</w:t>
      </w:r>
      <w:r w:rsidR="004A5AEC" w:rsidRPr="001B2906">
        <w:rPr>
          <w:sz w:val="24"/>
          <w:szCs w:val="24"/>
        </w:rPr>
        <w:t xml:space="preserve"> Martha </w:t>
      </w:r>
      <w:proofErr w:type="spellStart"/>
      <w:r w:rsidR="004A5AEC" w:rsidRPr="001B2906">
        <w:rPr>
          <w:sz w:val="24"/>
          <w:szCs w:val="24"/>
        </w:rPr>
        <w:t>Lizeth</w:t>
      </w:r>
      <w:proofErr w:type="spellEnd"/>
      <w:r w:rsidR="004A5AEC" w:rsidRPr="001B2906">
        <w:rPr>
          <w:sz w:val="24"/>
          <w:szCs w:val="24"/>
        </w:rPr>
        <w:t xml:space="preserve"> Noriega Galaz</w:t>
      </w:r>
      <w:r w:rsidR="00984024" w:rsidRPr="001B2906">
        <w:rPr>
          <w:sz w:val="24"/>
          <w:szCs w:val="24"/>
        </w:rPr>
        <w:t>.</w:t>
      </w:r>
    </w:p>
    <w:p w:rsidR="005E1438" w:rsidRPr="001B2906" w:rsidRDefault="005E1438" w:rsidP="001B2906">
      <w:pPr>
        <w:pStyle w:val="Textoindependiente2"/>
        <w:spacing w:after="120"/>
        <w:ind w:left="720"/>
        <w:rPr>
          <w:sz w:val="24"/>
          <w:szCs w:val="24"/>
        </w:rPr>
      </w:pPr>
      <w:r w:rsidRPr="001B2906">
        <w:rPr>
          <w:sz w:val="24"/>
          <w:szCs w:val="24"/>
        </w:rPr>
        <w:t>Observaciones: Se aprueba en los términos del dictamen. No se presentaron votos en contra ni abstenciones.</w:t>
      </w:r>
    </w:p>
    <w:p w:rsidR="00EE7E54" w:rsidRPr="001B2906" w:rsidRDefault="00EE7E54" w:rsidP="001B2906">
      <w:pPr>
        <w:pStyle w:val="Textoindependiente2"/>
        <w:spacing w:after="120"/>
        <w:ind w:left="720"/>
        <w:rPr>
          <w:sz w:val="24"/>
          <w:szCs w:val="24"/>
        </w:rPr>
      </w:pPr>
    </w:p>
    <w:p w:rsidR="00080FE5" w:rsidRPr="001B2906" w:rsidRDefault="00AD048D" w:rsidP="001B2906">
      <w:pPr>
        <w:spacing w:after="120" w:line="240" w:lineRule="auto"/>
        <w:ind w:left="708"/>
        <w:rPr>
          <w:rFonts w:ascii="Arial Narrow" w:eastAsia="Times New Roman" w:hAnsi="Arial Narrow" w:cs="Times New Roman"/>
          <w:sz w:val="24"/>
          <w:szCs w:val="24"/>
          <w:lang w:eastAsia="es-ES"/>
        </w:rPr>
      </w:pPr>
      <w:r w:rsidRPr="001B2906">
        <w:rPr>
          <w:rFonts w:ascii="Arial Narrow" w:eastAsia="Times New Roman" w:hAnsi="Arial Narrow" w:cs="Times New Roman"/>
          <w:sz w:val="24"/>
          <w:szCs w:val="24"/>
          <w:lang w:eastAsia="es-ES"/>
        </w:rPr>
        <w:t>m</w:t>
      </w:r>
      <w:r w:rsidR="00080FE5" w:rsidRPr="001B2906">
        <w:rPr>
          <w:rFonts w:ascii="Arial Narrow" w:eastAsia="Times New Roman" w:hAnsi="Arial Narrow" w:cs="Times New Roman"/>
          <w:sz w:val="24"/>
          <w:szCs w:val="24"/>
          <w:lang w:eastAsia="es-ES"/>
        </w:rPr>
        <w:t>) Dictamen de la proposición con punto de acuerdo para exhortar a la Secretaría de Medio Ambiente y Recursos Naturales y a la Procuraduría Federal de Protección al Ambiente, a implementar acciones a fin de proteger las playas mexicanas y el libre tránsito entre ellas, y vigilar el uso, aprovechamiento o explotación de las playas otorgadas en concesiones que no afecte el equilibrio ecológico, expediente 2477.</w:t>
      </w:r>
    </w:p>
    <w:p w:rsidR="00080FE5" w:rsidRPr="001B2906" w:rsidRDefault="00080FE5" w:rsidP="001B2906">
      <w:pPr>
        <w:pStyle w:val="Textoindependiente2"/>
        <w:spacing w:after="120"/>
        <w:ind w:left="720"/>
        <w:rPr>
          <w:sz w:val="24"/>
          <w:szCs w:val="24"/>
        </w:rPr>
      </w:pPr>
      <w:r w:rsidRPr="001B2906">
        <w:rPr>
          <w:sz w:val="24"/>
          <w:szCs w:val="24"/>
        </w:rPr>
        <w:t>Votación, se aprueba con 2</w:t>
      </w:r>
      <w:r w:rsidR="00A34599" w:rsidRPr="001B2906">
        <w:rPr>
          <w:sz w:val="24"/>
          <w:szCs w:val="24"/>
        </w:rPr>
        <w:t>6</w:t>
      </w:r>
      <w:r w:rsidRPr="001B2906">
        <w:rPr>
          <w:sz w:val="24"/>
          <w:szCs w:val="24"/>
        </w:rPr>
        <w:t xml:space="preserve"> votos a favor de los diputados: </w:t>
      </w:r>
      <w:r w:rsidR="003E626C" w:rsidRPr="001B2906">
        <w:rPr>
          <w:sz w:val="24"/>
          <w:szCs w:val="24"/>
        </w:rPr>
        <w:t xml:space="preserve">Beatriz Manrique Guevara, José Guadalupe Ambrocio Gachuz, Diego E. Del Bosque Villarreal, Julieta García Zepeda, Juan Israel Ramos Ruiz, Martha Olivia García Vidaña, Justino Eugenio Arriaga Rojas, Isabel Margarita Guerra Villarreal, Cruz Juvenal Roa Sánchez, Armando González Escoto, Ana Priscila González García, Juana Carrillo Luna, José Ricardo Delsol Estrada, Irma Juan Carlos, Emeteria Claudia Martínez Aguilar, Adela Piña Bernal, Efraín Rocha Vega, </w:t>
      </w:r>
      <w:proofErr w:type="spellStart"/>
      <w:r w:rsidR="003E626C" w:rsidRPr="001B2906">
        <w:rPr>
          <w:sz w:val="24"/>
          <w:szCs w:val="24"/>
        </w:rPr>
        <w:t>Ediltrudis</w:t>
      </w:r>
      <w:proofErr w:type="spellEnd"/>
      <w:r w:rsidR="003E626C" w:rsidRPr="001B2906">
        <w:rPr>
          <w:sz w:val="24"/>
          <w:szCs w:val="24"/>
        </w:rPr>
        <w:t xml:space="preserve"> Rodríguez Arellano, Silvia Guadalupe Garza Galván, Hernán Salinas </w:t>
      </w:r>
      <w:proofErr w:type="spellStart"/>
      <w:r w:rsidR="003E626C" w:rsidRPr="001B2906">
        <w:rPr>
          <w:sz w:val="24"/>
          <w:szCs w:val="24"/>
        </w:rPr>
        <w:t>Wolberg</w:t>
      </w:r>
      <w:proofErr w:type="spellEnd"/>
      <w:r w:rsidR="003E626C" w:rsidRPr="001B2906">
        <w:rPr>
          <w:sz w:val="24"/>
          <w:szCs w:val="24"/>
        </w:rPr>
        <w:t xml:space="preserve">, Claudia Pastor Badilla, Adriana Paulina </w:t>
      </w:r>
      <w:proofErr w:type="spellStart"/>
      <w:r w:rsidR="003E626C" w:rsidRPr="001B2906">
        <w:rPr>
          <w:sz w:val="24"/>
          <w:szCs w:val="24"/>
        </w:rPr>
        <w:t>Teissier</w:t>
      </w:r>
      <w:proofErr w:type="spellEnd"/>
      <w:r w:rsidR="003E626C" w:rsidRPr="001B2906">
        <w:rPr>
          <w:sz w:val="24"/>
          <w:szCs w:val="24"/>
        </w:rPr>
        <w:t xml:space="preserve"> Zavala, Mary Carmen Bernal Martínez, </w:t>
      </w:r>
      <w:r w:rsidR="00A34599" w:rsidRPr="001B2906">
        <w:rPr>
          <w:sz w:val="24"/>
          <w:szCs w:val="24"/>
        </w:rPr>
        <w:t>Frida Alejandra Esparza Márquez,</w:t>
      </w:r>
      <w:r w:rsidR="003E626C" w:rsidRPr="001B2906">
        <w:rPr>
          <w:sz w:val="24"/>
          <w:szCs w:val="24"/>
        </w:rPr>
        <w:t xml:space="preserve"> Rosa María Bayardo Cabrera</w:t>
      </w:r>
      <w:r w:rsidR="00A34599" w:rsidRPr="001B2906">
        <w:rPr>
          <w:sz w:val="24"/>
          <w:szCs w:val="24"/>
        </w:rPr>
        <w:t xml:space="preserve"> y</w:t>
      </w:r>
      <w:r w:rsidR="004A5AEC" w:rsidRPr="001B2906">
        <w:rPr>
          <w:sz w:val="24"/>
          <w:szCs w:val="24"/>
        </w:rPr>
        <w:t xml:space="preserve"> Martha </w:t>
      </w:r>
      <w:proofErr w:type="spellStart"/>
      <w:r w:rsidR="004A5AEC" w:rsidRPr="001B2906">
        <w:rPr>
          <w:sz w:val="24"/>
          <w:szCs w:val="24"/>
        </w:rPr>
        <w:t>Lizeth</w:t>
      </w:r>
      <w:proofErr w:type="spellEnd"/>
      <w:r w:rsidR="004A5AEC" w:rsidRPr="001B2906">
        <w:rPr>
          <w:sz w:val="24"/>
          <w:szCs w:val="24"/>
        </w:rPr>
        <w:t xml:space="preserve"> Noriega Galaz</w:t>
      </w:r>
      <w:r w:rsidR="00A34599" w:rsidRPr="001B2906">
        <w:rPr>
          <w:sz w:val="24"/>
          <w:szCs w:val="24"/>
        </w:rPr>
        <w:t>.</w:t>
      </w:r>
    </w:p>
    <w:p w:rsidR="00080FE5" w:rsidRPr="001B2906" w:rsidRDefault="00A34599" w:rsidP="001B2906">
      <w:pPr>
        <w:pStyle w:val="Textoindependiente2"/>
        <w:spacing w:after="120"/>
        <w:ind w:left="720"/>
        <w:rPr>
          <w:sz w:val="24"/>
          <w:szCs w:val="24"/>
        </w:rPr>
      </w:pPr>
      <w:r w:rsidRPr="001B2906">
        <w:rPr>
          <w:sz w:val="24"/>
          <w:szCs w:val="24"/>
        </w:rPr>
        <w:t xml:space="preserve">Observaciones: Se aprueba </w:t>
      </w:r>
      <w:r w:rsidR="00BA5793">
        <w:rPr>
          <w:sz w:val="24"/>
          <w:szCs w:val="24"/>
        </w:rPr>
        <w:t>con la propuesta de redacción de la diputada Silvia Garza</w:t>
      </w:r>
      <w:r w:rsidRPr="001B2906">
        <w:rPr>
          <w:sz w:val="24"/>
          <w:szCs w:val="24"/>
        </w:rPr>
        <w:t>. No se presentaron votos en contra ni abstenciones.</w:t>
      </w:r>
    </w:p>
    <w:p w:rsidR="00500DCF" w:rsidRPr="001B2906" w:rsidRDefault="00500DCF" w:rsidP="001B2906">
      <w:pPr>
        <w:pStyle w:val="Textoindependiente2"/>
        <w:spacing w:after="120"/>
        <w:ind w:left="720"/>
        <w:rPr>
          <w:sz w:val="24"/>
          <w:szCs w:val="24"/>
        </w:rPr>
      </w:pPr>
    </w:p>
    <w:p w:rsidR="002D43D0" w:rsidRDefault="00AD048D" w:rsidP="001B2906">
      <w:pPr>
        <w:pStyle w:val="Textoindependiente2"/>
        <w:spacing w:after="120"/>
        <w:ind w:left="720"/>
        <w:rPr>
          <w:sz w:val="24"/>
          <w:szCs w:val="24"/>
        </w:rPr>
      </w:pPr>
      <w:r w:rsidRPr="001B2906">
        <w:rPr>
          <w:sz w:val="24"/>
          <w:szCs w:val="24"/>
        </w:rPr>
        <w:t>n</w:t>
      </w:r>
      <w:r w:rsidR="00EE7E54" w:rsidRPr="001B2906">
        <w:rPr>
          <w:sz w:val="24"/>
          <w:szCs w:val="24"/>
        </w:rPr>
        <w:t>) Dictamen de la proposición con punto de acuerdo para implementar programas o acciones inmediatas de reforestación ecológica ante el grave desequilibrio del río Papaloapan por los altos niveles de contaminación</w:t>
      </w:r>
      <w:r w:rsidR="002D43D0">
        <w:rPr>
          <w:sz w:val="24"/>
          <w:szCs w:val="24"/>
        </w:rPr>
        <w:t xml:space="preserve"> que presenta, expediente 2528</w:t>
      </w:r>
    </w:p>
    <w:p w:rsidR="00AB01F4" w:rsidRPr="00AB01F4" w:rsidRDefault="00AB01F4" w:rsidP="00AB01F4">
      <w:pPr>
        <w:pStyle w:val="Textoindependiente2"/>
        <w:spacing w:after="120"/>
        <w:ind w:left="720"/>
        <w:rPr>
          <w:sz w:val="24"/>
          <w:szCs w:val="24"/>
        </w:rPr>
      </w:pPr>
      <w:r w:rsidRPr="00AB01F4">
        <w:rPr>
          <w:sz w:val="24"/>
          <w:szCs w:val="24"/>
        </w:rPr>
        <w:t xml:space="preserve">Votación, se aprueba con 26 votos a favor de los diputados: Beatriz Manrique Guevara, José Guadalupe Ambrocio Gachuz, Diego E. Del Bosque Villarreal, Julieta García Zepeda, Juan </w:t>
      </w:r>
      <w:r w:rsidRPr="00AB01F4">
        <w:rPr>
          <w:sz w:val="24"/>
          <w:szCs w:val="24"/>
        </w:rPr>
        <w:lastRenderedPageBreak/>
        <w:t xml:space="preserve">Israel Ramos Ruiz, Martha Olivia García Vidaña, Justino Eugenio Arriaga Rojas, Isabel Margarita Guerra Villarreal, Cruz Juvenal Roa Sánchez, Armando González Escoto, Ana Priscila González García, Juana Carrillo Luna, José Ricardo Delsol Estrada, Irma Juan Carlos, Emeteria Claudia Martínez Aguilar, Adela Piña Bernal, Efraín Rocha Vega, </w:t>
      </w:r>
      <w:proofErr w:type="spellStart"/>
      <w:r w:rsidRPr="00AB01F4">
        <w:rPr>
          <w:sz w:val="24"/>
          <w:szCs w:val="24"/>
        </w:rPr>
        <w:t>Ediltrudis</w:t>
      </w:r>
      <w:proofErr w:type="spellEnd"/>
      <w:r w:rsidRPr="00AB01F4">
        <w:rPr>
          <w:sz w:val="24"/>
          <w:szCs w:val="24"/>
        </w:rPr>
        <w:t xml:space="preserve"> Rodríguez Arellano, Silvia Guadalupe Garza Galván, Hernán Salinas </w:t>
      </w:r>
      <w:proofErr w:type="spellStart"/>
      <w:r w:rsidRPr="00AB01F4">
        <w:rPr>
          <w:sz w:val="24"/>
          <w:szCs w:val="24"/>
        </w:rPr>
        <w:t>Wolberg</w:t>
      </w:r>
      <w:proofErr w:type="spellEnd"/>
      <w:r w:rsidRPr="00AB01F4">
        <w:rPr>
          <w:sz w:val="24"/>
          <w:szCs w:val="24"/>
        </w:rPr>
        <w:t xml:space="preserve">, Claudia Pastor Badilla, Adriana Paulina </w:t>
      </w:r>
      <w:proofErr w:type="spellStart"/>
      <w:r w:rsidRPr="00AB01F4">
        <w:rPr>
          <w:sz w:val="24"/>
          <w:szCs w:val="24"/>
        </w:rPr>
        <w:t>Teissier</w:t>
      </w:r>
      <w:proofErr w:type="spellEnd"/>
      <w:r w:rsidRPr="00AB01F4">
        <w:rPr>
          <w:sz w:val="24"/>
          <w:szCs w:val="24"/>
        </w:rPr>
        <w:t xml:space="preserve"> Zavala, Mary Carmen Bernal Martínez, Frida Alejandra Esparza Márquez, Rosa María Bayardo Cabrera y Martha </w:t>
      </w:r>
      <w:proofErr w:type="spellStart"/>
      <w:r w:rsidRPr="00AB01F4">
        <w:rPr>
          <w:sz w:val="24"/>
          <w:szCs w:val="24"/>
        </w:rPr>
        <w:t>Lizeth</w:t>
      </w:r>
      <w:proofErr w:type="spellEnd"/>
      <w:r w:rsidRPr="00AB01F4">
        <w:rPr>
          <w:sz w:val="24"/>
          <w:szCs w:val="24"/>
        </w:rPr>
        <w:t xml:space="preserve"> Noriega Galaz.</w:t>
      </w:r>
    </w:p>
    <w:p w:rsidR="002D43D0" w:rsidRDefault="00AB01F4" w:rsidP="00AB01F4">
      <w:pPr>
        <w:pStyle w:val="Textoindependiente2"/>
        <w:spacing w:after="120"/>
        <w:ind w:left="720"/>
        <w:rPr>
          <w:sz w:val="24"/>
          <w:szCs w:val="24"/>
        </w:rPr>
      </w:pPr>
      <w:r w:rsidRPr="00AB01F4">
        <w:rPr>
          <w:sz w:val="24"/>
          <w:szCs w:val="24"/>
        </w:rPr>
        <w:t>Observaciones: Se aprueba con la propuesta de redacción de la diputada Silvia Garza. No se presentaron votos en contra ni abstenciones.</w:t>
      </w:r>
    </w:p>
    <w:p w:rsidR="00AB01F4" w:rsidRDefault="00AB01F4" w:rsidP="00AB01F4">
      <w:pPr>
        <w:pStyle w:val="Textoindependiente2"/>
        <w:spacing w:after="120"/>
        <w:ind w:left="720"/>
        <w:rPr>
          <w:sz w:val="24"/>
          <w:szCs w:val="24"/>
        </w:rPr>
      </w:pPr>
    </w:p>
    <w:p w:rsidR="00EE7E54" w:rsidRPr="001B2906" w:rsidRDefault="00EE7E54" w:rsidP="001B2906">
      <w:pPr>
        <w:pStyle w:val="Textoindependiente2"/>
        <w:spacing w:after="120"/>
        <w:ind w:left="720"/>
        <w:rPr>
          <w:sz w:val="24"/>
          <w:szCs w:val="24"/>
        </w:rPr>
      </w:pPr>
      <w:r w:rsidRPr="001B2906">
        <w:rPr>
          <w:sz w:val="24"/>
          <w:szCs w:val="24"/>
        </w:rPr>
        <w:t>o</w:t>
      </w:r>
      <w:r w:rsidR="002D43D0">
        <w:rPr>
          <w:sz w:val="24"/>
          <w:szCs w:val="24"/>
        </w:rPr>
        <w:t>)</w:t>
      </w:r>
      <w:r w:rsidRPr="001B2906">
        <w:rPr>
          <w:sz w:val="24"/>
          <w:szCs w:val="24"/>
        </w:rPr>
        <w:t xml:space="preserve"> dictamen de la proposición con punto de acuerdo por el que se exhorta al gobierno federal a realizar la </w:t>
      </w:r>
      <w:proofErr w:type="spellStart"/>
      <w:r w:rsidRPr="001B2906">
        <w:rPr>
          <w:sz w:val="24"/>
          <w:szCs w:val="24"/>
        </w:rPr>
        <w:t>recategorización</w:t>
      </w:r>
      <w:proofErr w:type="spellEnd"/>
      <w:r w:rsidRPr="001B2906">
        <w:rPr>
          <w:sz w:val="24"/>
          <w:szCs w:val="24"/>
        </w:rPr>
        <w:t xml:space="preserve"> del nevado de Toluca, como parque nacional, expediente 2523.</w:t>
      </w:r>
    </w:p>
    <w:p w:rsidR="00080FE5" w:rsidRPr="001B2906" w:rsidRDefault="00080FE5" w:rsidP="001B2906">
      <w:pPr>
        <w:pStyle w:val="Textoindependiente2"/>
        <w:spacing w:after="120"/>
        <w:ind w:left="720"/>
        <w:rPr>
          <w:sz w:val="24"/>
          <w:szCs w:val="24"/>
        </w:rPr>
      </w:pPr>
      <w:r w:rsidRPr="001B2906">
        <w:rPr>
          <w:sz w:val="24"/>
          <w:szCs w:val="24"/>
        </w:rPr>
        <w:t>Votación, se aprueba con 2</w:t>
      </w:r>
      <w:r w:rsidR="00563E67" w:rsidRPr="001B2906">
        <w:rPr>
          <w:sz w:val="24"/>
          <w:szCs w:val="24"/>
        </w:rPr>
        <w:t>4</w:t>
      </w:r>
      <w:r w:rsidRPr="001B2906">
        <w:rPr>
          <w:sz w:val="24"/>
          <w:szCs w:val="24"/>
        </w:rPr>
        <w:t xml:space="preserve"> votos a favor de los diputados: </w:t>
      </w:r>
      <w:r w:rsidR="003E626C" w:rsidRPr="001B2906">
        <w:rPr>
          <w:sz w:val="24"/>
          <w:szCs w:val="24"/>
        </w:rPr>
        <w:t xml:space="preserve">Beatriz Manrique Guevara, José Guadalupe Ambrocio Gachuz, Diego E. Del Bosque Villarreal, Julieta García Zepeda, Juan Israel Ramos Ruiz, Martha Olivia García Vidaña, Justino Eugenio Arriaga Rojas, Isabel Margarita Guerra Villarreal, Cruz Juvenal Roa Sánchez, Armando González Escoto, Ana Priscila González García, Juana Carrillo Luna, José Ricardo Delsol Estrada, Emeteria Claudia Martínez Aguilar, Adela Piña Bernal, </w:t>
      </w:r>
      <w:proofErr w:type="spellStart"/>
      <w:r w:rsidR="003E626C" w:rsidRPr="001B2906">
        <w:rPr>
          <w:sz w:val="24"/>
          <w:szCs w:val="24"/>
        </w:rPr>
        <w:t>Ediltrudis</w:t>
      </w:r>
      <w:proofErr w:type="spellEnd"/>
      <w:r w:rsidR="003E626C" w:rsidRPr="001B2906">
        <w:rPr>
          <w:sz w:val="24"/>
          <w:szCs w:val="24"/>
        </w:rPr>
        <w:t xml:space="preserve"> Rodríguez Arellano, Silvia Guadalupe Garza Galván, Hernán Salinas </w:t>
      </w:r>
      <w:proofErr w:type="spellStart"/>
      <w:r w:rsidR="003E626C" w:rsidRPr="001B2906">
        <w:rPr>
          <w:sz w:val="24"/>
          <w:szCs w:val="24"/>
        </w:rPr>
        <w:t>Wolberg</w:t>
      </w:r>
      <w:proofErr w:type="spellEnd"/>
      <w:r w:rsidR="003E626C" w:rsidRPr="001B2906">
        <w:rPr>
          <w:sz w:val="24"/>
          <w:szCs w:val="24"/>
        </w:rPr>
        <w:t xml:space="preserve">, Claudia Pastor Badilla, Adriana Paulina </w:t>
      </w:r>
      <w:proofErr w:type="spellStart"/>
      <w:r w:rsidR="003E626C" w:rsidRPr="001B2906">
        <w:rPr>
          <w:sz w:val="24"/>
          <w:szCs w:val="24"/>
        </w:rPr>
        <w:t>Teissier</w:t>
      </w:r>
      <w:proofErr w:type="spellEnd"/>
      <w:r w:rsidR="003E626C" w:rsidRPr="001B2906">
        <w:rPr>
          <w:sz w:val="24"/>
          <w:szCs w:val="24"/>
        </w:rPr>
        <w:t xml:space="preserve"> Zavala, Mary Carmen Bernal Martínez, Frida Alejandra Esp</w:t>
      </w:r>
      <w:r w:rsidR="00D75357" w:rsidRPr="001B2906">
        <w:rPr>
          <w:sz w:val="24"/>
          <w:szCs w:val="24"/>
        </w:rPr>
        <w:t>arza Márquez, Rosa María Bayardo Cabrera y</w:t>
      </w:r>
      <w:r w:rsidR="004A5AEC" w:rsidRPr="001B2906">
        <w:rPr>
          <w:sz w:val="24"/>
          <w:szCs w:val="24"/>
        </w:rPr>
        <w:t xml:space="preserve"> Martha </w:t>
      </w:r>
      <w:proofErr w:type="spellStart"/>
      <w:r w:rsidR="004A5AEC" w:rsidRPr="001B2906">
        <w:rPr>
          <w:sz w:val="24"/>
          <w:szCs w:val="24"/>
        </w:rPr>
        <w:t>Lizeth</w:t>
      </w:r>
      <w:proofErr w:type="spellEnd"/>
      <w:r w:rsidR="004A5AEC" w:rsidRPr="001B2906">
        <w:rPr>
          <w:sz w:val="24"/>
          <w:szCs w:val="24"/>
        </w:rPr>
        <w:t xml:space="preserve"> Noriega Galaz</w:t>
      </w:r>
      <w:r w:rsidR="00D75357" w:rsidRPr="001B2906">
        <w:rPr>
          <w:sz w:val="24"/>
          <w:szCs w:val="24"/>
        </w:rPr>
        <w:t>.</w:t>
      </w:r>
    </w:p>
    <w:p w:rsidR="00D910BF" w:rsidRPr="001B2906" w:rsidRDefault="00D910BF" w:rsidP="001B2906">
      <w:pPr>
        <w:pStyle w:val="Textoindependiente2"/>
        <w:spacing w:after="120"/>
        <w:ind w:left="720"/>
        <w:rPr>
          <w:sz w:val="24"/>
          <w:szCs w:val="24"/>
        </w:rPr>
      </w:pPr>
      <w:r w:rsidRPr="001B2906">
        <w:rPr>
          <w:sz w:val="24"/>
          <w:szCs w:val="24"/>
        </w:rPr>
        <w:t>Observaciones: Se aprueba con modificaciones propuestas por la diputada Beatriz Manrique Guevara y Julieta García Zepeda. No se presentaron votos en contra ni abstenciones.</w:t>
      </w:r>
    </w:p>
    <w:p w:rsidR="00080FE5" w:rsidRPr="001B2906" w:rsidRDefault="00080FE5" w:rsidP="001B2906">
      <w:pPr>
        <w:pStyle w:val="Textoindependiente2"/>
        <w:spacing w:after="120"/>
        <w:ind w:left="720"/>
        <w:rPr>
          <w:sz w:val="24"/>
          <w:szCs w:val="24"/>
        </w:rPr>
      </w:pPr>
    </w:p>
    <w:p w:rsidR="00080FE5" w:rsidRDefault="00E210CF" w:rsidP="001B2906">
      <w:pPr>
        <w:pStyle w:val="Textoindependiente2"/>
        <w:spacing w:after="120"/>
        <w:rPr>
          <w:sz w:val="24"/>
          <w:szCs w:val="24"/>
        </w:rPr>
      </w:pPr>
      <w:r w:rsidRPr="001B2906">
        <w:rPr>
          <w:sz w:val="24"/>
          <w:szCs w:val="24"/>
        </w:rPr>
        <w:t xml:space="preserve">En desahogo del punto 5 del Orden del Día, por unanimidad de los presentes se aprueba el Informe de la Comisión de Medio Ambiente, Sustentabilidad, Cambio Climático y Recursos Naturales correspondiente al Primer Semestre del Primer Año Legislativo de la LXIV Legislatura. </w:t>
      </w:r>
    </w:p>
    <w:p w:rsidR="00E210CF" w:rsidRPr="001B2906" w:rsidRDefault="00E210CF" w:rsidP="001B2906">
      <w:pPr>
        <w:pStyle w:val="Textoindependiente2"/>
        <w:spacing w:after="120"/>
        <w:ind w:left="708"/>
        <w:rPr>
          <w:sz w:val="24"/>
          <w:szCs w:val="24"/>
        </w:rPr>
      </w:pPr>
      <w:r w:rsidRPr="001B2906">
        <w:rPr>
          <w:sz w:val="24"/>
          <w:szCs w:val="24"/>
        </w:rPr>
        <w:t>Votación</w:t>
      </w:r>
      <w:r w:rsidR="00F41721" w:rsidRPr="001B2906">
        <w:rPr>
          <w:sz w:val="24"/>
          <w:szCs w:val="24"/>
        </w:rPr>
        <w:t>, se aprueba con</w:t>
      </w:r>
      <w:r w:rsidR="001C0497">
        <w:rPr>
          <w:sz w:val="24"/>
          <w:szCs w:val="24"/>
        </w:rPr>
        <w:t xml:space="preserve"> </w:t>
      </w:r>
      <w:r w:rsidR="00F41721" w:rsidRPr="001B2906">
        <w:rPr>
          <w:sz w:val="24"/>
          <w:szCs w:val="24"/>
        </w:rPr>
        <w:t>25 votos a favor de los diputados</w:t>
      </w:r>
      <w:r w:rsidRPr="001B2906">
        <w:rPr>
          <w:sz w:val="24"/>
          <w:szCs w:val="24"/>
        </w:rPr>
        <w:t xml:space="preserve">: Beatriz Manrique Guevara, José Guadalupe Ambrocio Gachuz, Diego E. Del Bosque Villarreal, Julieta García Zepeda, Juan Israel Ramos Ruiz, Martha Olivia García Vidaña, Justino Eugenio Arriaga Rojas, Isabel Margarita Guerra Villarreal, Cruz Juvenal Roa Sánchez, Armando González Escoto, Ana Priscila González García, Juana Carrillo Luna, José Ricardo Delsol Estrada, Irma Juan Carlos, Emeteria Claudia Martínez Aguilar, Adela Piña Bernal, </w:t>
      </w:r>
      <w:proofErr w:type="spellStart"/>
      <w:r w:rsidRPr="001B2906">
        <w:rPr>
          <w:sz w:val="24"/>
          <w:szCs w:val="24"/>
        </w:rPr>
        <w:t>Ediltrudis</w:t>
      </w:r>
      <w:proofErr w:type="spellEnd"/>
      <w:r w:rsidRPr="001B2906">
        <w:rPr>
          <w:sz w:val="24"/>
          <w:szCs w:val="24"/>
        </w:rPr>
        <w:t xml:space="preserve"> Rodríguez Arellano, Silvia Guadalupe Garza Galván, Hernán Salinas </w:t>
      </w:r>
      <w:proofErr w:type="spellStart"/>
      <w:r w:rsidRPr="001B2906">
        <w:rPr>
          <w:sz w:val="24"/>
          <w:szCs w:val="24"/>
        </w:rPr>
        <w:t>Wolberg</w:t>
      </w:r>
      <w:proofErr w:type="spellEnd"/>
      <w:r w:rsidRPr="001B2906">
        <w:rPr>
          <w:sz w:val="24"/>
          <w:szCs w:val="24"/>
        </w:rPr>
        <w:t xml:space="preserve">, Claudia Pastor Badilla, Adriana Paulina </w:t>
      </w:r>
      <w:proofErr w:type="spellStart"/>
      <w:r w:rsidRPr="001B2906">
        <w:rPr>
          <w:sz w:val="24"/>
          <w:szCs w:val="24"/>
        </w:rPr>
        <w:lastRenderedPageBreak/>
        <w:t>Teissier</w:t>
      </w:r>
      <w:proofErr w:type="spellEnd"/>
      <w:r w:rsidRPr="001B2906">
        <w:rPr>
          <w:sz w:val="24"/>
          <w:szCs w:val="24"/>
        </w:rPr>
        <w:t xml:space="preserve"> Zavala, Mary Carmen Bernal Martínez, Frida Alejandra Esparza Márquez, Rosa María Bayardo Cabrera y Martha </w:t>
      </w:r>
      <w:proofErr w:type="spellStart"/>
      <w:r w:rsidRPr="001B2906">
        <w:rPr>
          <w:sz w:val="24"/>
          <w:szCs w:val="24"/>
        </w:rPr>
        <w:t>Lizeth</w:t>
      </w:r>
      <w:proofErr w:type="spellEnd"/>
      <w:r w:rsidRPr="001B2906">
        <w:rPr>
          <w:sz w:val="24"/>
          <w:szCs w:val="24"/>
        </w:rPr>
        <w:t xml:space="preserve"> Noriega Galaz.</w:t>
      </w:r>
    </w:p>
    <w:p w:rsidR="00E210CF" w:rsidRPr="001B2906" w:rsidRDefault="00E210CF" w:rsidP="001B2906">
      <w:pPr>
        <w:pStyle w:val="Textoindependiente2"/>
        <w:spacing w:after="120"/>
        <w:rPr>
          <w:sz w:val="24"/>
          <w:szCs w:val="24"/>
        </w:rPr>
      </w:pPr>
    </w:p>
    <w:p w:rsidR="00413D05" w:rsidRPr="001B2906" w:rsidRDefault="003704A4" w:rsidP="001B2906">
      <w:pPr>
        <w:pStyle w:val="Textoindependiente2"/>
        <w:spacing w:after="120"/>
        <w:rPr>
          <w:sz w:val="24"/>
          <w:szCs w:val="24"/>
        </w:rPr>
      </w:pPr>
      <w:r w:rsidRPr="001B2906">
        <w:rPr>
          <w:sz w:val="24"/>
          <w:szCs w:val="24"/>
        </w:rPr>
        <w:t>En atención al último punto del día, Asuntos</w:t>
      </w:r>
      <w:r w:rsidR="00413D05" w:rsidRPr="001B2906">
        <w:rPr>
          <w:sz w:val="24"/>
          <w:szCs w:val="24"/>
        </w:rPr>
        <w:t xml:space="preserve"> Generales, </w:t>
      </w:r>
      <w:r w:rsidRPr="001B2906">
        <w:rPr>
          <w:sz w:val="24"/>
          <w:szCs w:val="24"/>
        </w:rPr>
        <w:t xml:space="preserve">la </w:t>
      </w:r>
      <w:r w:rsidR="001B2906">
        <w:rPr>
          <w:sz w:val="24"/>
          <w:szCs w:val="24"/>
        </w:rPr>
        <w:t>Presidencia</w:t>
      </w:r>
      <w:r w:rsidR="00413D05" w:rsidRPr="001B2906">
        <w:rPr>
          <w:sz w:val="24"/>
          <w:szCs w:val="24"/>
        </w:rPr>
        <w:t xml:space="preserve"> comenta que se hará llegar un calendario para las próximas reuniones, asimismo externa su agradecimiento a los presentes por </w:t>
      </w:r>
      <w:r w:rsidR="0099507F">
        <w:rPr>
          <w:sz w:val="24"/>
          <w:szCs w:val="24"/>
        </w:rPr>
        <w:t xml:space="preserve">su </w:t>
      </w:r>
      <w:r w:rsidR="00413D05" w:rsidRPr="001B2906">
        <w:rPr>
          <w:sz w:val="24"/>
          <w:szCs w:val="24"/>
        </w:rPr>
        <w:t xml:space="preserve">comprensión </w:t>
      </w:r>
      <w:r w:rsidR="001B2906">
        <w:rPr>
          <w:sz w:val="24"/>
          <w:szCs w:val="24"/>
        </w:rPr>
        <w:t>ante la cancelación de</w:t>
      </w:r>
      <w:r w:rsidR="00413D05" w:rsidRPr="001B2906">
        <w:rPr>
          <w:sz w:val="24"/>
          <w:szCs w:val="24"/>
        </w:rPr>
        <w:t xml:space="preserve"> la sesión anterior</w:t>
      </w:r>
      <w:r w:rsidR="0099507F">
        <w:rPr>
          <w:sz w:val="24"/>
          <w:szCs w:val="24"/>
        </w:rPr>
        <w:t xml:space="preserve">, a causa </w:t>
      </w:r>
      <w:r w:rsidR="001B2906">
        <w:rPr>
          <w:sz w:val="24"/>
          <w:szCs w:val="24"/>
        </w:rPr>
        <w:t xml:space="preserve">de la </w:t>
      </w:r>
      <w:r w:rsidR="00413D05" w:rsidRPr="001B2906">
        <w:rPr>
          <w:sz w:val="24"/>
          <w:szCs w:val="24"/>
        </w:rPr>
        <w:t xml:space="preserve">situación de salud </w:t>
      </w:r>
      <w:r w:rsidR="00936ED8">
        <w:rPr>
          <w:sz w:val="24"/>
          <w:szCs w:val="24"/>
        </w:rPr>
        <w:t xml:space="preserve">que </w:t>
      </w:r>
      <w:r w:rsidR="00B80753">
        <w:rPr>
          <w:sz w:val="24"/>
          <w:szCs w:val="24"/>
        </w:rPr>
        <w:t>tuvo de imprevisto la diputada presidente.</w:t>
      </w:r>
    </w:p>
    <w:p w:rsidR="003704A4" w:rsidRPr="001B2906" w:rsidRDefault="0099507F" w:rsidP="00E369ED">
      <w:pPr>
        <w:pStyle w:val="Textoindependiente2"/>
        <w:spacing w:after="120"/>
        <w:rPr>
          <w:sz w:val="24"/>
          <w:szCs w:val="24"/>
        </w:rPr>
      </w:pPr>
      <w:r>
        <w:rPr>
          <w:sz w:val="24"/>
          <w:szCs w:val="24"/>
        </w:rPr>
        <w:t xml:space="preserve">Por </w:t>
      </w:r>
      <w:r w:rsidR="00E369ED">
        <w:rPr>
          <w:sz w:val="24"/>
          <w:szCs w:val="24"/>
        </w:rPr>
        <w:t>último,</w:t>
      </w:r>
      <w:r w:rsidR="00413D05" w:rsidRPr="001B2906">
        <w:rPr>
          <w:sz w:val="24"/>
          <w:szCs w:val="24"/>
        </w:rPr>
        <w:t xml:space="preserve"> comenta estar atentos a la convocatoria para los trabajos respecto del Plan Nacional de Desarrollo, en donde esta comisión tiene </w:t>
      </w:r>
      <w:r w:rsidR="00794E76">
        <w:rPr>
          <w:sz w:val="24"/>
          <w:szCs w:val="24"/>
        </w:rPr>
        <w:t xml:space="preserve">una </w:t>
      </w:r>
      <w:r w:rsidR="00413D05" w:rsidRPr="001B2906">
        <w:rPr>
          <w:sz w:val="24"/>
          <w:szCs w:val="24"/>
        </w:rPr>
        <w:t xml:space="preserve">participación importante </w:t>
      </w:r>
      <w:r w:rsidR="00794E76">
        <w:rPr>
          <w:sz w:val="24"/>
          <w:szCs w:val="24"/>
        </w:rPr>
        <w:t>en torno al</w:t>
      </w:r>
      <w:r w:rsidR="00413D05" w:rsidRPr="001B2906">
        <w:rPr>
          <w:sz w:val="24"/>
          <w:szCs w:val="24"/>
        </w:rPr>
        <w:t xml:space="preserve"> tema de</w:t>
      </w:r>
      <w:r w:rsidR="00794E76">
        <w:rPr>
          <w:sz w:val="24"/>
          <w:szCs w:val="24"/>
        </w:rPr>
        <w:t>l</w:t>
      </w:r>
      <w:r w:rsidR="00413D05" w:rsidRPr="001B2906">
        <w:rPr>
          <w:sz w:val="24"/>
          <w:szCs w:val="24"/>
        </w:rPr>
        <w:t xml:space="preserve"> cambio climático. </w:t>
      </w:r>
    </w:p>
    <w:p w:rsidR="003704A4" w:rsidRPr="001B2906" w:rsidRDefault="003704A4" w:rsidP="001B2906">
      <w:pPr>
        <w:spacing w:after="120" w:line="240" w:lineRule="auto"/>
        <w:jc w:val="both"/>
        <w:rPr>
          <w:rFonts w:ascii="Arial Narrow" w:hAnsi="Arial Narrow"/>
          <w:sz w:val="24"/>
          <w:szCs w:val="24"/>
        </w:rPr>
      </w:pPr>
      <w:r w:rsidRPr="001B2906">
        <w:rPr>
          <w:rFonts w:ascii="Arial Narrow" w:hAnsi="Arial Narrow"/>
          <w:sz w:val="24"/>
          <w:szCs w:val="24"/>
        </w:rPr>
        <w:t xml:space="preserve">Al no haber más asuntos por tratar, siendo </w:t>
      </w:r>
      <w:r w:rsidR="00FB06F0">
        <w:rPr>
          <w:rFonts w:ascii="Arial Narrow" w:hAnsi="Arial Narrow"/>
          <w:sz w:val="24"/>
          <w:szCs w:val="24"/>
        </w:rPr>
        <w:t xml:space="preserve">las </w:t>
      </w:r>
      <w:r w:rsidR="00834257" w:rsidRPr="001B2906">
        <w:rPr>
          <w:rFonts w:ascii="Arial Narrow" w:hAnsi="Arial Narrow"/>
          <w:sz w:val="24"/>
          <w:szCs w:val="24"/>
        </w:rPr>
        <w:t xml:space="preserve">diez </w:t>
      </w:r>
      <w:r w:rsidRPr="001B2906">
        <w:rPr>
          <w:rFonts w:ascii="Arial Narrow" w:hAnsi="Arial Narrow"/>
          <w:sz w:val="24"/>
          <w:szCs w:val="24"/>
        </w:rPr>
        <w:t xml:space="preserve">horas con </w:t>
      </w:r>
      <w:r w:rsidR="00834257" w:rsidRPr="001B2906">
        <w:rPr>
          <w:rFonts w:ascii="Arial Narrow" w:hAnsi="Arial Narrow"/>
          <w:sz w:val="24"/>
          <w:szCs w:val="24"/>
        </w:rPr>
        <w:t>cincuenta y nueve</w:t>
      </w:r>
      <w:r w:rsidRPr="001B2906">
        <w:rPr>
          <w:rFonts w:ascii="Arial Narrow" w:hAnsi="Arial Narrow"/>
          <w:sz w:val="24"/>
          <w:szCs w:val="24"/>
        </w:rPr>
        <w:t xml:space="preserve"> minutos la Presidencia de la Comisión de Medio Ambiente, Sustentabilidad, Cambio Climático y Recursos Naturales da por concluida la reunión el día de la fecha.</w:t>
      </w:r>
    </w:p>
    <w:p w:rsidR="003E626C" w:rsidRPr="001B2906" w:rsidRDefault="003704A4" w:rsidP="001B2906">
      <w:pPr>
        <w:spacing w:after="120" w:line="240" w:lineRule="auto"/>
        <w:jc w:val="both"/>
        <w:rPr>
          <w:rFonts w:ascii="Arial Narrow" w:hAnsi="Arial Narrow"/>
          <w:sz w:val="24"/>
          <w:szCs w:val="24"/>
        </w:rPr>
      </w:pPr>
      <w:r w:rsidRPr="001B2906">
        <w:rPr>
          <w:rFonts w:ascii="Arial Narrow" w:hAnsi="Arial Narrow"/>
          <w:sz w:val="24"/>
          <w:szCs w:val="24"/>
        </w:rPr>
        <w:t>Al concluir la Reunión se registró la asistencia de los siguientes ciudadanos diputados integrantes de la Comisión de Medio Ambiente, Sustentabilidad, Cambio Climático y Recursos Naturales</w:t>
      </w:r>
      <w:r w:rsidR="00D510F2" w:rsidRPr="001B2906">
        <w:rPr>
          <w:rFonts w:ascii="Arial Narrow" w:hAnsi="Arial Narrow"/>
          <w:sz w:val="24"/>
          <w:szCs w:val="24"/>
        </w:rPr>
        <w:t xml:space="preserve">: </w:t>
      </w:r>
      <w:r w:rsidR="003E626C" w:rsidRPr="001B2906">
        <w:rPr>
          <w:rFonts w:ascii="Arial Narrow" w:hAnsi="Arial Narrow"/>
          <w:sz w:val="24"/>
          <w:szCs w:val="24"/>
        </w:rPr>
        <w:t xml:space="preserve">Beatriz Manrique Guevara, José Guadalupe Ambrocio Gachuz, Diego E. Del Bosque Villarreal, Julieta García Zepeda, Juan Israel Ramos Ruiz, Martha Olivia García Vidaña, Justino Eugenio Arriaga Rojas, Isabel Margarita Guerra Villarreal, Cruz Juvenal Roa Sánchez, Armando González Escoto, Ana Priscila González García, Juana Carrillo Luna, José Ricardo Delsol Estrada, Irma Juan Carlos, Emeteria Claudia Martínez Aguilar, Adela Piña Bernal, Efraín Rocha Vega, </w:t>
      </w:r>
      <w:proofErr w:type="spellStart"/>
      <w:r w:rsidR="003E626C" w:rsidRPr="001B2906">
        <w:rPr>
          <w:rFonts w:ascii="Arial Narrow" w:hAnsi="Arial Narrow"/>
          <w:sz w:val="24"/>
          <w:szCs w:val="24"/>
        </w:rPr>
        <w:t>Ediltrudis</w:t>
      </w:r>
      <w:proofErr w:type="spellEnd"/>
      <w:r w:rsidR="003E626C" w:rsidRPr="001B2906">
        <w:rPr>
          <w:rFonts w:ascii="Arial Narrow" w:hAnsi="Arial Narrow"/>
          <w:sz w:val="24"/>
          <w:szCs w:val="24"/>
        </w:rPr>
        <w:t xml:space="preserve"> Rodríguez Arellano, Xóchitl Nashielly Zagal Ramírez, Silvia Guadalupe Garza Galván, Hernán Salinas </w:t>
      </w:r>
      <w:proofErr w:type="spellStart"/>
      <w:r w:rsidR="003E626C" w:rsidRPr="001B2906">
        <w:rPr>
          <w:rFonts w:ascii="Arial Narrow" w:hAnsi="Arial Narrow"/>
          <w:sz w:val="24"/>
          <w:szCs w:val="24"/>
        </w:rPr>
        <w:t>Wolberg</w:t>
      </w:r>
      <w:proofErr w:type="spellEnd"/>
      <w:r w:rsidR="003E626C" w:rsidRPr="001B2906">
        <w:rPr>
          <w:rFonts w:ascii="Arial Narrow" w:hAnsi="Arial Narrow"/>
          <w:sz w:val="24"/>
          <w:szCs w:val="24"/>
        </w:rPr>
        <w:t xml:space="preserve">, Claudia Pastor Badilla, Adriana Paulina </w:t>
      </w:r>
      <w:proofErr w:type="spellStart"/>
      <w:r w:rsidR="003E626C" w:rsidRPr="001B2906">
        <w:rPr>
          <w:rFonts w:ascii="Arial Narrow" w:hAnsi="Arial Narrow"/>
          <w:sz w:val="24"/>
          <w:szCs w:val="24"/>
        </w:rPr>
        <w:t>Teissier</w:t>
      </w:r>
      <w:proofErr w:type="spellEnd"/>
      <w:r w:rsidR="003E626C" w:rsidRPr="001B2906">
        <w:rPr>
          <w:rFonts w:ascii="Arial Narrow" w:hAnsi="Arial Narrow"/>
          <w:sz w:val="24"/>
          <w:szCs w:val="24"/>
        </w:rPr>
        <w:t xml:space="preserve"> Zavala, F</w:t>
      </w:r>
      <w:r w:rsidR="00E210CF" w:rsidRPr="001B2906">
        <w:rPr>
          <w:rFonts w:ascii="Arial Narrow" w:hAnsi="Arial Narrow"/>
          <w:sz w:val="24"/>
          <w:szCs w:val="24"/>
        </w:rPr>
        <w:t>rida Alejandra Esparza Márquez,</w:t>
      </w:r>
      <w:r w:rsidR="003E626C" w:rsidRPr="001B2906">
        <w:rPr>
          <w:rFonts w:ascii="Arial Narrow" w:hAnsi="Arial Narrow"/>
          <w:sz w:val="24"/>
          <w:szCs w:val="24"/>
        </w:rPr>
        <w:t xml:space="preserve"> Rosa María Bayardo Cabrera</w:t>
      </w:r>
      <w:r w:rsidR="00E210CF" w:rsidRPr="001B2906">
        <w:rPr>
          <w:rFonts w:ascii="Arial Narrow" w:hAnsi="Arial Narrow"/>
          <w:sz w:val="24"/>
          <w:szCs w:val="24"/>
        </w:rPr>
        <w:t xml:space="preserve"> y</w:t>
      </w:r>
      <w:r w:rsidR="004A5AEC" w:rsidRPr="001B2906">
        <w:rPr>
          <w:rFonts w:ascii="Arial Narrow" w:hAnsi="Arial Narrow"/>
          <w:sz w:val="24"/>
          <w:szCs w:val="24"/>
        </w:rPr>
        <w:t xml:space="preserve"> Martha </w:t>
      </w:r>
      <w:proofErr w:type="spellStart"/>
      <w:r w:rsidR="004A5AEC" w:rsidRPr="001B2906">
        <w:rPr>
          <w:rFonts w:ascii="Arial Narrow" w:hAnsi="Arial Narrow"/>
          <w:sz w:val="24"/>
          <w:szCs w:val="24"/>
        </w:rPr>
        <w:t>Lizeth</w:t>
      </w:r>
      <w:proofErr w:type="spellEnd"/>
      <w:r w:rsidR="004A5AEC" w:rsidRPr="001B2906">
        <w:rPr>
          <w:rFonts w:ascii="Arial Narrow" w:hAnsi="Arial Narrow"/>
          <w:sz w:val="24"/>
          <w:szCs w:val="24"/>
        </w:rPr>
        <w:t xml:space="preserve"> Noriega Galaz</w:t>
      </w:r>
    </w:p>
    <w:p w:rsidR="00847B48" w:rsidRDefault="00D510F2" w:rsidP="001B2906">
      <w:pPr>
        <w:spacing w:after="120" w:line="240" w:lineRule="auto"/>
        <w:jc w:val="both"/>
        <w:rPr>
          <w:rFonts w:ascii="Arial Narrow" w:hAnsi="Arial Narrow"/>
          <w:sz w:val="24"/>
          <w:szCs w:val="24"/>
        </w:rPr>
      </w:pPr>
      <w:r w:rsidRPr="001B2906">
        <w:rPr>
          <w:rFonts w:ascii="Arial Narrow" w:hAnsi="Arial Narrow"/>
          <w:sz w:val="24"/>
          <w:szCs w:val="24"/>
        </w:rPr>
        <w:t xml:space="preserve">Diputados ausentes al inicio de la Reunión: Erasmo González Robledo, Lorenia Iveth Valles Sampedro, Raúl Gracia Guzmán, Mary Carmen Bernal Martínez, Ariel Rodríguez Vázquez, Clementina Marta </w:t>
      </w:r>
      <w:proofErr w:type="spellStart"/>
      <w:r w:rsidRPr="001B2906">
        <w:rPr>
          <w:rFonts w:ascii="Arial Narrow" w:hAnsi="Arial Narrow"/>
          <w:sz w:val="24"/>
          <w:szCs w:val="24"/>
        </w:rPr>
        <w:t>Dekker</w:t>
      </w:r>
      <w:proofErr w:type="spellEnd"/>
      <w:r w:rsidRPr="001B2906">
        <w:rPr>
          <w:rFonts w:ascii="Arial Narrow" w:hAnsi="Arial Narrow"/>
          <w:sz w:val="24"/>
          <w:szCs w:val="24"/>
        </w:rPr>
        <w:t xml:space="preserve"> Gómez, María Marcela Torres Peimbert y Esteban Barajas </w:t>
      </w:r>
      <w:proofErr w:type="spellStart"/>
      <w:r w:rsidRPr="001B2906">
        <w:rPr>
          <w:rFonts w:ascii="Arial Narrow" w:hAnsi="Arial Narrow"/>
          <w:sz w:val="24"/>
          <w:szCs w:val="24"/>
        </w:rPr>
        <w:t>Bar</w:t>
      </w:r>
      <w:r w:rsidR="00C0128D">
        <w:rPr>
          <w:rFonts w:ascii="Arial Narrow" w:hAnsi="Arial Narrow"/>
          <w:sz w:val="24"/>
          <w:szCs w:val="24"/>
        </w:rPr>
        <w:t>ajas</w:t>
      </w:r>
      <w:proofErr w:type="spellEnd"/>
      <w:r w:rsidR="00C0128D">
        <w:rPr>
          <w:rFonts w:ascii="Arial Narrow" w:hAnsi="Arial Narrow"/>
          <w:sz w:val="24"/>
          <w:szCs w:val="24"/>
        </w:rPr>
        <w:t>.</w:t>
      </w:r>
    </w:p>
    <w:p w:rsidR="00C0128D" w:rsidRDefault="00C0128D" w:rsidP="001B2906">
      <w:pPr>
        <w:spacing w:after="120" w:line="240" w:lineRule="auto"/>
        <w:jc w:val="both"/>
        <w:rPr>
          <w:rFonts w:ascii="Arial Narrow" w:hAnsi="Arial Narrow"/>
          <w:sz w:val="24"/>
          <w:szCs w:val="24"/>
        </w:rPr>
      </w:pPr>
      <w:r>
        <w:rPr>
          <w:rFonts w:ascii="Arial Narrow" w:hAnsi="Arial Narrow"/>
          <w:sz w:val="24"/>
          <w:szCs w:val="24"/>
        </w:rPr>
        <w:t xml:space="preserve">Justificó debidamente su inasistencia la diputada Clementina Marta </w:t>
      </w:r>
      <w:proofErr w:type="spellStart"/>
      <w:r>
        <w:rPr>
          <w:rFonts w:ascii="Arial Narrow" w:hAnsi="Arial Narrow"/>
          <w:sz w:val="24"/>
          <w:szCs w:val="24"/>
        </w:rPr>
        <w:t>Dekker</w:t>
      </w:r>
      <w:proofErr w:type="spellEnd"/>
      <w:r>
        <w:rPr>
          <w:rFonts w:ascii="Arial Narrow" w:hAnsi="Arial Narrow"/>
          <w:sz w:val="24"/>
          <w:szCs w:val="24"/>
        </w:rPr>
        <w:t xml:space="preserve"> Gómez.</w:t>
      </w:r>
    </w:p>
    <w:p w:rsidR="00C0128D" w:rsidRDefault="00C0128D" w:rsidP="001B2906">
      <w:pPr>
        <w:spacing w:after="120" w:line="240" w:lineRule="auto"/>
        <w:jc w:val="both"/>
        <w:rPr>
          <w:rFonts w:ascii="Arial Narrow" w:hAnsi="Arial Narrow"/>
          <w:sz w:val="24"/>
          <w:szCs w:val="24"/>
        </w:rPr>
      </w:pPr>
      <w:bookmarkStart w:id="0" w:name="_GoBack"/>
      <w:bookmarkEnd w:id="0"/>
    </w:p>
    <w:p w:rsidR="003704A4" w:rsidRPr="001B2906" w:rsidRDefault="003704A4" w:rsidP="00847B48">
      <w:pPr>
        <w:spacing w:after="120" w:line="240" w:lineRule="auto"/>
        <w:jc w:val="right"/>
        <w:rPr>
          <w:rFonts w:ascii="Arial Narrow" w:hAnsi="Arial Narrow"/>
          <w:sz w:val="24"/>
          <w:szCs w:val="24"/>
        </w:rPr>
      </w:pPr>
      <w:r w:rsidRPr="001B2906">
        <w:rPr>
          <w:rFonts w:ascii="Arial Narrow" w:hAnsi="Arial Narrow"/>
          <w:sz w:val="24"/>
          <w:szCs w:val="24"/>
        </w:rPr>
        <w:t xml:space="preserve">Palacio Legislativo de San Lázaro </w:t>
      </w:r>
      <w:r w:rsidR="00C25B9C" w:rsidRPr="001B2906">
        <w:rPr>
          <w:rFonts w:ascii="Arial Narrow" w:hAnsi="Arial Narrow"/>
          <w:sz w:val="24"/>
          <w:szCs w:val="24"/>
        </w:rPr>
        <w:t>treinta de abril</w:t>
      </w:r>
      <w:r w:rsidRPr="001B2906">
        <w:rPr>
          <w:rFonts w:ascii="Arial Narrow" w:hAnsi="Arial Narrow"/>
          <w:sz w:val="24"/>
          <w:szCs w:val="24"/>
        </w:rPr>
        <w:t xml:space="preserve"> de dos mil diecinueve.</w:t>
      </w:r>
    </w:p>
    <w:p w:rsidR="003704A4" w:rsidRPr="001B2906" w:rsidRDefault="003704A4" w:rsidP="001B2906">
      <w:pPr>
        <w:spacing w:after="120" w:line="240" w:lineRule="auto"/>
        <w:jc w:val="both"/>
        <w:rPr>
          <w:rFonts w:ascii="Arial Narrow" w:hAnsi="Arial Narrow"/>
          <w:sz w:val="24"/>
          <w:szCs w:val="24"/>
        </w:rPr>
      </w:pPr>
    </w:p>
    <w:p w:rsidR="00855188" w:rsidRPr="001B2906" w:rsidRDefault="00855188" w:rsidP="001B2906">
      <w:pPr>
        <w:spacing w:after="120" w:line="240" w:lineRule="auto"/>
        <w:jc w:val="both"/>
        <w:rPr>
          <w:rFonts w:ascii="Arial Narrow" w:hAnsi="Arial Narrow"/>
          <w:sz w:val="24"/>
          <w:szCs w:val="24"/>
        </w:rPr>
      </w:pPr>
    </w:p>
    <w:sectPr w:rsidR="00855188" w:rsidRPr="001B2906" w:rsidSect="009A646D">
      <w:headerReference w:type="default" r:id="rId8"/>
      <w:footerReference w:type="default" r:id="rId9"/>
      <w:pgSz w:w="12240" w:h="15840"/>
      <w:pgMar w:top="250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F12" w:rsidRDefault="00006F12" w:rsidP="003704A4">
      <w:pPr>
        <w:spacing w:after="0" w:line="240" w:lineRule="auto"/>
      </w:pPr>
      <w:r>
        <w:separator/>
      </w:r>
    </w:p>
  </w:endnote>
  <w:endnote w:type="continuationSeparator" w:id="0">
    <w:p w:rsidR="00006F12" w:rsidRDefault="00006F12" w:rsidP="00370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928202"/>
      <w:docPartObj>
        <w:docPartGallery w:val="Page Numbers (Bottom of Page)"/>
        <w:docPartUnique/>
      </w:docPartObj>
    </w:sdtPr>
    <w:sdtEndPr/>
    <w:sdtContent>
      <w:p w:rsidR="00592719" w:rsidRDefault="00527A4D">
        <w:pPr>
          <w:pStyle w:val="Piedepgina"/>
          <w:jc w:val="right"/>
        </w:pPr>
        <w:r>
          <w:fldChar w:fldCharType="begin"/>
        </w:r>
        <w:r>
          <w:instrText>PAGE   \* MERGEFORMAT</w:instrText>
        </w:r>
        <w:r>
          <w:fldChar w:fldCharType="separate"/>
        </w:r>
        <w:r w:rsidR="00C0128D" w:rsidRPr="00C0128D">
          <w:rPr>
            <w:noProof/>
            <w:lang w:val="es-ES"/>
          </w:rPr>
          <w:t>10</w:t>
        </w:r>
        <w:r>
          <w:fldChar w:fldCharType="end"/>
        </w:r>
      </w:p>
    </w:sdtContent>
  </w:sdt>
  <w:p w:rsidR="00592719" w:rsidRDefault="00006F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F12" w:rsidRDefault="00006F12" w:rsidP="003704A4">
      <w:pPr>
        <w:spacing w:after="0" w:line="240" w:lineRule="auto"/>
      </w:pPr>
      <w:r>
        <w:separator/>
      </w:r>
    </w:p>
  </w:footnote>
  <w:footnote w:type="continuationSeparator" w:id="0">
    <w:p w:rsidR="00006F12" w:rsidRDefault="00006F12" w:rsidP="00370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450" w:rsidRDefault="00527A4D" w:rsidP="00C27FEA">
    <w:pPr>
      <w:pStyle w:val="Encabezado"/>
      <w:jc w:val="center"/>
      <w:rPr>
        <w:b/>
        <w:sz w:val="32"/>
        <w:szCs w:val="32"/>
      </w:rPr>
    </w:pPr>
    <w:r>
      <w:rPr>
        <w:b/>
        <w:noProof/>
        <w:sz w:val="32"/>
        <w:szCs w:val="32"/>
        <w:lang w:eastAsia="es-MX"/>
      </w:rPr>
      <mc:AlternateContent>
        <mc:Choice Requires="wps">
          <w:drawing>
            <wp:anchor distT="0" distB="0" distL="114300" distR="114300" simplePos="0" relativeHeight="251661312" behindDoc="0" locked="0" layoutInCell="1" allowOverlap="1" wp14:anchorId="123967CE" wp14:editId="3F5010CB">
              <wp:simplePos x="0" y="0"/>
              <wp:positionH relativeFrom="column">
                <wp:posOffset>5880928</wp:posOffset>
              </wp:positionH>
              <wp:positionV relativeFrom="paragraph">
                <wp:posOffset>30204</wp:posOffset>
              </wp:positionV>
              <wp:extent cx="6350" cy="387985"/>
              <wp:effectExtent l="76200" t="19050" r="69850" b="88265"/>
              <wp:wrapNone/>
              <wp:docPr id="3" name="Conector recto 3"/>
              <wp:cNvGraphicFramePr/>
              <a:graphic xmlns:a="http://schemas.openxmlformats.org/drawingml/2006/main">
                <a:graphicData uri="http://schemas.microsoft.com/office/word/2010/wordprocessingShape">
                  <wps:wsp>
                    <wps:cNvCnPr/>
                    <wps:spPr>
                      <a:xfrm>
                        <a:off x="0" y="0"/>
                        <a:ext cx="6350" cy="387985"/>
                      </a:xfrm>
                      <a:prstGeom prst="line">
                        <a:avLst/>
                      </a:prstGeom>
                      <a:ln>
                        <a:solidFill>
                          <a:schemeClr val="accent5">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F78D5A"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05pt,2.4pt" to="463.5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" strokecolor="#1f3763 [1608]" strokeweight="1.5pt">
              <v:stroke joinstyle="miter"/>
            </v:line>
          </w:pict>
        </mc:Fallback>
      </mc:AlternateContent>
    </w:r>
    <w:r w:rsidRPr="00F12450">
      <w:rPr>
        <w:b/>
        <w:noProof/>
        <w:sz w:val="32"/>
        <w:szCs w:val="32"/>
        <w:lang w:eastAsia="es-MX"/>
      </w:rPr>
      <mc:AlternateContent>
        <mc:Choice Requires="wps">
          <w:drawing>
            <wp:anchor distT="45720" distB="45720" distL="114300" distR="114300" simplePos="0" relativeHeight="251662336" behindDoc="0" locked="0" layoutInCell="1" allowOverlap="1" wp14:anchorId="7DA1161B" wp14:editId="27DA0C43">
              <wp:simplePos x="0" y="0"/>
              <wp:positionH relativeFrom="column">
                <wp:posOffset>1483830</wp:posOffset>
              </wp:positionH>
              <wp:positionV relativeFrom="paragraph">
                <wp:posOffset>-181638</wp:posOffset>
              </wp:positionV>
              <wp:extent cx="4323080" cy="2066925"/>
              <wp:effectExtent l="0" t="0" r="127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080" cy="2066925"/>
                      </a:xfrm>
                      <a:prstGeom prst="rect">
                        <a:avLst/>
                      </a:prstGeom>
                      <a:solidFill>
                        <a:srgbClr val="FFFFFF"/>
                      </a:solidFill>
                      <a:ln w="9525">
                        <a:noFill/>
                        <a:miter lim="800000"/>
                        <a:headEnd/>
                        <a:tailEnd/>
                      </a:ln>
                    </wps:spPr>
                    <wps:txbx>
                      <w:txbxContent>
                        <w:p w:rsidR="00F12450" w:rsidRPr="00F12450" w:rsidRDefault="00527A4D" w:rsidP="002144FD">
                          <w:pPr>
                            <w:spacing w:after="0"/>
                            <w:jc w:val="both"/>
                            <w:rPr>
                              <w:b/>
                              <w:sz w:val="28"/>
                              <w:szCs w:val="28"/>
                            </w:rPr>
                          </w:pPr>
                          <w:r w:rsidRPr="00BD4FF8">
                            <w:rPr>
                              <w:b/>
                              <w:sz w:val="28"/>
                              <w:szCs w:val="28"/>
                            </w:rPr>
                            <w:t xml:space="preserve">ACTA DE LA COMISIÓN DE </w:t>
                          </w:r>
                          <w:r>
                            <w:rPr>
                              <w:b/>
                              <w:sz w:val="28"/>
                              <w:szCs w:val="28"/>
                            </w:rPr>
                            <w:t xml:space="preserve">MEDIO AMBIENTE, SUSTENTABILIDAD, </w:t>
                          </w:r>
                          <w:r w:rsidRPr="00BD4FF8">
                            <w:rPr>
                              <w:b/>
                              <w:sz w:val="28"/>
                              <w:szCs w:val="28"/>
                            </w:rPr>
                            <w:t>CAMBIO CLIMÁTICO</w:t>
                          </w:r>
                          <w:r>
                            <w:rPr>
                              <w:b/>
                              <w:sz w:val="28"/>
                              <w:szCs w:val="28"/>
                            </w:rPr>
                            <w:t xml:space="preserve"> Y RECURSOS NATURALES,</w:t>
                          </w:r>
                          <w:r w:rsidRPr="00BD4FF8">
                            <w:rPr>
                              <w:b/>
                              <w:sz w:val="28"/>
                              <w:szCs w:val="28"/>
                            </w:rPr>
                            <w:t xml:space="preserve"> CORRESPONDIENTE A </w:t>
                          </w:r>
                          <w:r>
                            <w:rPr>
                              <w:b/>
                              <w:sz w:val="28"/>
                              <w:szCs w:val="28"/>
                            </w:rPr>
                            <w:t xml:space="preserve">LA </w:t>
                          </w:r>
                          <w:r w:rsidR="003704A4">
                            <w:rPr>
                              <w:b/>
                              <w:sz w:val="28"/>
                              <w:szCs w:val="28"/>
                            </w:rPr>
                            <w:t>CUARTA</w:t>
                          </w:r>
                          <w:r>
                            <w:rPr>
                              <w:b/>
                              <w:sz w:val="28"/>
                              <w:szCs w:val="28"/>
                            </w:rPr>
                            <w:t xml:space="preserve"> REUNIÓN </w:t>
                          </w:r>
                          <w:r w:rsidRPr="00BD4FF8">
                            <w:rPr>
                              <w:b/>
                              <w:sz w:val="28"/>
                              <w:szCs w:val="28"/>
                            </w:rPr>
                            <w:t xml:space="preserve">DE TRABAJO ORDINARIA REALIZADA </w:t>
                          </w:r>
                          <w:r>
                            <w:rPr>
                              <w:b/>
                              <w:sz w:val="28"/>
                              <w:szCs w:val="28"/>
                            </w:rPr>
                            <w:t xml:space="preserve">EL </w:t>
                          </w:r>
                          <w:r w:rsidR="003704A4">
                            <w:rPr>
                              <w:b/>
                              <w:sz w:val="28"/>
                              <w:szCs w:val="28"/>
                            </w:rPr>
                            <w:t>30</w:t>
                          </w:r>
                          <w:r>
                            <w:rPr>
                              <w:b/>
                              <w:sz w:val="28"/>
                              <w:szCs w:val="28"/>
                            </w:rPr>
                            <w:t xml:space="preserve"> DE </w:t>
                          </w:r>
                          <w:r w:rsidR="003704A4">
                            <w:rPr>
                              <w:b/>
                              <w:sz w:val="28"/>
                              <w:szCs w:val="28"/>
                            </w:rPr>
                            <w:t>ABRIL</w:t>
                          </w:r>
                          <w:r>
                            <w:rPr>
                              <w:b/>
                              <w:sz w:val="28"/>
                              <w:szCs w:val="28"/>
                            </w:rPr>
                            <w:t xml:space="preserve"> DE 2019.</w:t>
                          </w:r>
                        </w:p>
                        <w:p w:rsidR="00F12450" w:rsidRDefault="0059765A" w:rsidP="00F12450">
                          <w:pPr>
                            <w:jc w:val="right"/>
                            <w:rPr>
                              <w:i/>
                            </w:rPr>
                          </w:pPr>
                          <w:r>
                            <w:rPr>
                              <w:i/>
                            </w:rPr>
                            <w:t>“</w:t>
                          </w:r>
                          <w:r w:rsidR="00527A4D" w:rsidRPr="00F12450">
                            <w:rPr>
                              <w:i/>
                            </w:rPr>
                            <w:t>LXIV Legislatura de la Paridad de Género</w:t>
                          </w:r>
                          <w:r>
                            <w:rPr>
                              <w:i/>
                            </w:rPr>
                            <w:t>”</w:t>
                          </w:r>
                        </w:p>
                        <w:p w:rsidR="0059765A" w:rsidRPr="00F12450" w:rsidRDefault="0059765A" w:rsidP="00F12450">
                          <w:pPr>
                            <w:jc w:val="right"/>
                            <w:rPr>
                              <w:i/>
                            </w:rPr>
                          </w:pPr>
                          <w:r>
                            <w:rPr>
                              <w:i/>
                            </w:rPr>
                            <w:t>“2019, Año del Caudillo del Sur, Emiliano Zapata”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A1161B" id="_x0000_t202" coordsize="21600,21600" o:spt="202" path="m,l,21600r21600,l21600,xe">
              <v:stroke joinstyle="miter"/>
              <v:path gradientshapeok="t" o:connecttype="rect"/>
            </v:shapetype>
            <v:shape id="Cuadro de texto 2" o:spid="_x0000_s1026" type="#_x0000_t202" style="position:absolute;left:0;text-align:left;margin-left:116.85pt;margin-top:-14.3pt;width:340.4pt;height:162.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" stroked="f">
              <v:textbox>
                <w:txbxContent>
                  <w:p w:rsidR="00F12450" w:rsidRPr="00F12450" w:rsidRDefault="00527A4D" w:rsidP="002144FD">
                    <w:pPr>
                      <w:spacing w:after="0"/>
                      <w:jc w:val="both"/>
                      <w:rPr>
                        <w:b/>
                        <w:sz w:val="28"/>
                        <w:szCs w:val="28"/>
                      </w:rPr>
                    </w:pPr>
                    <w:r w:rsidRPr="00BD4FF8">
                      <w:rPr>
                        <w:b/>
                        <w:sz w:val="28"/>
                        <w:szCs w:val="28"/>
                      </w:rPr>
                      <w:t xml:space="preserve">ACTA DE LA COMISIÓN DE </w:t>
                    </w:r>
                    <w:r>
                      <w:rPr>
                        <w:b/>
                        <w:sz w:val="28"/>
                        <w:szCs w:val="28"/>
                      </w:rPr>
                      <w:t xml:space="preserve">MEDIO AMBIENTE, SUSTENTABILIDAD, </w:t>
                    </w:r>
                    <w:r w:rsidRPr="00BD4FF8">
                      <w:rPr>
                        <w:b/>
                        <w:sz w:val="28"/>
                        <w:szCs w:val="28"/>
                      </w:rPr>
                      <w:t>CAMBIO CLIMÁTICO</w:t>
                    </w:r>
                    <w:r>
                      <w:rPr>
                        <w:b/>
                        <w:sz w:val="28"/>
                        <w:szCs w:val="28"/>
                      </w:rPr>
                      <w:t xml:space="preserve"> Y RECURSOS NATURALES,</w:t>
                    </w:r>
                    <w:r w:rsidRPr="00BD4FF8">
                      <w:rPr>
                        <w:b/>
                        <w:sz w:val="28"/>
                        <w:szCs w:val="28"/>
                      </w:rPr>
                      <w:t xml:space="preserve"> CORRESPONDIENTE A </w:t>
                    </w:r>
                    <w:r>
                      <w:rPr>
                        <w:b/>
                        <w:sz w:val="28"/>
                        <w:szCs w:val="28"/>
                      </w:rPr>
                      <w:t xml:space="preserve">LA </w:t>
                    </w:r>
                    <w:r w:rsidR="003704A4">
                      <w:rPr>
                        <w:b/>
                        <w:sz w:val="28"/>
                        <w:szCs w:val="28"/>
                      </w:rPr>
                      <w:t>CUARTA</w:t>
                    </w:r>
                    <w:r>
                      <w:rPr>
                        <w:b/>
                        <w:sz w:val="28"/>
                        <w:szCs w:val="28"/>
                      </w:rPr>
                      <w:t xml:space="preserve"> REUNIÓN </w:t>
                    </w:r>
                    <w:r w:rsidRPr="00BD4FF8">
                      <w:rPr>
                        <w:b/>
                        <w:sz w:val="28"/>
                        <w:szCs w:val="28"/>
                      </w:rPr>
                      <w:t xml:space="preserve">DE TRABAJO ORDINARIA REALIZADA </w:t>
                    </w:r>
                    <w:r>
                      <w:rPr>
                        <w:b/>
                        <w:sz w:val="28"/>
                        <w:szCs w:val="28"/>
                      </w:rPr>
                      <w:t xml:space="preserve">EL </w:t>
                    </w:r>
                    <w:r w:rsidR="003704A4">
                      <w:rPr>
                        <w:b/>
                        <w:sz w:val="28"/>
                        <w:szCs w:val="28"/>
                      </w:rPr>
                      <w:t>30</w:t>
                    </w:r>
                    <w:r>
                      <w:rPr>
                        <w:b/>
                        <w:sz w:val="28"/>
                        <w:szCs w:val="28"/>
                      </w:rPr>
                      <w:t xml:space="preserve"> DE </w:t>
                    </w:r>
                    <w:r w:rsidR="003704A4">
                      <w:rPr>
                        <w:b/>
                        <w:sz w:val="28"/>
                        <w:szCs w:val="28"/>
                      </w:rPr>
                      <w:t>ABRIL</w:t>
                    </w:r>
                    <w:r>
                      <w:rPr>
                        <w:b/>
                        <w:sz w:val="28"/>
                        <w:szCs w:val="28"/>
                      </w:rPr>
                      <w:t xml:space="preserve"> DE 2019</w:t>
                    </w:r>
                    <w:r>
                      <w:rPr>
                        <w:b/>
                        <w:sz w:val="28"/>
                        <w:szCs w:val="28"/>
                      </w:rPr>
                      <w:t>.</w:t>
                    </w:r>
                  </w:p>
                  <w:p w:rsidR="00F12450" w:rsidRDefault="0059765A" w:rsidP="00F12450">
                    <w:pPr>
                      <w:jc w:val="right"/>
                      <w:rPr>
                        <w:i/>
                      </w:rPr>
                    </w:pPr>
                    <w:r>
                      <w:rPr>
                        <w:i/>
                      </w:rPr>
                      <w:t>“</w:t>
                    </w:r>
                    <w:r w:rsidR="00527A4D" w:rsidRPr="00F12450">
                      <w:rPr>
                        <w:i/>
                      </w:rPr>
                      <w:t>LXIV Legislatura de la Paridad de Género</w:t>
                    </w:r>
                    <w:r>
                      <w:rPr>
                        <w:i/>
                      </w:rPr>
                      <w:t>”</w:t>
                    </w:r>
                  </w:p>
                  <w:p w:rsidR="0059765A" w:rsidRPr="00F12450" w:rsidRDefault="0059765A" w:rsidP="00F12450">
                    <w:pPr>
                      <w:jc w:val="right"/>
                      <w:rPr>
                        <w:i/>
                      </w:rPr>
                    </w:pPr>
                    <w:r>
                      <w:rPr>
                        <w:i/>
                      </w:rPr>
                      <w:t>“2019, Año del Caudillo del Sur, Emiliano Zapata”</w:t>
                    </w:r>
                  </w:p>
                </w:txbxContent>
              </v:textbox>
              <w10:wrap type="square"/>
            </v:shape>
          </w:pict>
        </mc:Fallback>
      </mc:AlternateContent>
    </w:r>
    <w:r w:rsidRPr="00C27FEA">
      <w:rPr>
        <w:b/>
        <w:noProof/>
        <w:sz w:val="32"/>
        <w:szCs w:val="32"/>
        <w:lang w:eastAsia="es-MX"/>
      </w:rPr>
      <w:drawing>
        <wp:anchor distT="0" distB="0" distL="114300" distR="114300" simplePos="0" relativeHeight="251659264" behindDoc="1" locked="0" layoutInCell="1" allowOverlap="1" wp14:anchorId="731522F4" wp14:editId="0CEAE8D3">
          <wp:simplePos x="0" y="0"/>
          <wp:positionH relativeFrom="margin">
            <wp:posOffset>-803219</wp:posOffset>
          </wp:positionH>
          <wp:positionV relativeFrom="paragraph">
            <wp:posOffset>-256788</wp:posOffset>
          </wp:positionV>
          <wp:extent cx="1552575" cy="2001520"/>
          <wp:effectExtent l="0" t="0" r="9525" b="0"/>
          <wp:wrapNone/>
          <wp:docPr id="33" name="Imagen 33" descr="C:\Users\Usuario\Pictures\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logo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2575" cy="200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12450" w:rsidRDefault="00006F12" w:rsidP="00C27FEA">
    <w:pPr>
      <w:pStyle w:val="Encabezado"/>
      <w:jc w:val="center"/>
      <w:rPr>
        <w:b/>
        <w:sz w:val="32"/>
        <w:szCs w:val="32"/>
      </w:rPr>
    </w:pPr>
  </w:p>
  <w:p w:rsidR="00F12450" w:rsidRDefault="00006F12" w:rsidP="00C27FEA">
    <w:pPr>
      <w:pStyle w:val="Encabezado"/>
      <w:jc w:val="center"/>
      <w:rPr>
        <w:b/>
        <w:sz w:val="32"/>
        <w:szCs w:val="32"/>
      </w:rPr>
    </w:pPr>
  </w:p>
  <w:p w:rsidR="00C27FEA" w:rsidRDefault="00527A4D" w:rsidP="00C27FEA">
    <w:pPr>
      <w:pStyle w:val="Encabezado"/>
      <w:jc w:val="center"/>
      <w:rPr>
        <w:b/>
        <w:sz w:val="32"/>
        <w:szCs w:val="32"/>
      </w:rPr>
    </w:pPr>
    <w:r>
      <w:rPr>
        <w:b/>
        <w:noProof/>
        <w:sz w:val="32"/>
        <w:szCs w:val="32"/>
        <w:lang w:eastAsia="es-MX"/>
      </w:rPr>
      <mc:AlternateContent>
        <mc:Choice Requires="wps">
          <w:drawing>
            <wp:anchor distT="0" distB="0" distL="114300" distR="114300" simplePos="0" relativeHeight="251660288" behindDoc="0" locked="0" layoutInCell="1" allowOverlap="1" wp14:anchorId="2AF295A2" wp14:editId="37633D6C">
              <wp:simplePos x="0" y="0"/>
              <wp:positionH relativeFrom="column">
                <wp:posOffset>5888548</wp:posOffset>
              </wp:positionH>
              <wp:positionV relativeFrom="paragraph">
                <wp:posOffset>83240</wp:posOffset>
              </wp:positionV>
              <wp:extent cx="6350" cy="387985"/>
              <wp:effectExtent l="76200" t="19050" r="69850" b="88265"/>
              <wp:wrapNone/>
              <wp:docPr id="2" name="Conector recto 2"/>
              <wp:cNvGraphicFramePr/>
              <a:graphic xmlns:a="http://schemas.openxmlformats.org/drawingml/2006/main">
                <a:graphicData uri="http://schemas.microsoft.com/office/word/2010/wordprocessingShape">
                  <wps:wsp>
                    <wps:cNvCnPr/>
                    <wps:spPr>
                      <a:xfrm>
                        <a:off x="0" y="0"/>
                        <a:ext cx="6350" cy="387985"/>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323442" id="Conector recto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65pt,6.55pt" to="464.1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" strokecolor="#ed7d31 [3205]" strokeweight="1.5pt">
              <v:stroke joinstyle="miter"/>
            </v:line>
          </w:pict>
        </mc:Fallback>
      </mc:AlternateContent>
    </w:r>
  </w:p>
  <w:p w:rsidR="006A2861" w:rsidRPr="00D73756" w:rsidRDefault="00527A4D" w:rsidP="00F12450">
    <w:pPr>
      <w:pStyle w:val="Encabezado"/>
      <w:jc w:val="right"/>
      <w:rPr>
        <w:b/>
        <w:sz w:val="32"/>
        <w:szCs w:val="32"/>
      </w:rPr>
    </w:pPr>
    <w:r>
      <w:rPr>
        <w:b/>
        <w:sz w:val="32"/>
        <w:szCs w:val="32"/>
      </w:rPr>
      <w:t xml:space="preserve">                </w:t>
    </w:r>
  </w:p>
  <w:p w:rsidR="006A2861" w:rsidRDefault="00006F12" w:rsidP="006D0825">
    <w:pPr>
      <w:pStyle w:val="Encabezado"/>
      <w:jc w:val="right"/>
      <w:rPr>
        <w:b/>
        <w:sz w:val="32"/>
        <w:szCs w:val="32"/>
      </w:rPr>
    </w:pPr>
  </w:p>
  <w:p w:rsidR="009A646D" w:rsidRPr="00D73756" w:rsidRDefault="00006F12" w:rsidP="006A2861">
    <w:pPr>
      <w:pStyle w:val="Encabezado"/>
      <w:jc w:val="right"/>
      <w:rPr>
        <w:b/>
        <w:i/>
        <w:sz w:val="24"/>
        <w:szCs w:val="24"/>
      </w:rPr>
    </w:pPr>
  </w:p>
  <w:p w:rsidR="009A646D" w:rsidRPr="00D73756" w:rsidRDefault="00527A4D" w:rsidP="006D0825">
    <w:pPr>
      <w:pStyle w:val="Encabezado"/>
      <w:jc w:val="right"/>
      <w:rPr>
        <w:i/>
        <w:sz w:val="40"/>
        <w:szCs w:val="40"/>
      </w:rPr>
    </w:pPr>
    <w:r w:rsidRPr="00D73756">
      <w:rPr>
        <w:i/>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8146A"/>
    <w:multiLevelType w:val="hybridMultilevel"/>
    <w:tmpl w:val="BC36F63C"/>
    <w:lvl w:ilvl="0" w:tplc="44A01A4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8EB7205"/>
    <w:multiLevelType w:val="hybridMultilevel"/>
    <w:tmpl w:val="37A417B8"/>
    <w:lvl w:ilvl="0" w:tplc="31946AD2">
      <w:start w:val="1"/>
      <w:numFmt w:val="decimal"/>
      <w:lvlText w:val="%1."/>
      <w:lvlJc w:val="left"/>
      <w:pPr>
        <w:ind w:left="927" w:hanging="360"/>
      </w:pPr>
      <w:rPr>
        <w:rFonts w:hint="default"/>
      </w:rPr>
    </w:lvl>
    <w:lvl w:ilvl="1" w:tplc="580E6A94">
      <w:start w:val="1"/>
      <w:numFmt w:val="lowerRoman"/>
      <w:lvlText w:val="%2."/>
      <w:lvlJc w:val="left"/>
      <w:pPr>
        <w:ind w:left="2007" w:hanging="720"/>
      </w:pPr>
      <w:rPr>
        <w:rFonts w:hint="default"/>
      </w:r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31293D38"/>
    <w:multiLevelType w:val="hybridMultilevel"/>
    <w:tmpl w:val="E2DCD61E"/>
    <w:lvl w:ilvl="0" w:tplc="F4C25C7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5F37184B"/>
    <w:multiLevelType w:val="hybridMultilevel"/>
    <w:tmpl w:val="A52C37D8"/>
    <w:lvl w:ilvl="0" w:tplc="080A000F">
      <w:start w:val="1"/>
      <w:numFmt w:val="decimal"/>
      <w:lvlText w:val="%1."/>
      <w:lvlJc w:val="left"/>
      <w:pPr>
        <w:ind w:left="1287" w:hanging="360"/>
      </w:pPr>
    </w:lvl>
    <w:lvl w:ilvl="1" w:tplc="BA32C742">
      <w:start w:val="1"/>
      <w:numFmt w:val="lowerLetter"/>
      <w:lvlText w:val="%2."/>
      <w:lvlJc w:val="left"/>
      <w:pPr>
        <w:ind w:left="2007" w:hanging="360"/>
      </w:pPr>
      <w:rPr>
        <w:rFonts w:hint="default"/>
      </w:rPr>
    </w:lvl>
    <w:lvl w:ilvl="2" w:tplc="D0A4D1B0">
      <w:start w:val="6"/>
      <w:numFmt w:val="bullet"/>
      <w:lvlText w:val="-"/>
      <w:lvlJc w:val="left"/>
      <w:pPr>
        <w:ind w:left="2907" w:hanging="360"/>
      </w:pPr>
      <w:rPr>
        <w:rFonts w:ascii="Arial Narrow" w:eastAsiaTheme="minorHAnsi" w:hAnsi="Arial Narrow" w:cstheme="minorBidi" w:hint="default"/>
      </w:r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68E01A72"/>
    <w:multiLevelType w:val="hybridMultilevel"/>
    <w:tmpl w:val="7DC68264"/>
    <w:lvl w:ilvl="0" w:tplc="080A0017">
      <w:start w:val="1"/>
      <w:numFmt w:val="lowerLetter"/>
      <w:lvlText w:val="%1)"/>
      <w:lvlJc w:val="left"/>
      <w:pPr>
        <w:ind w:left="1287" w:hanging="360"/>
      </w:pPr>
    </w:lvl>
    <w:lvl w:ilvl="1" w:tplc="080A0019">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6BBE2AE6"/>
    <w:multiLevelType w:val="hybridMultilevel"/>
    <w:tmpl w:val="EDB26EBE"/>
    <w:lvl w:ilvl="0" w:tplc="080A0001">
      <w:start w:val="1"/>
      <w:numFmt w:val="bullet"/>
      <w:lvlText w:val=""/>
      <w:lvlJc w:val="left"/>
      <w:pPr>
        <w:ind w:left="720" w:hanging="360"/>
      </w:pPr>
      <w:rPr>
        <w:rFonts w:ascii="Symbol" w:hAnsi="Symbol" w:hint="default"/>
      </w:rPr>
    </w:lvl>
    <w:lvl w:ilvl="1" w:tplc="44A01A4A">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4A4"/>
    <w:rsid w:val="00006F12"/>
    <w:rsid w:val="0002016C"/>
    <w:rsid w:val="00026B1C"/>
    <w:rsid w:val="00080FE5"/>
    <w:rsid w:val="000C18BD"/>
    <w:rsid w:val="000C2E10"/>
    <w:rsid w:val="000C7750"/>
    <w:rsid w:val="0013473F"/>
    <w:rsid w:val="00145EAA"/>
    <w:rsid w:val="00170C74"/>
    <w:rsid w:val="00180C31"/>
    <w:rsid w:val="001B2906"/>
    <w:rsid w:val="001C0497"/>
    <w:rsid w:val="001E59CB"/>
    <w:rsid w:val="00204A78"/>
    <w:rsid w:val="00271013"/>
    <w:rsid w:val="002A3654"/>
    <w:rsid w:val="002D43D0"/>
    <w:rsid w:val="002E59D2"/>
    <w:rsid w:val="002F4F37"/>
    <w:rsid w:val="003704A4"/>
    <w:rsid w:val="00370A23"/>
    <w:rsid w:val="0037200C"/>
    <w:rsid w:val="00380AC9"/>
    <w:rsid w:val="003E626C"/>
    <w:rsid w:val="0040293A"/>
    <w:rsid w:val="00413D05"/>
    <w:rsid w:val="0048170A"/>
    <w:rsid w:val="004A5AEC"/>
    <w:rsid w:val="00500DCF"/>
    <w:rsid w:val="00527A4D"/>
    <w:rsid w:val="00563E67"/>
    <w:rsid w:val="00590B2E"/>
    <w:rsid w:val="0059765A"/>
    <w:rsid w:val="005E1438"/>
    <w:rsid w:val="00615945"/>
    <w:rsid w:val="00643C4E"/>
    <w:rsid w:val="006508C1"/>
    <w:rsid w:val="00680E49"/>
    <w:rsid w:val="00693340"/>
    <w:rsid w:val="006F7556"/>
    <w:rsid w:val="00741ECB"/>
    <w:rsid w:val="0076609C"/>
    <w:rsid w:val="00794E76"/>
    <w:rsid w:val="007A217F"/>
    <w:rsid w:val="00814741"/>
    <w:rsid w:val="00834257"/>
    <w:rsid w:val="00847B48"/>
    <w:rsid w:val="00855188"/>
    <w:rsid w:val="0087267E"/>
    <w:rsid w:val="0089410F"/>
    <w:rsid w:val="008B3F9B"/>
    <w:rsid w:val="008D281B"/>
    <w:rsid w:val="00924EA3"/>
    <w:rsid w:val="00936ED8"/>
    <w:rsid w:val="009472C5"/>
    <w:rsid w:val="00984024"/>
    <w:rsid w:val="0099507F"/>
    <w:rsid w:val="009A1538"/>
    <w:rsid w:val="009B1FA9"/>
    <w:rsid w:val="009D1BAA"/>
    <w:rsid w:val="009F7D10"/>
    <w:rsid w:val="00A12E44"/>
    <w:rsid w:val="00A34599"/>
    <w:rsid w:val="00A55110"/>
    <w:rsid w:val="00A559C8"/>
    <w:rsid w:val="00A668B0"/>
    <w:rsid w:val="00AB01F4"/>
    <w:rsid w:val="00AD048D"/>
    <w:rsid w:val="00B5124B"/>
    <w:rsid w:val="00B6446A"/>
    <w:rsid w:val="00B80753"/>
    <w:rsid w:val="00BA5793"/>
    <w:rsid w:val="00BA5FA6"/>
    <w:rsid w:val="00BD53EC"/>
    <w:rsid w:val="00C0128D"/>
    <w:rsid w:val="00C25B9C"/>
    <w:rsid w:val="00CC1B96"/>
    <w:rsid w:val="00CE7537"/>
    <w:rsid w:val="00D16556"/>
    <w:rsid w:val="00D3470A"/>
    <w:rsid w:val="00D510F2"/>
    <w:rsid w:val="00D62DEA"/>
    <w:rsid w:val="00D75357"/>
    <w:rsid w:val="00D910BF"/>
    <w:rsid w:val="00E210CF"/>
    <w:rsid w:val="00E369ED"/>
    <w:rsid w:val="00E56AB6"/>
    <w:rsid w:val="00E64D45"/>
    <w:rsid w:val="00EA3134"/>
    <w:rsid w:val="00EA41B8"/>
    <w:rsid w:val="00EE7E54"/>
    <w:rsid w:val="00F05FD4"/>
    <w:rsid w:val="00F41721"/>
    <w:rsid w:val="00F843A4"/>
    <w:rsid w:val="00FB06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BE69A"/>
  <w15:chartTrackingRefBased/>
  <w15:docId w15:val="{5D42235A-AC24-46E0-B317-E782E361B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4A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04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04A4"/>
  </w:style>
  <w:style w:type="paragraph" w:styleId="Piedepgina">
    <w:name w:val="footer"/>
    <w:basedOn w:val="Normal"/>
    <w:link w:val="PiedepginaCar"/>
    <w:uiPriority w:val="99"/>
    <w:unhideWhenUsed/>
    <w:rsid w:val="003704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04A4"/>
  </w:style>
  <w:style w:type="paragraph" w:styleId="Prrafodelista">
    <w:name w:val="List Paragraph"/>
    <w:basedOn w:val="Normal"/>
    <w:uiPriority w:val="34"/>
    <w:qFormat/>
    <w:rsid w:val="003704A4"/>
    <w:pPr>
      <w:ind w:left="720"/>
      <w:contextualSpacing/>
    </w:pPr>
  </w:style>
  <w:style w:type="paragraph" w:styleId="Textoindependiente2">
    <w:name w:val="Body Text 2"/>
    <w:basedOn w:val="Normal"/>
    <w:link w:val="Textoindependiente2Car"/>
    <w:rsid w:val="003704A4"/>
    <w:pPr>
      <w:spacing w:after="0" w:line="240" w:lineRule="auto"/>
      <w:jc w:val="both"/>
    </w:pPr>
    <w:rPr>
      <w:rFonts w:ascii="Arial Narrow" w:eastAsia="Times New Roman" w:hAnsi="Arial Narrow" w:cs="Times New Roman"/>
      <w:sz w:val="26"/>
      <w:szCs w:val="20"/>
      <w:lang w:eastAsia="es-ES"/>
    </w:rPr>
  </w:style>
  <w:style w:type="character" w:customStyle="1" w:styleId="Textoindependiente2Car">
    <w:name w:val="Texto independiente 2 Car"/>
    <w:basedOn w:val="Fuentedeprrafopredeter"/>
    <w:link w:val="Textoindependiente2"/>
    <w:rsid w:val="003704A4"/>
    <w:rPr>
      <w:rFonts w:ascii="Arial Narrow" w:eastAsia="Times New Roman" w:hAnsi="Arial Narrow" w:cs="Times New Roman"/>
      <w:sz w:val="2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41600-E852-40B9-81CD-E325FE621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TotalTime>
  <Pages>11</Pages>
  <Words>4159</Words>
  <Characters>22880</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83</cp:revision>
  <dcterms:created xsi:type="dcterms:W3CDTF">2019-05-16T23:41:00Z</dcterms:created>
  <dcterms:modified xsi:type="dcterms:W3CDTF">2019-05-22T23:17:00Z</dcterms:modified>
</cp:coreProperties>
</file>