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7B" w:rsidRPr="00A25C8F" w:rsidRDefault="0093667B" w:rsidP="002D6D4C">
      <w:pPr>
        <w:spacing w:after="240" w:line="240" w:lineRule="auto"/>
        <w:jc w:val="both"/>
        <w:rPr>
          <w:rFonts w:ascii="Arial Narrow" w:hAnsi="Arial Narrow"/>
          <w:sz w:val="24"/>
          <w:szCs w:val="24"/>
        </w:rPr>
      </w:pPr>
      <w:r w:rsidRPr="00A25C8F">
        <w:rPr>
          <w:rFonts w:ascii="Arial Narrow" w:hAnsi="Arial Narrow"/>
          <w:sz w:val="24"/>
          <w:szCs w:val="24"/>
        </w:rPr>
        <w:t>Presidencia: Diputada Beatriz Manrique Guevara.</w:t>
      </w:r>
    </w:p>
    <w:p w:rsidR="0093667B" w:rsidRPr="00A25C8F" w:rsidRDefault="0093667B" w:rsidP="002D6D4C">
      <w:pPr>
        <w:spacing w:after="240" w:line="240" w:lineRule="auto"/>
        <w:jc w:val="both"/>
        <w:rPr>
          <w:rFonts w:ascii="Arial Narrow" w:hAnsi="Arial Narrow"/>
          <w:sz w:val="24"/>
          <w:szCs w:val="24"/>
        </w:rPr>
      </w:pPr>
      <w:r w:rsidRPr="00A25C8F">
        <w:rPr>
          <w:rFonts w:ascii="Arial Narrow" w:hAnsi="Arial Narrow"/>
          <w:sz w:val="24"/>
          <w:szCs w:val="24"/>
        </w:rPr>
        <w:t>Secretaría: Diputado Armando González Escoto.</w:t>
      </w:r>
    </w:p>
    <w:p w:rsidR="0093667B" w:rsidRDefault="0093667B" w:rsidP="002D6D4C">
      <w:pPr>
        <w:spacing w:after="240" w:line="240" w:lineRule="auto"/>
        <w:jc w:val="both"/>
        <w:rPr>
          <w:rFonts w:ascii="Arial Narrow" w:hAnsi="Arial Narrow"/>
          <w:sz w:val="24"/>
          <w:szCs w:val="24"/>
        </w:rPr>
      </w:pPr>
      <w:r w:rsidRPr="00A25C8F">
        <w:rPr>
          <w:rFonts w:ascii="Arial Narrow" w:hAnsi="Arial Narrow"/>
          <w:sz w:val="24"/>
          <w:szCs w:val="24"/>
        </w:rPr>
        <w:t xml:space="preserve">Siendo las doce horas con </w:t>
      </w:r>
      <w:r w:rsidR="00211540" w:rsidRPr="00A25C8F">
        <w:rPr>
          <w:rFonts w:ascii="Arial Narrow" w:hAnsi="Arial Narrow"/>
          <w:sz w:val="24"/>
          <w:szCs w:val="24"/>
        </w:rPr>
        <w:t>veinti</w:t>
      </w:r>
      <w:r w:rsidR="00211540">
        <w:rPr>
          <w:rFonts w:ascii="Arial Narrow" w:hAnsi="Arial Narrow"/>
          <w:sz w:val="24"/>
          <w:szCs w:val="24"/>
        </w:rPr>
        <w:t>séis</w:t>
      </w:r>
      <w:r w:rsidRPr="00A25C8F">
        <w:rPr>
          <w:rFonts w:ascii="Arial Narrow" w:hAnsi="Arial Narrow"/>
          <w:sz w:val="24"/>
          <w:szCs w:val="24"/>
        </w:rPr>
        <w:t xml:space="preserve"> minutos del día </w:t>
      </w:r>
      <w:r w:rsidR="00224324">
        <w:rPr>
          <w:rFonts w:ascii="Arial Narrow" w:hAnsi="Arial Narrow"/>
          <w:sz w:val="24"/>
          <w:szCs w:val="24"/>
        </w:rPr>
        <w:t>jueves veinticinco de julio</w:t>
      </w:r>
      <w:r w:rsidRPr="00A25C8F">
        <w:rPr>
          <w:rFonts w:ascii="Arial Narrow" w:hAnsi="Arial Narrow"/>
          <w:sz w:val="24"/>
          <w:szCs w:val="24"/>
        </w:rPr>
        <w:t xml:space="preserve"> de dos mil diecinueve, se reúnen los integ</w:t>
      </w:r>
      <w:bookmarkStart w:id="0" w:name="_GoBack"/>
      <w:bookmarkEnd w:id="0"/>
      <w:r w:rsidRPr="00A25C8F">
        <w:rPr>
          <w:rFonts w:ascii="Arial Narrow" w:hAnsi="Arial Narrow"/>
          <w:sz w:val="24"/>
          <w:szCs w:val="24"/>
        </w:rPr>
        <w:t xml:space="preserve">rantes de la Comisión de Medio Ambiente, Sustentabilidad, Cambio Climático y Recursos Naturales en </w:t>
      </w:r>
      <w:r w:rsidR="00224324">
        <w:rPr>
          <w:rFonts w:ascii="Arial Narrow" w:hAnsi="Arial Narrow"/>
          <w:sz w:val="24"/>
          <w:szCs w:val="24"/>
        </w:rPr>
        <w:t>la sala de juntas de la</w:t>
      </w:r>
      <w:r w:rsidR="00821505">
        <w:rPr>
          <w:rFonts w:ascii="Arial Narrow" w:hAnsi="Arial Narrow"/>
          <w:sz w:val="24"/>
          <w:szCs w:val="24"/>
        </w:rPr>
        <w:t>s</w:t>
      </w:r>
      <w:r w:rsidR="00224324">
        <w:rPr>
          <w:rFonts w:ascii="Arial Narrow" w:hAnsi="Arial Narrow"/>
          <w:sz w:val="24"/>
          <w:szCs w:val="24"/>
        </w:rPr>
        <w:t xml:space="preserve"> oficina</w:t>
      </w:r>
      <w:r w:rsidR="00821505">
        <w:rPr>
          <w:rFonts w:ascii="Arial Narrow" w:hAnsi="Arial Narrow"/>
          <w:sz w:val="24"/>
          <w:szCs w:val="24"/>
        </w:rPr>
        <w:t>s</w:t>
      </w:r>
      <w:r w:rsidR="00224324">
        <w:rPr>
          <w:rFonts w:ascii="Arial Narrow" w:hAnsi="Arial Narrow"/>
          <w:sz w:val="24"/>
          <w:szCs w:val="24"/>
        </w:rPr>
        <w:t xml:space="preserve"> de la Presidencia de la Comisión, ubicada</w:t>
      </w:r>
      <w:r w:rsidR="00C62248">
        <w:rPr>
          <w:rFonts w:ascii="Arial Narrow" w:hAnsi="Arial Narrow"/>
          <w:sz w:val="24"/>
          <w:szCs w:val="24"/>
        </w:rPr>
        <w:t>s</w:t>
      </w:r>
      <w:r w:rsidR="00224324">
        <w:rPr>
          <w:rFonts w:ascii="Arial Narrow" w:hAnsi="Arial Narrow"/>
          <w:sz w:val="24"/>
          <w:szCs w:val="24"/>
        </w:rPr>
        <w:t xml:space="preserve"> en </w:t>
      </w:r>
      <w:r w:rsidR="00414F6D">
        <w:rPr>
          <w:rFonts w:ascii="Arial Narrow" w:hAnsi="Arial Narrow"/>
          <w:sz w:val="24"/>
          <w:szCs w:val="24"/>
        </w:rPr>
        <w:t xml:space="preserve">el </w:t>
      </w:r>
      <w:r w:rsidR="00224324">
        <w:rPr>
          <w:rFonts w:ascii="Arial Narrow" w:hAnsi="Arial Narrow"/>
          <w:sz w:val="24"/>
          <w:szCs w:val="24"/>
        </w:rPr>
        <w:t>edificio D piso 4 en el</w:t>
      </w:r>
      <w:r w:rsidRPr="00A25C8F">
        <w:rPr>
          <w:rFonts w:ascii="Arial Narrow" w:hAnsi="Arial Narrow"/>
          <w:sz w:val="24"/>
          <w:szCs w:val="24"/>
        </w:rPr>
        <w:t xml:space="preserve"> Palacio Legislativo de San Lázaro</w:t>
      </w:r>
      <w:r w:rsidR="009674B3">
        <w:rPr>
          <w:rFonts w:ascii="Arial Narrow" w:hAnsi="Arial Narrow"/>
          <w:sz w:val="24"/>
          <w:szCs w:val="24"/>
        </w:rPr>
        <w:t>,</w:t>
      </w:r>
      <w:r w:rsidRPr="00A25C8F">
        <w:rPr>
          <w:rFonts w:ascii="Arial Narrow" w:hAnsi="Arial Narrow"/>
          <w:sz w:val="24"/>
          <w:szCs w:val="24"/>
        </w:rPr>
        <w:t xml:space="preserve"> para llevar a cabo la </w:t>
      </w:r>
      <w:r w:rsidR="003F3445">
        <w:rPr>
          <w:rFonts w:ascii="Arial Narrow" w:hAnsi="Arial Narrow"/>
          <w:sz w:val="24"/>
          <w:szCs w:val="24"/>
        </w:rPr>
        <w:t>Sexta</w:t>
      </w:r>
      <w:r w:rsidRPr="00A25C8F">
        <w:rPr>
          <w:rFonts w:ascii="Arial Narrow" w:hAnsi="Arial Narrow"/>
          <w:sz w:val="24"/>
          <w:szCs w:val="24"/>
        </w:rPr>
        <w:t xml:space="preserve"> Reunión </w:t>
      </w:r>
      <w:r w:rsidR="003F3445">
        <w:rPr>
          <w:rFonts w:ascii="Arial Narrow" w:hAnsi="Arial Narrow"/>
          <w:sz w:val="24"/>
          <w:szCs w:val="24"/>
        </w:rPr>
        <w:t>O</w:t>
      </w:r>
      <w:r w:rsidR="003E7DDC">
        <w:rPr>
          <w:rFonts w:ascii="Arial Narrow" w:hAnsi="Arial Narrow"/>
          <w:sz w:val="24"/>
          <w:szCs w:val="24"/>
        </w:rPr>
        <w:t xml:space="preserve">rdinaria bajo el siguiente </w:t>
      </w:r>
      <w:r w:rsidR="003E7DDC" w:rsidRPr="00A25C8F">
        <w:rPr>
          <w:rFonts w:ascii="Arial Narrow" w:eastAsia="Calibri" w:hAnsi="Arial Narrow" w:cs="Times New Roman"/>
          <w:sz w:val="24"/>
          <w:szCs w:val="24"/>
        </w:rPr>
        <w:t>Orden del Día</w:t>
      </w:r>
      <w:r w:rsidR="003E7DDC">
        <w:rPr>
          <w:rFonts w:ascii="Arial Narrow" w:eastAsia="Calibri" w:hAnsi="Arial Narrow" w:cs="Times New Roman"/>
          <w:sz w:val="24"/>
          <w:szCs w:val="24"/>
        </w:rPr>
        <w:t xml:space="preserve">: </w:t>
      </w:r>
      <w:r w:rsidR="00443970" w:rsidRPr="00443970">
        <w:rPr>
          <w:rFonts w:ascii="Arial Narrow" w:hAnsi="Arial Narrow"/>
          <w:sz w:val="24"/>
          <w:szCs w:val="24"/>
        </w:rPr>
        <w:t>1. Registro de asistencia y declaración de quórum</w:t>
      </w:r>
      <w:r w:rsidR="003E7DDC">
        <w:rPr>
          <w:rFonts w:ascii="Arial Narrow" w:hAnsi="Arial Narrow"/>
          <w:sz w:val="24"/>
          <w:szCs w:val="24"/>
        </w:rPr>
        <w:t xml:space="preserve">; </w:t>
      </w:r>
      <w:r w:rsidR="00443970" w:rsidRPr="00443970">
        <w:rPr>
          <w:rFonts w:ascii="Arial Narrow" w:hAnsi="Arial Narrow"/>
          <w:sz w:val="24"/>
          <w:szCs w:val="24"/>
        </w:rPr>
        <w:t>2. Lectura y en su caso aprobación, del orden del día</w:t>
      </w:r>
      <w:r w:rsidR="003E7DDC">
        <w:rPr>
          <w:rFonts w:ascii="Arial Narrow" w:hAnsi="Arial Narrow"/>
          <w:sz w:val="24"/>
          <w:szCs w:val="24"/>
        </w:rPr>
        <w:t xml:space="preserve">; </w:t>
      </w:r>
      <w:r w:rsidR="00443970" w:rsidRPr="00443970">
        <w:rPr>
          <w:rFonts w:ascii="Arial Narrow" w:hAnsi="Arial Narrow"/>
          <w:sz w:val="24"/>
          <w:szCs w:val="24"/>
        </w:rPr>
        <w:t>3. Discusión y en su caso aprobación, del acta correspondiente a la primera reunión extraordinaria</w:t>
      </w:r>
      <w:r w:rsidR="003E7DDC">
        <w:rPr>
          <w:rFonts w:ascii="Arial Narrow" w:hAnsi="Arial Narrow"/>
          <w:sz w:val="24"/>
          <w:szCs w:val="24"/>
        </w:rPr>
        <w:t xml:space="preserve">; </w:t>
      </w:r>
      <w:r w:rsidR="00443970" w:rsidRPr="00443970">
        <w:rPr>
          <w:rFonts w:ascii="Arial Narrow" w:hAnsi="Arial Narrow"/>
          <w:sz w:val="24"/>
          <w:szCs w:val="24"/>
        </w:rPr>
        <w:t>4. Aprobación del acuerdo de la Junta Directiva, por el que se cita a comparecer al titular de la Secretaría de Medio Ambiente y Recursos Naturales, doctor Víctor Manuel Toledo Manzur</w:t>
      </w:r>
      <w:r w:rsidR="003E7DDC">
        <w:rPr>
          <w:rFonts w:ascii="Arial Narrow" w:hAnsi="Arial Narrow"/>
          <w:sz w:val="24"/>
          <w:szCs w:val="24"/>
        </w:rPr>
        <w:t xml:space="preserve">; </w:t>
      </w:r>
      <w:r w:rsidR="00443970" w:rsidRPr="00443970">
        <w:rPr>
          <w:rFonts w:ascii="Arial Narrow" w:hAnsi="Arial Narrow"/>
          <w:sz w:val="24"/>
          <w:szCs w:val="24"/>
        </w:rPr>
        <w:t>5. Dictámenes a discusión y votación sobre la iniciativa con proyecto de decreto por el que se reforma el artículo sexto de la Ley Federal de Responsabilidad Ambiental</w:t>
      </w:r>
      <w:r w:rsidR="003E7DDC">
        <w:rPr>
          <w:rFonts w:ascii="Arial Narrow" w:hAnsi="Arial Narrow"/>
          <w:sz w:val="24"/>
          <w:szCs w:val="24"/>
        </w:rPr>
        <w:t xml:space="preserve">, y </w:t>
      </w:r>
      <w:r w:rsidR="00443970" w:rsidRPr="00443970">
        <w:rPr>
          <w:rFonts w:ascii="Arial Narrow" w:hAnsi="Arial Narrow"/>
          <w:sz w:val="24"/>
          <w:szCs w:val="24"/>
        </w:rPr>
        <w:t>6. Asuntos Generales.</w:t>
      </w:r>
    </w:p>
    <w:p w:rsidR="0093667B" w:rsidRPr="00A25C8F" w:rsidRDefault="0093667B" w:rsidP="002D6D4C">
      <w:pPr>
        <w:spacing w:after="240" w:line="240" w:lineRule="auto"/>
        <w:jc w:val="both"/>
        <w:rPr>
          <w:rFonts w:ascii="Arial Narrow" w:hAnsi="Arial Narrow"/>
          <w:sz w:val="24"/>
          <w:szCs w:val="24"/>
        </w:rPr>
      </w:pPr>
      <w:r w:rsidRPr="00A25C8F">
        <w:rPr>
          <w:rFonts w:ascii="Arial Narrow" w:hAnsi="Arial Narrow"/>
          <w:sz w:val="24"/>
          <w:szCs w:val="24"/>
        </w:rPr>
        <w:t xml:space="preserve">En desahogo del punto 1 del Orden del Día, al inicio de la Reunión se cuenta con el registro de </w:t>
      </w:r>
      <w:r>
        <w:rPr>
          <w:rFonts w:ascii="Arial Narrow" w:hAnsi="Arial Narrow"/>
          <w:sz w:val="24"/>
          <w:szCs w:val="24"/>
        </w:rPr>
        <w:t>1</w:t>
      </w:r>
      <w:r w:rsidR="00C12515">
        <w:rPr>
          <w:rFonts w:ascii="Arial Narrow" w:hAnsi="Arial Narrow"/>
          <w:sz w:val="24"/>
          <w:szCs w:val="24"/>
        </w:rPr>
        <w:t>7</w:t>
      </w:r>
      <w:r w:rsidRPr="00A25C8F">
        <w:rPr>
          <w:rFonts w:ascii="Arial Narrow" w:hAnsi="Arial Narrow"/>
          <w:sz w:val="24"/>
          <w:szCs w:val="24"/>
        </w:rPr>
        <w:t xml:space="preserve"> </w:t>
      </w:r>
      <w:r>
        <w:rPr>
          <w:rFonts w:ascii="Arial Narrow" w:hAnsi="Arial Narrow"/>
          <w:sz w:val="24"/>
          <w:szCs w:val="24"/>
        </w:rPr>
        <w:t>integrantes</w:t>
      </w:r>
      <w:r w:rsidRPr="00A25C8F">
        <w:rPr>
          <w:rFonts w:ascii="Arial Narrow" w:hAnsi="Arial Narrow"/>
          <w:sz w:val="24"/>
          <w:szCs w:val="24"/>
        </w:rPr>
        <w:t>, acto seguido por instrucciones de la diputada presidente</w:t>
      </w:r>
      <w:r w:rsidR="00624BB0">
        <w:rPr>
          <w:rFonts w:ascii="Arial Narrow" w:hAnsi="Arial Narrow"/>
          <w:sz w:val="24"/>
          <w:szCs w:val="24"/>
        </w:rPr>
        <w:t>,</w:t>
      </w:r>
      <w:r w:rsidRPr="00A25C8F">
        <w:rPr>
          <w:rFonts w:ascii="Arial Narrow" w:hAnsi="Arial Narrow"/>
          <w:sz w:val="24"/>
          <w:szCs w:val="24"/>
        </w:rPr>
        <w:t xml:space="preserve"> Beatriz Manrique Guevara, el diputado secretario Arma</w:t>
      </w:r>
      <w:r w:rsidR="00E26138">
        <w:rPr>
          <w:rFonts w:ascii="Arial Narrow" w:hAnsi="Arial Narrow"/>
          <w:sz w:val="24"/>
          <w:szCs w:val="24"/>
        </w:rPr>
        <w:t>ndo González Escoto, declara quó</w:t>
      </w:r>
      <w:r w:rsidRPr="00A25C8F">
        <w:rPr>
          <w:rFonts w:ascii="Arial Narrow" w:hAnsi="Arial Narrow"/>
          <w:sz w:val="24"/>
          <w:szCs w:val="24"/>
        </w:rPr>
        <w:t>rum para iniciar la Reunión. Durante el transcurso de la sesión se registraron en total 2</w:t>
      </w:r>
      <w:r w:rsidR="00C12515">
        <w:rPr>
          <w:rFonts w:ascii="Arial Narrow" w:hAnsi="Arial Narrow"/>
          <w:sz w:val="24"/>
          <w:szCs w:val="24"/>
        </w:rPr>
        <w:t>9</w:t>
      </w:r>
      <w:r w:rsidRPr="00A25C8F">
        <w:rPr>
          <w:rFonts w:ascii="Arial Narrow" w:hAnsi="Arial Narrow"/>
          <w:sz w:val="24"/>
          <w:szCs w:val="24"/>
        </w:rPr>
        <w:t xml:space="preserve"> legisladoras y legisladores.</w:t>
      </w:r>
    </w:p>
    <w:p w:rsidR="00AB3D42" w:rsidRPr="00AB3D42" w:rsidRDefault="0093667B" w:rsidP="002D6D4C">
      <w:pPr>
        <w:spacing w:after="240" w:line="240" w:lineRule="auto"/>
        <w:jc w:val="both"/>
        <w:rPr>
          <w:rFonts w:ascii="Arial Narrow" w:hAnsi="Arial Narrow"/>
          <w:sz w:val="24"/>
          <w:szCs w:val="24"/>
        </w:rPr>
      </w:pPr>
      <w:r w:rsidRPr="0083453D">
        <w:rPr>
          <w:rFonts w:ascii="Arial Narrow" w:hAnsi="Arial Narrow"/>
          <w:sz w:val="24"/>
          <w:szCs w:val="24"/>
        </w:rPr>
        <w:t>Al inicio de la Reunión se registró la asistencia de los siguientes ciudadanos diputados integrantes de la Comisión de Medio Ambiente, Sustentabilidad, Cambio Climático y Recursos Naturales: Beatriz Manrique Guevara, José Guadalupe Ambrocio Gachuz, Diego E. Del Bosque Villarreal, Julieta García Zepeda, Juan Israel Ramos Ruiz, Martha Olivia García Vidaña,</w:t>
      </w:r>
      <w:r w:rsidR="0083453D" w:rsidRPr="0083453D">
        <w:rPr>
          <w:rFonts w:ascii="Arial Narrow" w:hAnsi="Arial Narrow"/>
          <w:sz w:val="24"/>
          <w:szCs w:val="24"/>
        </w:rPr>
        <w:t xml:space="preserve"> Justino Eugenio Arriaga Rojas, Isabel Margarita Guerra Villarreal, </w:t>
      </w:r>
      <w:r w:rsidRPr="0083453D">
        <w:rPr>
          <w:rFonts w:ascii="Arial Narrow" w:hAnsi="Arial Narrow"/>
          <w:sz w:val="24"/>
          <w:szCs w:val="24"/>
        </w:rPr>
        <w:t xml:space="preserve">Cruz Juvenal Roa </w:t>
      </w:r>
      <w:r w:rsidRPr="00AB3D42">
        <w:rPr>
          <w:rFonts w:ascii="Arial Narrow" w:hAnsi="Arial Narrow"/>
          <w:sz w:val="24"/>
          <w:szCs w:val="24"/>
        </w:rPr>
        <w:t>Sánchez, Armando González Escoto, Ana Priscila González García, Juana Carrillo Luna, José Ricardo Delsol Estrada,</w:t>
      </w:r>
      <w:r w:rsidR="00AB3D42" w:rsidRPr="00AB3D42">
        <w:rPr>
          <w:rFonts w:ascii="Arial Narrow" w:hAnsi="Arial Narrow"/>
          <w:sz w:val="24"/>
          <w:szCs w:val="24"/>
        </w:rPr>
        <w:t xml:space="preserve"> Erasmo González Robledo, Irma Juan Carlos, </w:t>
      </w:r>
      <w:r w:rsidRPr="00AB3D42">
        <w:rPr>
          <w:rFonts w:ascii="Arial Narrow" w:hAnsi="Arial Narrow"/>
          <w:sz w:val="24"/>
          <w:szCs w:val="24"/>
        </w:rPr>
        <w:t>Adela Piña Bernal,</w:t>
      </w:r>
      <w:r w:rsidR="00AB3D42" w:rsidRPr="00AB3D42">
        <w:rPr>
          <w:rFonts w:ascii="Arial Narrow" w:hAnsi="Arial Narrow"/>
          <w:sz w:val="24"/>
          <w:szCs w:val="24"/>
        </w:rPr>
        <w:t xml:space="preserve"> Efraín Rocha Vega,</w:t>
      </w:r>
      <w:r w:rsidRPr="00AB3D42">
        <w:rPr>
          <w:rFonts w:ascii="Arial Narrow" w:hAnsi="Arial Narrow"/>
          <w:sz w:val="24"/>
          <w:szCs w:val="24"/>
        </w:rPr>
        <w:t xml:space="preserve"> Ediltrudis Rodríguez Arellano, Lorenia Iveth Valles Sampedro, Xóchitl Nashielly Zagal Ramírez,</w:t>
      </w:r>
      <w:r w:rsidR="00AB3D42" w:rsidRPr="00AB3D42">
        <w:rPr>
          <w:rFonts w:ascii="Arial Narrow" w:hAnsi="Arial Narrow"/>
          <w:sz w:val="24"/>
          <w:szCs w:val="24"/>
        </w:rPr>
        <w:t xml:space="preserve"> Hernán Salinas Wolberg, </w:t>
      </w:r>
      <w:r w:rsidRPr="00AB3D42">
        <w:rPr>
          <w:rFonts w:ascii="Arial Narrow" w:hAnsi="Arial Narrow"/>
          <w:sz w:val="24"/>
          <w:szCs w:val="24"/>
        </w:rPr>
        <w:t>Adriana Paulina Teissier Zavala,</w:t>
      </w:r>
      <w:r w:rsidR="00AB3D42" w:rsidRPr="00AB3D42">
        <w:rPr>
          <w:rFonts w:ascii="Arial Narrow" w:hAnsi="Arial Narrow"/>
          <w:sz w:val="24"/>
          <w:szCs w:val="24"/>
        </w:rPr>
        <w:t xml:space="preserve"> Clementina Marta Dekker Gómez, Ariel Rodríguez Vázquez, </w:t>
      </w:r>
      <w:r w:rsidRPr="00AB3D42">
        <w:rPr>
          <w:rFonts w:ascii="Arial Narrow" w:hAnsi="Arial Narrow"/>
          <w:sz w:val="24"/>
          <w:szCs w:val="24"/>
        </w:rPr>
        <w:t>Frida Alejandra Esparza Márq</w:t>
      </w:r>
      <w:r w:rsidR="00AB3D42" w:rsidRPr="00AB3D42">
        <w:rPr>
          <w:rFonts w:ascii="Arial Narrow" w:hAnsi="Arial Narrow"/>
          <w:sz w:val="24"/>
          <w:szCs w:val="24"/>
        </w:rPr>
        <w:t>uez, Rosa María Bayardo Cabrera,</w:t>
      </w:r>
      <w:r w:rsidRPr="00AB3D42">
        <w:rPr>
          <w:rFonts w:ascii="Arial Narrow" w:hAnsi="Arial Narrow"/>
          <w:sz w:val="24"/>
          <w:szCs w:val="24"/>
        </w:rPr>
        <w:t xml:space="preserve"> María Marcela Torres Peimbert</w:t>
      </w:r>
      <w:r w:rsidR="00AB3D42" w:rsidRPr="00AB3D42">
        <w:rPr>
          <w:rFonts w:ascii="Arial Narrow" w:hAnsi="Arial Narrow"/>
          <w:sz w:val="24"/>
          <w:szCs w:val="24"/>
        </w:rPr>
        <w:t>, Esteban Barajas Barajas y Martha Lizeth Noriega Galaz.</w:t>
      </w:r>
    </w:p>
    <w:p w:rsidR="00AB3D42" w:rsidRDefault="0093667B" w:rsidP="002D6D4C">
      <w:pPr>
        <w:spacing w:after="240" w:line="240" w:lineRule="auto"/>
        <w:jc w:val="both"/>
        <w:rPr>
          <w:rFonts w:ascii="Arial Narrow" w:hAnsi="Arial Narrow"/>
          <w:sz w:val="24"/>
          <w:szCs w:val="24"/>
        </w:rPr>
      </w:pPr>
      <w:r w:rsidRPr="00AB3D42">
        <w:rPr>
          <w:rFonts w:ascii="Arial Narrow" w:hAnsi="Arial Narrow"/>
          <w:sz w:val="24"/>
          <w:szCs w:val="24"/>
        </w:rPr>
        <w:t>Diputados ausentes al inicio de la Reunión: Emeteria Claudia Martínez Aguilar, Silvia Guadalupe Garza Galván, Raúl Gracia Guzmán, Claudia Pastor Badilla</w:t>
      </w:r>
      <w:r w:rsidR="00AB3D42">
        <w:rPr>
          <w:rFonts w:ascii="Arial Narrow" w:hAnsi="Arial Narrow"/>
          <w:sz w:val="24"/>
          <w:szCs w:val="24"/>
        </w:rPr>
        <w:t xml:space="preserve"> y</w:t>
      </w:r>
      <w:r w:rsidRPr="00AB3D42">
        <w:rPr>
          <w:rFonts w:ascii="Arial Narrow" w:hAnsi="Arial Narrow"/>
          <w:sz w:val="24"/>
          <w:szCs w:val="24"/>
        </w:rPr>
        <w:t xml:space="preserve"> </w:t>
      </w:r>
      <w:r w:rsidR="00AB3D42" w:rsidRPr="00AB3D42">
        <w:rPr>
          <w:rFonts w:ascii="Arial Narrow" w:hAnsi="Arial Narrow"/>
          <w:sz w:val="24"/>
          <w:szCs w:val="24"/>
        </w:rPr>
        <w:t>Mary Carmen Bernal Martínez</w:t>
      </w:r>
      <w:r w:rsidR="00AB3D42">
        <w:rPr>
          <w:rFonts w:ascii="Arial Narrow" w:hAnsi="Arial Narrow"/>
          <w:sz w:val="24"/>
          <w:szCs w:val="24"/>
        </w:rPr>
        <w:t>.</w:t>
      </w:r>
    </w:p>
    <w:p w:rsidR="00D45C05" w:rsidRPr="00D45C05" w:rsidRDefault="0093667B" w:rsidP="002D6D4C">
      <w:pPr>
        <w:spacing w:after="240" w:line="240" w:lineRule="auto"/>
        <w:jc w:val="both"/>
        <w:rPr>
          <w:rFonts w:ascii="Arial Narrow" w:hAnsi="Arial Narrow"/>
          <w:sz w:val="24"/>
          <w:szCs w:val="24"/>
        </w:rPr>
      </w:pPr>
      <w:r w:rsidRPr="002C1709">
        <w:rPr>
          <w:rFonts w:ascii="Arial Narrow" w:hAnsi="Arial Narrow"/>
          <w:sz w:val="24"/>
          <w:szCs w:val="24"/>
        </w:rPr>
        <w:t>Una vez declarado el quórum, en atención al punto 2, por instrucciones de la Presidencia, el diputado secretario Armando González Esc</w:t>
      </w:r>
      <w:r w:rsidR="00D45C05">
        <w:rPr>
          <w:rFonts w:ascii="Arial Narrow" w:hAnsi="Arial Narrow"/>
          <w:sz w:val="24"/>
          <w:szCs w:val="24"/>
        </w:rPr>
        <w:t xml:space="preserve">oto da lectura al Orden del Día. </w:t>
      </w:r>
      <w:r w:rsidR="003B3774">
        <w:rPr>
          <w:rFonts w:ascii="Arial Narrow" w:hAnsi="Arial Narrow"/>
          <w:sz w:val="24"/>
          <w:szCs w:val="24"/>
        </w:rPr>
        <w:t xml:space="preserve">Al respecto, </w:t>
      </w:r>
      <w:r w:rsidR="00D45C05">
        <w:rPr>
          <w:rFonts w:ascii="Arial Narrow" w:hAnsi="Arial Narrow"/>
          <w:sz w:val="24"/>
          <w:szCs w:val="24"/>
        </w:rPr>
        <w:t>la Presidencia concede el uso de la palabra a</w:t>
      </w:r>
      <w:r w:rsidR="00D45C05" w:rsidRPr="00D45C05">
        <w:rPr>
          <w:rFonts w:ascii="Arial Narrow" w:hAnsi="Arial Narrow"/>
          <w:sz w:val="24"/>
          <w:szCs w:val="24"/>
        </w:rPr>
        <w:t>l diputado José Guadalupe Ambrocio Gachuz</w:t>
      </w:r>
      <w:r w:rsidR="003B3774">
        <w:rPr>
          <w:rFonts w:ascii="Arial Narrow" w:hAnsi="Arial Narrow"/>
          <w:sz w:val="24"/>
          <w:szCs w:val="24"/>
        </w:rPr>
        <w:t xml:space="preserve"> quien </w:t>
      </w:r>
      <w:r w:rsidR="00D45C05">
        <w:rPr>
          <w:rFonts w:ascii="Arial Narrow" w:hAnsi="Arial Narrow"/>
          <w:sz w:val="24"/>
          <w:szCs w:val="24"/>
        </w:rPr>
        <w:t>propone que</w:t>
      </w:r>
      <w:r w:rsidR="00D45C05" w:rsidRPr="00D45C05">
        <w:rPr>
          <w:rFonts w:ascii="Arial Narrow" w:hAnsi="Arial Narrow"/>
          <w:sz w:val="24"/>
          <w:szCs w:val="24"/>
        </w:rPr>
        <w:t xml:space="preserve"> se </w:t>
      </w:r>
      <w:r w:rsidR="00D45C05">
        <w:rPr>
          <w:rFonts w:ascii="Arial Narrow" w:hAnsi="Arial Narrow"/>
          <w:sz w:val="24"/>
          <w:szCs w:val="24"/>
        </w:rPr>
        <w:t>baje</w:t>
      </w:r>
      <w:r w:rsidR="00D45C05" w:rsidRPr="00D45C05">
        <w:rPr>
          <w:rFonts w:ascii="Arial Narrow" w:hAnsi="Arial Narrow"/>
          <w:sz w:val="24"/>
          <w:szCs w:val="24"/>
        </w:rPr>
        <w:t xml:space="preserve"> el</w:t>
      </w:r>
      <w:r w:rsidR="00D45C05">
        <w:rPr>
          <w:rFonts w:ascii="Arial Narrow" w:hAnsi="Arial Narrow"/>
          <w:sz w:val="24"/>
          <w:szCs w:val="24"/>
        </w:rPr>
        <w:t xml:space="preserve"> dictamen contemplado</w:t>
      </w:r>
      <w:r w:rsidR="003B3774">
        <w:rPr>
          <w:rFonts w:ascii="Arial Narrow" w:hAnsi="Arial Narrow"/>
          <w:sz w:val="24"/>
          <w:szCs w:val="24"/>
        </w:rPr>
        <w:t xml:space="preserve">, lo cual es aprobado por unanimidad de los presentes. </w:t>
      </w:r>
    </w:p>
    <w:p w:rsidR="003B3774" w:rsidRDefault="003B3774" w:rsidP="002D6D4C">
      <w:pPr>
        <w:spacing w:after="240"/>
        <w:jc w:val="both"/>
        <w:rPr>
          <w:rFonts w:ascii="Arial Narrow" w:hAnsi="Arial Narrow"/>
          <w:sz w:val="24"/>
          <w:szCs w:val="24"/>
        </w:rPr>
      </w:pPr>
      <w:r>
        <w:rPr>
          <w:rFonts w:ascii="Arial Narrow" w:hAnsi="Arial Narrow"/>
          <w:sz w:val="24"/>
          <w:szCs w:val="24"/>
        </w:rPr>
        <w:lastRenderedPageBreak/>
        <w:t>De esta manera, el Orden del Día aprobado por la Comisión es el siguiente:</w:t>
      </w:r>
      <w:r w:rsidR="003E7DDC">
        <w:rPr>
          <w:rFonts w:ascii="Arial Narrow" w:hAnsi="Arial Narrow"/>
          <w:sz w:val="24"/>
          <w:szCs w:val="24"/>
        </w:rPr>
        <w:t xml:space="preserve"> </w:t>
      </w:r>
      <w:r w:rsidRPr="00443970">
        <w:rPr>
          <w:rFonts w:ascii="Arial Narrow" w:hAnsi="Arial Narrow"/>
          <w:sz w:val="24"/>
          <w:szCs w:val="24"/>
        </w:rPr>
        <w:t>1. Registro de asistencia y declaración de quórum</w:t>
      </w:r>
      <w:r w:rsidR="003E7DDC">
        <w:rPr>
          <w:rFonts w:ascii="Arial Narrow" w:hAnsi="Arial Narrow"/>
          <w:sz w:val="24"/>
          <w:szCs w:val="24"/>
        </w:rPr>
        <w:t xml:space="preserve">; </w:t>
      </w:r>
      <w:r w:rsidRPr="00443970">
        <w:rPr>
          <w:rFonts w:ascii="Arial Narrow" w:hAnsi="Arial Narrow"/>
          <w:sz w:val="24"/>
          <w:szCs w:val="24"/>
        </w:rPr>
        <w:t>2. Lectura y en su caso aprobación, del orden del día</w:t>
      </w:r>
      <w:r w:rsidR="003E7DDC">
        <w:rPr>
          <w:rFonts w:ascii="Arial Narrow" w:hAnsi="Arial Narrow"/>
          <w:sz w:val="24"/>
          <w:szCs w:val="24"/>
        </w:rPr>
        <w:t xml:space="preserve">; </w:t>
      </w:r>
      <w:r w:rsidRPr="00443970">
        <w:rPr>
          <w:rFonts w:ascii="Arial Narrow" w:hAnsi="Arial Narrow"/>
          <w:sz w:val="24"/>
          <w:szCs w:val="24"/>
        </w:rPr>
        <w:t>3. Discusión y en su caso aprobación, del acta correspondiente a la primera reunión extraordinaria</w:t>
      </w:r>
      <w:r w:rsidR="003E7DDC">
        <w:rPr>
          <w:rFonts w:ascii="Arial Narrow" w:hAnsi="Arial Narrow"/>
          <w:sz w:val="24"/>
          <w:szCs w:val="24"/>
        </w:rPr>
        <w:t xml:space="preserve">; </w:t>
      </w:r>
      <w:r w:rsidRPr="00443970">
        <w:rPr>
          <w:rFonts w:ascii="Arial Narrow" w:hAnsi="Arial Narrow"/>
          <w:sz w:val="24"/>
          <w:szCs w:val="24"/>
        </w:rPr>
        <w:t>4. Aprobación del acuerdo de la Junta Directiva, por el que se cita a comparecer al titular de la Secretaría de Medio Ambiente y Recursos Naturales, doctor Víctor Manuel Toledo Manzur</w:t>
      </w:r>
      <w:r w:rsidR="003E7DDC">
        <w:rPr>
          <w:rFonts w:ascii="Arial Narrow" w:hAnsi="Arial Narrow"/>
          <w:sz w:val="24"/>
          <w:szCs w:val="24"/>
        </w:rPr>
        <w:t xml:space="preserve">, y </w:t>
      </w:r>
      <w:r>
        <w:rPr>
          <w:rFonts w:ascii="Arial Narrow" w:hAnsi="Arial Narrow"/>
          <w:sz w:val="24"/>
          <w:szCs w:val="24"/>
        </w:rPr>
        <w:t>5</w:t>
      </w:r>
      <w:r w:rsidRPr="00443970">
        <w:rPr>
          <w:rFonts w:ascii="Arial Narrow" w:hAnsi="Arial Narrow"/>
          <w:sz w:val="24"/>
          <w:szCs w:val="24"/>
        </w:rPr>
        <w:t>. Asuntos Generales.</w:t>
      </w:r>
    </w:p>
    <w:p w:rsidR="0093667B" w:rsidRPr="002C1709" w:rsidRDefault="0093667B" w:rsidP="002D6D4C">
      <w:pPr>
        <w:spacing w:after="240" w:line="240" w:lineRule="auto"/>
        <w:jc w:val="both"/>
        <w:rPr>
          <w:rFonts w:ascii="Arial Narrow" w:hAnsi="Arial Narrow"/>
          <w:sz w:val="24"/>
          <w:szCs w:val="24"/>
        </w:rPr>
      </w:pPr>
      <w:r w:rsidRPr="002C1709">
        <w:rPr>
          <w:rFonts w:ascii="Arial Narrow" w:hAnsi="Arial Narrow"/>
          <w:sz w:val="24"/>
          <w:szCs w:val="24"/>
        </w:rPr>
        <w:t xml:space="preserve">En desahogo del punto 3 del Orden del Día, se dispensa la lectura del acta de la </w:t>
      </w:r>
      <w:r w:rsidR="00772A11">
        <w:rPr>
          <w:rFonts w:ascii="Arial Narrow" w:hAnsi="Arial Narrow"/>
          <w:sz w:val="24"/>
          <w:szCs w:val="24"/>
        </w:rPr>
        <w:t xml:space="preserve">Primera Reunión </w:t>
      </w:r>
      <w:r w:rsidR="00F46FF2">
        <w:rPr>
          <w:rFonts w:ascii="Arial Narrow" w:hAnsi="Arial Narrow"/>
          <w:sz w:val="24"/>
          <w:szCs w:val="24"/>
        </w:rPr>
        <w:t>Extra</w:t>
      </w:r>
      <w:r w:rsidR="00F46FF2" w:rsidRPr="002C1709">
        <w:rPr>
          <w:rFonts w:ascii="Arial Narrow" w:hAnsi="Arial Narrow"/>
          <w:sz w:val="24"/>
          <w:szCs w:val="24"/>
        </w:rPr>
        <w:t>ordinaria</w:t>
      </w:r>
      <w:r w:rsidRPr="002C1709">
        <w:rPr>
          <w:rFonts w:ascii="Arial Narrow" w:hAnsi="Arial Narrow"/>
          <w:sz w:val="24"/>
          <w:szCs w:val="24"/>
        </w:rPr>
        <w:t xml:space="preserve"> llevada a cabo el día </w:t>
      </w:r>
      <w:r w:rsidR="00F46FF2">
        <w:rPr>
          <w:rFonts w:ascii="Arial Narrow" w:hAnsi="Arial Narrow"/>
          <w:sz w:val="24"/>
          <w:szCs w:val="24"/>
        </w:rPr>
        <w:t>viernes 7 de junio</w:t>
      </w:r>
      <w:r w:rsidRPr="002C1709">
        <w:rPr>
          <w:rFonts w:ascii="Arial Narrow" w:hAnsi="Arial Narrow"/>
          <w:sz w:val="24"/>
          <w:szCs w:val="24"/>
        </w:rPr>
        <w:t xml:space="preserve"> </w:t>
      </w:r>
      <w:r w:rsidR="00F46FF2">
        <w:rPr>
          <w:rFonts w:ascii="Arial Narrow" w:hAnsi="Arial Narrow"/>
          <w:sz w:val="24"/>
          <w:szCs w:val="24"/>
        </w:rPr>
        <w:t>de 2019</w:t>
      </w:r>
      <w:r w:rsidRPr="002C1709">
        <w:rPr>
          <w:rFonts w:ascii="Arial Narrow" w:hAnsi="Arial Narrow"/>
          <w:sz w:val="24"/>
          <w:szCs w:val="24"/>
        </w:rPr>
        <w:t>, la cual al no presentar observaciones es aprobada por unanimidad de los integrantes presentes.</w:t>
      </w:r>
    </w:p>
    <w:p w:rsidR="007C39D3" w:rsidRDefault="0093667B" w:rsidP="002D6D4C">
      <w:pPr>
        <w:spacing w:after="240" w:line="240" w:lineRule="auto"/>
        <w:jc w:val="both"/>
        <w:rPr>
          <w:rFonts w:ascii="Arial Narrow" w:hAnsi="Arial Narrow"/>
          <w:sz w:val="24"/>
          <w:szCs w:val="24"/>
        </w:rPr>
      </w:pPr>
      <w:r w:rsidRPr="002C1709">
        <w:rPr>
          <w:rFonts w:ascii="Arial Narrow" w:hAnsi="Arial Narrow"/>
          <w:sz w:val="24"/>
          <w:szCs w:val="24"/>
        </w:rPr>
        <w:t>En atención al punto 4,</w:t>
      </w:r>
      <w:r w:rsidRPr="001405B9">
        <w:rPr>
          <w:rFonts w:ascii="Arial Narrow" w:hAnsi="Arial Narrow"/>
          <w:sz w:val="24"/>
          <w:szCs w:val="24"/>
        </w:rPr>
        <w:t xml:space="preserve"> </w:t>
      </w:r>
      <w:r w:rsidR="00513009">
        <w:rPr>
          <w:rFonts w:ascii="Arial Narrow" w:hAnsi="Arial Narrow"/>
          <w:sz w:val="24"/>
          <w:szCs w:val="24"/>
        </w:rPr>
        <w:t>relativo a la a</w:t>
      </w:r>
      <w:r w:rsidR="00367B4B" w:rsidRPr="00367B4B">
        <w:rPr>
          <w:rFonts w:ascii="Arial Narrow" w:hAnsi="Arial Narrow"/>
          <w:sz w:val="24"/>
          <w:szCs w:val="24"/>
        </w:rPr>
        <w:t>probación del acuerdo de la Junta Directiva, por el que se cita a comparecer al titular de la Secretaría de Medio Ambiente y Recursos Naturales, do</w:t>
      </w:r>
      <w:r w:rsidR="00513009">
        <w:rPr>
          <w:rFonts w:ascii="Arial Narrow" w:hAnsi="Arial Narrow"/>
          <w:sz w:val="24"/>
          <w:szCs w:val="24"/>
        </w:rPr>
        <w:t xml:space="preserve">ctor Víctor Manuel Toledo Manzur, </w:t>
      </w:r>
      <w:r w:rsidR="000019AC">
        <w:rPr>
          <w:rFonts w:ascii="Arial Narrow" w:hAnsi="Arial Narrow"/>
          <w:sz w:val="24"/>
          <w:szCs w:val="24"/>
        </w:rPr>
        <w:t>la Presidencia concede el uso de la palabra a la diputada</w:t>
      </w:r>
      <w:r w:rsidR="007C39D3">
        <w:rPr>
          <w:rFonts w:ascii="Arial Narrow" w:hAnsi="Arial Narrow"/>
          <w:sz w:val="24"/>
          <w:szCs w:val="24"/>
        </w:rPr>
        <w:t xml:space="preserve"> </w:t>
      </w:r>
      <w:r w:rsidR="00513009" w:rsidRPr="00513009">
        <w:rPr>
          <w:rFonts w:ascii="Arial Narrow" w:hAnsi="Arial Narrow"/>
          <w:sz w:val="24"/>
          <w:szCs w:val="24"/>
        </w:rPr>
        <w:t>Xóchitl Nashielly Zagal Ramírez</w:t>
      </w:r>
      <w:r w:rsidR="000019AC">
        <w:rPr>
          <w:rFonts w:ascii="Arial Narrow" w:hAnsi="Arial Narrow"/>
          <w:sz w:val="24"/>
          <w:szCs w:val="24"/>
        </w:rPr>
        <w:t>, quién p</w:t>
      </w:r>
      <w:r w:rsidR="007C39D3">
        <w:rPr>
          <w:rFonts w:ascii="Arial Narrow" w:hAnsi="Arial Narrow"/>
          <w:sz w:val="24"/>
          <w:szCs w:val="24"/>
        </w:rPr>
        <w:t>ropone</w:t>
      </w:r>
      <w:r w:rsidR="000019AC">
        <w:rPr>
          <w:rFonts w:ascii="Arial Narrow" w:hAnsi="Arial Narrow"/>
          <w:sz w:val="24"/>
          <w:szCs w:val="24"/>
        </w:rPr>
        <w:t xml:space="preserve"> que</w:t>
      </w:r>
      <w:r w:rsidR="007C39D3">
        <w:rPr>
          <w:rFonts w:ascii="Arial Narrow" w:hAnsi="Arial Narrow"/>
          <w:sz w:val="24"/>
          <w:szCs w:val="24"/>
        </w:rPr>
        <w:t xml:space="preserve"> a fin de que la Comisión tenga</w:t>
      </w:r>
      <w:r w:rsidR="00513009" w:rsidRPr="00513009">
        <w:rPr>
          <w:rFonts w:ascii="Arial Narrow" w:hAnsi="Arial Narrow"/>
          <w:sz w:val="24"/>
          <w:szCs w:val="24"/>
        </w:rPr>
        <w:t xml:space="preserve"> un diálogo más fluido y mucho más claro, </w:t>
      </w:r>
      <w:r w:rsidR="007C39D3">
        <w:rPr>
          <w:rFonts w:ascii="Arial Narrow" w:hAnsi="Arial Narrow"/>
          <w:sz w:val="24"/>
          <w:szCs w:val="24"/>
        </w:rPr>
        <w:t>se haga una Reunión de Trabajo</w:t>
      </w:r>
      <w:r w:rsidR="00513009" w:rsidRPr="00513009">
        <w:rPr>
          <w:rFonts w:ascii="Arial Narrow" w:hAnsi="Arial Narrow"/>
          <w:sz w:val="24"/>
          <w:szCs w:val="24"/>
        </w:rPr>
        <w:t xml:space="preserve"> con el secretario </w:t>
      </w:r>
      <w:r w:rsidR="007C39D3">
        <w:rPr>
          <w:rFonts w:ascii="Arial Narrow" w:hAnsi="Arial Narrow"/>
          <w:sz w:val="24"/>
          <w:szCs w:val="24"/>
        </w:rPr>
        <w:t xml:space="preserve">y posteriormente, </w:t>
      </w:r>
      <w:r w:rsidR="000B2D41">
        <w:rPr>
          <w:rFonts w:ascii="Arial Narrow" w:hAnsi="Arial Narrow"/>
          <w:sz w:val="24"/>
          <w:szCs w:val="24"/>
        </w:rPr>
        <w:t>citarlo</w:t>
      </w:r>
      <w:r w:rsidR="007C39D3">
        <w:rPr>
          <w:rFonts w:ascii="Arial Narrow" w:hAnsi="Arial Narrow"/>
          <w:sz w:val="24"/>
          <w:szCs w:val="24"/>
        </w:rPr>
        <w:t xml:space="preserve"> a comparecer.</w:t>
      </w:r>
    </w:p>
    <w:p w:rsidR="00AA66BE" w:rsidRPr="00AA66BE" w:rsidRDefault="000019AC" w:rsidP="002D6D4C">
      <w:pPr>
        <w:spacing w:after="240" w:line="240" w:lineRule="auto"/>
        <w:jc w:val="both"/>
        <w:rPr>
          <w:rFonts w:ascii="Arial Narrow" w:hAnsi="Arial Narrow"/>
          <w:sz w:val="24"/>
          <w:szCs w:val="24"/>
        </w:rPr>
      </w:pPr>
      <w:r>
        <w:rPr>
          <w:rFonts w:ascii="Arial Narrow" w:hAnsi="Arial Narrow"/>
          <w:sz w:val="24"/>
          <w:szCs w:val="24"/>
        </w:rPr>
        <w:t>Al respecto, se cuenta con las intervenciones de las diputadas:</w:t>
      </w:r>
      <w:r w:rsidR="007C39D3" w:rsidRPr="007C39D3">
        <w:rPr>
          <w:rFonts w:ascii="Arial Narrow" w:hAnsi="Arial Narrow"/>
          <w:sz w:val="24"/>
          <w:szCs w:val="24"/>
        </w:rPr>
        <w:t xml:space="preserve"> Irma Juan Carlos</w:t>
      </w:r>
      <w:r>
        <w:rPr>
          <w:rFonts w:ascii="Arial Narrow" w:hAnsi="Arial Narrow"/>
          <w:sz w:val="24"/>
          <w:szCs w:val="24"/>
        </w:rPr>
        <w:t xml:space="preserve">, </w:t>
      </w:r>
      <w:r w:rsidR="004D715E" w:rsidRPr="004D715E">
        <w:rPr>
          <w:rFonts w:ascii="Arial Narrow" w:hAnsi="Arial Narrow"/>
          <w:sz w:val="24"/>
          <w:szCs w:val="24"/>
        </w:rPr>
        <w:t>Clementina Marta Dekker Gómez</w:t>
      </w:r>
      <w:r>
        <w:rPr>
          <w:rFonts w:ascii="Arial Narrow" w:hAnsi="Arial Narrow"/>
          <w:sz w:val="24"/>
          <w:szCs w:val="24"/>
        </w:rPr>
        <w:t xml:space="preserve"> y </w:t>
      </w:r>
      <w:r w:rsidR="00AA66BE" w:rsidRPr="00AA66BE">
        <w:rPr>
          <w:rFonts w:ascii="Arial Narrow" w:hAnsi="Arial Narrow"/>
          <w:sz w:val="24"/>
          <w:szCs w:val="24"/>
        </w:rPr>
        <w:t>Martha Olivia García Vidaña</w:t>
      </w:r>
      <w:r>
        <w:rPr>
          <w:rFonts w:ascii="Arial Narrow" w:hAnsi="Arial Narrow"/>
          <w:sz w:val="24"/>
          <w:szCs w:val="24"/>
        </w:rPr>
        <w:t>, quienes secundan la propuesta de la diputada Zagal.</w:t>
      </w:r>
    </w:p>
    <w:p w:rsidR="00B5260B" w:rsidRDefault="00930BC8" w:rsidP="002D6D4C">
      <w:pPr>
        <w:spacing w:after="240" w:line="240" w:lineRule="auto"/>
        <w:jc w:val="both"/>
        <w:rPr>
          <w:rFonts w:ascii="Arial Narrow" w:hAnsi="Arial Narrow"/>
          <w:sz w:val="24"/>
          <w:szCs w:val="24"/>
        </w:rPr>
      </w:pPr>
      <w:r>
        <w:rPr>
          <w:rFonts w:ascii="Arial Narrow" w:hAnsi="Arial Narrow"/>
          <w:sz w:val="24"/>
          <w:szCs w:val="24"/>
        </w:rPr>
        <w:t xml:space="preserve">En relación con las intervenciones, la diputada presidente comenta que en el Acuerdo </w:t>
      </w:r>
      <w:r w:rsidR="00AA66BE" w:rsidRPr="00AA66BE">
        <w:rPr>
          <w:rFonts w:ascii="Arial Narrow" w:hAnsi="Arial Narrow"/>
          <w:sz w:val="24"/>
          <w:szCs w:val="24"/>
        </w:rPr>
        <w:t xml:space="preserve">viene una metodología propuesta, </w:t>
      </w:r>
      <w:r>
        <w:rPr>
          <w:rFonts w:ascii="Arial Narrow" w:hAnsi="Arial Narrow"/>
          <w:sz w:val="24"/>
          <w:szCs w:val="24"/>
        </w:rPr>
        <w:t>así como</w:t>
      </w:r>
      <w:r w:rsidR="00B5260B">
        <w:rPr>
          <w:rFonts w:ascii="Arial Narrow" w:hAnsi="Arial Narrow"/>
          <w:sz w:val="24"/>
          <w:szCs w:val="24"/>
        </w:rPr>
        <w:t xml:space="preserve"> los puntos a tratar. Al respecto algunos de los legisladores asistentes, presentan observaciones para enriquecer los temas que se abordarán con el secretario de Medio Ambiente y Recursos Naturales.</w:t>
      </w:r>
    </w:p>
    <w:p w:rsidR="001E1DEF" w:rsidRDefault="006E07AD" w:rsidP="002D6D4C">
      <w:pPr>
        <w:spacing w:after="240" w:line="240" w:lineRule="auto"/>
        <w:jc w:val="both"/>
        <w:rPr>
          <w:rFonts w:ascii="Arial Narrow" w:hAnsi="Arial Narrow"/>
          <w:sz w:val="24"/>
          <w:szCs w:val="24"/>
        </w:rPr>
      </w:pPr>
      <w:r>
        <w:rPr>
          <w:rFonts w:ascii="Arial Narrow" w:hAnsi="Arial Narrow"/>
          <w:sz w:val="24"/>
          <w:szCs w:val="24"/>
        </w:rPr>
        <w:t>Acto seguido, por instrucciones de la Presidencia, el diputado secretario Armando González Escoto pone</w:t>
      </w:r>
      <w:r w:rsidRPr="006E07AD">
        <w:rPr>
          <w:rFonts w:ascii="Arial Narrow" w:hAnsi="Arial Narrow"/>
          <w:sz w:val="24"/>
          <w:szCs w:val="24"/>
        </w:rPr>
        <w:t xml:space="preserve"> a consideración de la asamblea </w:t>
      </w:r>
      <w:r>
        <w:rPr>
          <w:rFonts w:ascii="Arial Narrow" w:hAnsi="Arial Narrow"/>
          <w:sz w:val="24"/>
          <w:szCs w:val="24"/>
        </w:rPr>
        <w:t xml:space="preserve">las dos </w:t>
      </w:r>
      <w:r w:rsidRPr="006E07AD">
        <w:rPr>
          <w:rFonts w:ascii="Arial Narrow" w:hAnsi="Arial Narrow"/>
          <w:sz w:val="24"/>
          <w:szCs w:val="24"/>
        </w:rPr>
        <w:t>propuest</w:t>
      </w:r>
      <w:r w:rsidR="00AE74E3">
        <w:rPr>
          <w:rFonts w:ascii="Arial Narrow" w:hAnsi="Arial Narrow"/>
          <w:sz w:val="24"/>
          <w:szCs w:val="24"/>
        </w:rPr>
        <w:t xml:space="preserve">as: </w:t>
      </w:r>
      <w:r w:rsidR="001E1DEF">
        <w:rPr>
          <w:rFonts w:ascii="Arial Narrow" w:hAnsi="Arial Narrow"/>
          <w:sz w:val="24"/>
          <w:szCs w:val="24"/>
        </w:rPr>
        <w:t xml:space="preserve">1) </w:t>
      </w:r>
      <w:r w:rsidR="00AE74E3">
        <w:rPr>
          <w:rFonts w:ascii="Arial Narrow" w:hAnsi="Arial Narrow"/>
          <w:sz w:val="24"/>
          <w:szCs w:val="24"/>
        </w:rPr>
        <w:t>El Acuerdo de</w:t>
      </w:r>
      <w:r w:rsidRPr="006E07AD">
        <w:rPr>
          <w:rFonts w:ascii="Arial Narrow" w:hAnsi="Arial Narrow"/>
          <w:sz w:val="24"/>
          <w:szCs w:val="24"/>
        </w:rPr>
        <w:t xml:space="preserve"> la Junta Directiva de citar a comparecer al secretario de Medio Ambiente</w:t>
      </w:r>
      <w:r w:rsidR="001E1DEF">
        <w:rPr>
          <w:rFonts w:ascii="Arial Narrow" w:hAnsi="Arial Narrow"/>
          <w:sz w:val="24"/>
          <w:szCs w:val="24"/>
        </w:rPr>
        <w:t xml:space="preserve"> y Recursos Naturales y 2) Convocar a Reunión de Trabajo al titular de la SEMARNAT. En votación económica, se aprueba la propuesta de </w:t>
      </w:r>
      <w:r w:rsidR="00AE2716">
        <w:rPr>
          <w:rFonts w:ascii="Arial Narrow" w:hAnsi="Arial Narrow"/>
          <w:sz w:val="24"/>
          <w:szCs w:val="24"/>
        </w:rPr>
        <w:t>c</w:t>
      </w:r>
      <w:r w:rsidR="001E1DEF" w:rsidRPr="001E1DEF">
        <w:rPr>
          <w:rFonts w:ascii="Arial Narrow" w:hAnsi="Arial Narrow"/>
          <w:sz w:val="24"/>
          <w:szCs w:val="24"/>
        </w:rPr>
        <w:t xml:space="preserve">onvocar al titular de la </w:t>
      </w:r>
      <w:r w:rsidR="001E1DEF">
        <w:rPr>
          <w:rFonts w:ascii="Arial Narrow" w:hAnsi="Arial Narrow"/>
          <w:sz w:val="24"/>
          <w:szCs w:val="24"/>
        </w:rPr>
        <w:t>Secretaría de Medio Ambiente y Recursos Naturales</w:t>
      </w:r>
      <w:r w:rsidR="00AE2716">
        <w:rPr>
          <w:rFonts w:ascii="Arial Narrow" w:hAnsi="Arial Narrow"/>
          <w:sz w:val="24"/>
          <w:szCs w:val="24"/>
        </w:rPr>
        <w:t xml:space="preserve"> </w:t>
      </w:r>
      <w:r w:rsidR="00AE2716" w:rsidRPr="00AE2716">
        <w:rPr>
          <w:rFonts w:ascii="Arial Narrow" w:hAnsi="Arial Narrow"/>
          <w:sz w:val="24"/>
          <w:szCs w:val="24"/>
        </w:rPr>
        <w:t>a Reunión de Trabajo</w:t>
      </w:r>
      <w:r w:rsidR="00AE2716">
        <w:rPr>
          <w:rFonts w:ascii="Arial Narrow" w:hAnsi="Arial Narrow"/>
          <w:sz w:val="24"/>
          <w:szCs w:val="24"/>
        </w:rPr>
        <w:t xml:space="preserve"> con la Comisión a celebrarse el próximo 4 de septiembre del presente.</w:t>
      </w:r>
    </w:p>
    <w:p w:rsidR="005037C6" w:rsidRPr="005037C6" w:rsidRDefault="0093667B" w:rsidP="002D6D4C">
      <w:pPr>
        <w:pStyle w:val="Textoindependiente2"/>
        <w:spacing w:after="240"/>
        <w:rPr>
          <w:sz w:val="24"/>
          <w:szCs w:val="24"/>
        </w:rPr>
      </w:pPr>
      <w:r w:rsidRPr="00A25C8F">
        <w:rPr>
          <w:sz w:val="24"/>
          <w:szCs w:val="24"/>
        </w:rPr>
        <w:t>En desahogo del punto 5 del Orden del Día,</w:t>
      </w:r>
      <w:r w:rsidR="005037C6">
        <w:rPr>
          <w:sz w:val="24"/>
          <w:szCs w:val="24"/>
        </w:rPr>
        <w:t xml:space="preserve"> en asuntos generales se cuenta con la intervención de los diputados siguientes</w:t>
      </w:r>
      <w:r w:rsidR="009B7D30">
        <w:rPr>
          <w:sz w:val="24"/>
          <w:szCs w:val="24"/>
        </w:rPr>
        <w:t>:</w:t>
      </w:r>
    </w:p>
    <w:p w:rsidR="005037C6" w:rsidRPr="005037C6" w:rsidRDefault="005037C6" w:rsidP="002D6D4C">
      <w:pPr>
        <w:pStyle w:val="Textoindependiente2"/>
        <w:spacing w:after="240"/>
        <w:rPr>
          <w:sz w:val="24"/>
          <w:szCs w:val="24"/>
        </w:rPr>
      </w:pPr>
      <w:r>
        <w:rPr>
          <w:sz w:val="24"/>
          <w:szCs w:val="24"/>
        </w:rPr>
        <w:t>Dip.</w:t>
      </w:r>
      <w:r w:rsidRPr="005037C6">
        <w:rPr>
          <w:sz w:val="24"/>
          <w:szCs w:val="24"/>
        </w:rPr>
        <w:t xml:space="preserve"> Armando</w:t>
      </w:r>
      <w:r>
        <w:rPr>
          <w:sz w:val="24"/>
          <w:szCs w:val="24"/>
        </w:rPr>
        <w:t xml:space="preserve"> González </w:t>
      </w:r>
      <w:r w:rsidRPr="005037C6">
        <w:rPr>
          <w:sz w:val="24"/>
          <w:szCs w:val="24"/>
        </w:rPr>
        <w:t xml:space="preserve">Escoto: </w:t>
      </w:r>
      <w:r w:rsidR="00216D0C">
        <w:rPr>
          <w:sz w:val="24"/>
          <w:szCs w:val="24"/>
        </w:rPr>
        <w:t xml:space="preserve">A propósito de </w:t>
      </w:r>
      <w:r w:rsidRPr="005037C6">
        <w:rPr>
          <w:sz w:val="24"/>
          <w:szCs w:val="24"/>
        </w:rPr>
        <w:t xml:space="preserve">la </w:t>
      </w:r>
      <w:r w:rsidR="00F74FEF">
        <w:rPr>
          <w:sz w:val="24"/>
          <w:szCs w:val="24"/>
        </w:rPr>
        <w:t>C</w:t>
      </w:r>
      <w:r w:rsidRPr="005037C6">
        <w:rPr>
          <w:sz w:val="24"/>
          <w:szCs w:val="24"/>
        </w:rPr>
        <w:t>umbre de las Naciones Unidas sobre el Cambio Climático</w:t>
      </w:r>
      <w:r w:rsidR="00216D0C">
        <w:rPr>
          <w:sz w:val="24"/>
          <w:szCs w:val="24"/>
        </w:rPr>
        <w:t xml:space="preserve"> a celebrarse en septiembre de este año, pregunta </w:t>
      </w:r>
      <w:r w:rsidRPr="005037C6">
        <w:rPr>
          <w:sz w:val="24"/>
          <w:szCs w:val="24"/>
        </w:rPr>
        <w:t xml:space="preserve">si esta </w:t>
      </w:r>
      <w:r w:rsidR="00020BE6">
        <w:rPr>
          <w:sz w:val="24"/>
          <w:szCs w:val="24"/>
        </w:rPr>
        <w:t>C</w:t>
      </w:r>
      <w:r w:rsidRPr="005037C6">
        <w:rPr>
          <w:sz w:val="24"/>
          <w:szCs w:val="24"/>
        </w:rPr>
        <w:t>omisión tendrá alguna participación</w:t>
      </w:r>
      <w:r w:rsidR="00E35C16">
        <w:rPr>
          <w:sz w:val="24"/>
          <w:szCs w:val="24"/>
        </w:rPr>
        <w:t>.</w:t>
      </w:r>
      <w:r w:rsidR="00AF489C">
        <w:rPr>
          <w:sz w:val="24"/>
          <w:szCs w:val="24"/>
        </w:rPr>
        <w:t xml:space="preserve"> </w:t>
      </w:r>
    </w:p>
    <w:p w:rsidR="005037C6" w:rsidRPr="005037C6" w:rsidRDefault="00246E25" w:rsidP="002D6D4C">
      <w:pPr>
        <w:pStyle w:val="Textoindependiente2"/>
        <w:spacing w:after="300"/>
        <w:rPr>
          <w:sz w:val="24"/>
          <w:szCs w:val="24"/>
        </w:rPr>
      </w:pPr>
      <w:r>
        <w:rPr>
          <w:sz w:val="24"/>
          <w:szCs w:val="24"/>
        </w:rPr>
        <w:t xml:space="preserve">Dip. </w:t>
      </w:r>
      <w:r w:rsidRPr="005037C6">
        <w:rPr>
          <w:sz w:val="24"/>
          <w:szCs w:val="24"/>
        </w:rPr>
        <w:t>Xóchitl</w:t>
      </w:r>
      <w:r w:rsidR="005037C6" w:rsidRPr="005037C6">
        <w:rPr>
          <w:sz w:val="24"/>
          <w:szCs w:val="24"/>
        </w:rPr>
        <w:t xml:space="preserve"> </w:t>
      </w:r>
      <w:r w:rsidR="00F74FEF">
        <w:rPr>
          <w:sz w:val="24"/>
          <w:szCs w:val="24"/>
        </w:rPr>
        <w:t>Zagal Ramírez.</w:t>
      </w:r>
      <w:r w:rsidR="005037C6" w:rsidRPr="005037C6">
        <w:rPr>
          <w:sz w:val="24"/>
          <w:szCs w:val="24"/>
        </w:rPr>
        <w:t xml:space="preserve"> </w:t>
      </w:r>
      <w:r w:rsidR="00F74FEF">
        <w:rPr>
          <w:sz w:val="24"/>
          <w:szCs w:val="24"/>
        </w:rPr>
        <w:t>Invita a los presentes</w:t>
      </w:r>
      <w:r w:rsidR="005037C6" w:rsidRPr="005037C6">
        <w:rPr>
          <w:sz w:val="24"/>
          <w:szCs w:val="24"/>
        </w:rPr>
        <w:t xml:space="preserve">, </w:t>
      </w:r>
      <w:r w:rsidR="00F74FEF">
        <w:rPr>
          <w:sz w:val="24"/>
          <w:szCs w:val="24"/>
        </w:rPr>
        <w:t xml:space="preserve">a participar con </w:t>
      </w:r>
      <w:r w:rsidR="00B16D30">
        <w:rPr>
          <w:sz w:val="24"/>
          <w:szCs w:val="24"/>
        </w:rPr>
        <w:t>la C</w:t>
      </w:r>
      <w:r w:rsidR="005037C6" w:rsidRPr="005037C6">
        <w:rPr>
          <w:sz w:val="24"/>
          <w:szCs w:val="24"/>
        </w:rPr>
        <w:t>oordinación del Grupo</w:t>
      </w:r>
      <w:r w:rsidR="001A24F4">
        <w:rPr>
          <w:sz w:val="24"/>
          <w:szCs w:val="24"/>
        </w:rPr>
        <w:t xml:space="preserve"> Parlamentario de Morena </w:t>
      </w:r>
      <w:r w:rsidR="005037C6" w:rsidRPr="005037C6">
        <w:rPr>
          <w:sz w:val="24"/>
          <w:szCs w:val="24"/>
        </w:rPr>
        <w:t>en temas de medio ambiente,</w:t>
      </w:r>
      <w:r w:rsidR="00F74FEF" w:rsidRPr="00F74FEF">
        <w:rPr>
          <w:sz w:val="24"/>
          <w:szCs w:val="24"/>
        </w:rPr>
        <w:t xml:space="preserve"> </w:t>
      </w:r>
      <w:r w:rsidR="00F74FEF">
        <w:rPr>
          <w:sz w:val="24"/>
          <w:szCs w:val="24"/>
        </w:rPr>
        <w:t>en l</w:t>
      </w:r>
      <w:r w:rsidR="00F74FEF" w:rsidRPr="005037C6">
        <w:rPr>
          <w:sz w:val="24"/>
          <w:szCs w:val="24"/>
        </w:rPr>
        <w:t>a redacción de la Ley General de Aguas.</w:t>
      </w:r>
      <w:r w:rsidR="00DB1316">
        <w:rPr>
          <w:sz w:val="24"/>
          <w:szCs w:val="24"/>
        </w:rPr>
        <w:t xml:space="preserve"> Por otra parte, se refiere al tema del</w:t>
      </w:r>
      <w:r w:rsidR="005037C6" w:rsidRPr="005037C6">
        <w:rPr>
          <w:sz w:val="24"/>
          <w:szCs w:val="24"/>
        </w:rPr>
        <w:t xml:space="preserve"> fracking</w:t>
      </w:r>
      <w:r w:rsidR="00187374">
        <w:rPr>
          <w:sz w:val="24"/>
          <w:szCs w:val="24"/>
        </w:rPr>
        <w:t>m, cuyos</w:t>
      </w:r>
      <w:r w:rsidR="005037C6" w:rsidRPr="005037C6">
        <w:rPr>
          <w:sz w:val="24"/>
          <w:szCs w:val="24"/>
        </w:rPr>
        <w:t xml:space="preserve"> temas </w:t>
      </w:r>
      <w:r w:rsidR="00187374">
        <w:rPr>
          <w:sz w:val="24"/>
          <w:szCs w:val="24"/>
        </w:rPr>
        <w:t>son</w:t>
      </w:r>
      <w:r w:rsidR="005037C6" w:rsidRPr="005037C6">
        <w:rPr>
          <w:sz w:val="24"/>
          <w:szCs w:val="24"/>
        </w:rPr>
        <w:t xml:space="preserve"> turnados a</w:t>
      </w:r>
      <w:r w:rsidR="00A175E7">
        <w:rPr>
          <w:sz w:val="24"/>
          <w:szCs w:val="24"/>
        </w:rPr>
        <w:t xml:space="preserve"> la Comisión </w:t>
      </w:r>
      <w:r w:rsidR="00A175E7">
        <w:rPr>
          <w:sz w:val="24"/>
          <w:szCs w:val="24"/>
        </w:rPr>
        <w:lastRenderedPageBreak/>
        <w:t>de E</w:t>
      </w:r>
      <w:r w:rsidR="005037C6" w:rsidRPr="005037C6">
        <w:rPr>
          <w:sz w:val="24"/>
          <w:szCs w:val="24"/>
        </w:rPr>
        <w:t>nergía</w:t>
      </w:r>
      <w:r w:rsidR="00187374">
        <w:rPr>
          <w:sz w:val="24"/>
          <w:szCs w:val="24"/>
        </w:rPr>
        <w:t xml:space="preserve"> sin considerar</w:t>
      </w:r>
      <w:r w:rsidR="005037C6" w:rsidRPr="005037C6">
        <w:rPr>
          <w:sz w:val="24"/>
          <w:szCs w:val="24"/>
        </w:rPr>
        <w:t xml:space="preserve"> opinión</w:t>
      </w:r>
      <w:r w:rsidR="00187374">
        <w:rPr>
          <w:sz w:val="24"/>
          <w:szCs w:val="24"/>
        </w:rPr>
        <w:t xml:space="preserve"> </w:t>
      </w:r>
      <w:r w:rsidR="00A175E7">
        <w:rPr>
          <w:sz w:val="24"/>
          <w:szCs w:val="24"/>
        </w:rPr>
        <w:t>de esta</w:t>
      </w:r>
      <w:r w:rsidR="00187374">
        <w:rPr>
          <w:sz w:val="24"/>
          <w:szCs w:val="24"/>
        </w:rPr>
        <w:t xml:space="preserve"> Comisi</w:t>
      </w:r>
      <w:r w:rsidR="00A175E7">
        <w:rPr>
          <w:sz w:val="24"/>
          <w:szCs w:val="24"/>
        </w:rPr>
        <w:t>ón, cuando</w:t>
      </w:r>
      <w:r w:rsidR="005037C6" w:rsidRPr="005037C6">
        <w:rPr>
          <w:sz w:val="24"/>
          <w:szCs w:val="24"/>
        </w:rPr>
        <w:t xml:space="preserve"> el tema de la fracturación hidráulica tiene que ver con el tema ambiental y no el energético</w:t>
      </w:r>
      <w:r w:rsidR="001D3BE9">
        <w:rPr>
          <w:sz w:val="24"/>
          <w:szCs w:val="24"/>
        </w:rPr>
        <w:t>.</w:t>
      </w:r>
    </w:p>
    <w:p w:rsidR="005037C6" w:rsidRPr="005037C6" w:rsidRDefault="005435A3" w:rsidP="002D6D4C">
      <w:pPr>
        <w:pStyle w:val="Textoindependiente2"/>
        <w:spacing w:after="300"/>
        <w:rPr>
          <w:sz w:val="24"/>
          <w:szCs w:val="24"/>
        </w:rPr>
      </w:pPr>
      <w:r>
        <w:rPr>
          <w:sz w:val="24"/>
          <w:szCs w:val="24"/>
        </w:rPr>
        <w:t>Dip.</w:t>
      </w:r>
      <w:r w:rsidR="007357AE">
        <w:rPr>
          <w:sz w:val="24"/>
          <w:szCs w:val="24"/>
        </w:rPr>
        <w:t xml:space="preserve"> Justino Eugenio Arriaga Rojas.</w:t>
      </w:r>
      <w:r w:rsidR="005037C6" w:rsidRPr="005037C6">
        <w:rPr>
          <w:sz w:val="24"/>
          <w:szCs w:val="24"/>
        </w:rPr>
        <w:t xml:space="preserve"> </w:t>
      </w:r>
      <w:r w:rsidR="007357AE">
        <w:rPr>
          <w:sz w:val="24"/>
          <w:szCs w:val="24"/>
        </w:rPr>
        <w:t>Comenta que e</w:t>
      </w:r>
      <w:r w:rsidR="005037C6" w:rsidRPr="005037C6">
        <w:rPr>
          <w:sz w:val="24"/>
          <w:szCs w:val="24"/>
        </w:rPr>
        <w:t>l día 23 de este mes</w:t>
      </w:r>
      <w:r w:rsidR="007077F0">
        <w:rPr>
          <w:sz w:val="24"/>
          <w:szCs w:val="24"/>
        </w:rPr>
        <w:t xml:space="preserve"> hubo una nube tóxica que</w:t>
      </w:r>
      <w:r w:rsidR="005037C6" w:rsidRPr="005037C6">
        <w:rPr>
          <w:sz w:val="24"/>
          <w:szCs w:val="24"/>
        </w:rPr>
        <w:t xml:space="preserve"> afectó gran parte de la población del municipio de Salamanca</w:t>
      </w:r>
      <w:r w:rsidR="00E4090F">
        <w:rPr>
          <w:sz w:val="24"/>
          <w:szCs w:val="24"/>
        </w:rPr>
        <w:t>, sugiere que</w:t>
      </w:r>
      <w:r w:rsidR="005037C6" w:rsidRPr="005037C6">
        <w:rPr>
          <w:sz w:val="24"/>
          <w:szCs w:val="24"/>
        </w:rPr>
        <w:t xml:space="preserve"> en la reunión de trabajo con el secretario pu</w:t>
      </w:r>
      <w:r w:rsidR="00E4090F">
        <w:rPr>
          <w:sz w:val="24"/>
          <w:szCs w:val="24"/>
        </w:rPr>
        <w:t>eda</w:t>
      </w:r>
      <w:r w:rsidR="005037C6" w:rsidRPr="005037C6">
        <w:rPr>
          <w:sz w:val="24"/>
          <w:szCs w:val="24"/>
        </w:rPr>
        <w:t xml:space="preserve"> venir personal de la ASEA. </w:t>
      </w:r>
    </w:p>
    <w:p w:rsidR="002D551B" w:rsidRDefault="00AF489C" w:rsidP="002D6D4C">
      <w:pPr>
        <w:pStyle w:val="Textoindependiente2"/>
        <w:spacing w:after="300"/>
        <w:rPr>
          <w:sz w:val="24"/>
          <w:szCs w:val="24"/>
        </w:rPr>
      </w:pPr>
      <w:r>
        <w:rPr>
          <w:sz w:val="24"/>
          <w:szCs w:val="24"/>
        </w:rPr>
        <w:t>Dip.</w:t>
      </w:r>
      <w:r w:rsidR="005037C6" w:rsidRPr="005037C6">
        <w:rPr>
          <w:sz w:val="24"/>
          <w:szCs w:val="24"/>
        </w:rPr>
        <w:t xml:space="preserve"> </w:t>
      </w:r>
      <w:r w:rsidR="00DE2D5A">
        <w:rPr>
          <w:sz w:val="24"/>
          <w:szCs w:val="24"/>
        </w:rPr>
        <w:t>Presidente</w:t>
      </w:r>
      <w:r>
        <w:rPr>
          <w:sz w:val="24"/>
          <w:szCs w:val="24"/>
        </w:rPr>
        <w:t xml:space="preserve">. </w:t>
      </w:r>
      <w:r w:rsidR="00A47C02">
        <w:rPr>
          <w:sz w:val="24"/>
          <w:szCs w:val="24"/>
        </w:rPr>
        <w:t xml:space="preserve">En relación con la intervención del diputado Armando </w:t>
      </w:r>
      <w:r w:rsidR="00DE2D5A">
        <w:rPr>
          <w:sz w:val="24"/>
          <w:szCs w:val="24"/>
        </w:rPr>
        <w:t>González</w:t>
      </w:r>
      <w:r w:rsidR="00A47C02">
        <w:rPr>
          <w:sz w:val="24"/>
          <w:szCs w:val="24"/>
        </w:rPr>
        <w:t xml:space="preserve">, comenta que la Comisión no ha </w:t>
      </w:r>
      <w:r w:rsidR="00A47C02" w:rsidRPr="005037C6">
        <w:rPr>
          <w:sz w:val="24"/>
          <w:szCs w:val="24"/>
        </w:rPr>
        <w:t>recibido invitación</w:t>
      </w:r>
      <w:r w:rsidR="002C4C1C">
        <w:rPr>
          <w:sz w:val="24"/>
          <w:szCs w:val="24"/>
        </w:rPr>
        <w:t xml:space="preserve"> alguna para</w:t>
      </w:r>
      <w:r w:rsidR="00A47C02">
        <w:rPr>
          <w:sz w:val="24"/>
          <w:szCs w:val="24"/>
        </w:rPr>
        <w:t xml:space="preserve"> participar en la Cumbre de las Naciones </w:t>
      </w:r>
      <w:r w:rsidR="00A47C02" w:rsidRPr="00F74FEF">
        <w:rPr>
          <w:sz w:val="24"/>
          <w:szCs w:val="24"/>
        </w:rPr>
        <w:t>Unidas sobre el Cambio Climático</w:t>
      </w:r>
      <w:r w:rsidR="00A47C02">
        <w:rPr>
          <w:sz w:val="24"/>
          <w:szCs w:val="24"/>
        </w:rPr>
        <w:t>.</w:t>
      </w:r>
      <w:r w:rsidR="00DE2D5A">
        <w:rPr>
          <w:sz w:val="24"/>
          <w:szCs w:val="24"/>
        </w:rPr>
        <w:t xml:space="preserve"> </w:t>
      </w:r>
      <w:r w:rsidR="00E12106">
        <w:rPr>
          <w:sz w:val="24"/>
          <w:szCs w:val="24"/>
        </w:rPr>
        <w:t>Respecto del comentario</w:t>
      </w:r>
      <w:r w:rsidR="00AA30D9">
        <w:rPr>
          <w:sz w:val="24"/>
          <w:szCs w:val="24"/>
        </w:rPr>
        <w:t xml:space="preserve"> del diputado </w:t>
      </w:r>
      <w:r w:rsidR="00E12106">
        <w:rPr>
          <w:sz w:val="24"/>
          <w:szCs w:val="24"/>
        </w:rPr>
        <w:t>Justino</w:t>
      </w:r>
      <w:r w:rsidR="005037C6" w:rsidRPr="005037C6">
        <w:rPr>
          <w:sz w:val="24"/>
          <w:szCs w:val="24"/>
        </w:rPr>
        <w:t xml:space="preserve"> </w:t>
      </w:r>
      <w:r w:rsidR="00A47C02">
        <w:rPr>
          <w:sz w:val="24"/>
          <w:szCs w:val="24"/>
        </w:rPr>
        <w:t xml:space="preserve">Arriaga, señala que </w:t>
      </w:r>
      <w:r w:rsidR="005037C6" w:rsidRPr="005037C6">
        <w:rPr>
          <w:sz w:val="24"/>
          <w:szCs w:val="24"/>
        </w:rPr>
        <w:t xml:space="preserve">es un asunto que no puede obviarse, porque la refinería no tiene el mantenimiento como todas. </w:t>
      </w:r>
    </w:p>
    <w:p w:rsidR="009E5A32" w:rsidRDefault="005F61B3" w:rsidP="002D6D4C">
      <w:pPr>
        <w:pStyle w:val="Textoindependiente2"/>
        <w:spacing w:after="300"/>
        <w:rPr>
          <w:sz w:val="24"/>
          <w:szCs w:val="24"/>
        </w:rPr>
      </w:pPr>
      <w:r>
        <w:rPr>
          <w:sz w:val="24"/>
          <w:szCs w:val="24"/>
        </w:rPr>
        <w:t xml:space="preserve">Por último, la diputada Beatriz Manrique Guevara, presidente de la Comisión, comunica a los presentes </w:t>
      </w:r>
      <w:r w:rsidR="00C3111F">
        <w:rPr>
          <w:sz w:val="24"/>
          <w:szCs w:val="24"/>
        </w:rPr>
        <w:t>sobre su solicitud</w:t>
      </w:r>
      <w:r w:rsidR="005037C6" w:rsidRPr="005037C6">
        <w:rPr>
          <w:sz w:val="24"/>
          <w:szCs w:val="24"/>
        </w:rPr>
        <w:t xml:space="preserve"> licencia</w:t>
      </w:r>
      <w:r w:rsidR="008C088F">
        <w:rPr>
          <w:sz w:val="24"/>
          <w:szCs w:val="24"/>
        </w:rPr>
        <w:t xml:space="preserve"> para</w:t>
      </w:r>
      <w:r w:rsidR="005037C6" w:rsidRPr="005037C6">
        <w:rPr>
          <w:sz w:val="24"/>
          <w:szCs w:val="24"/>
        </w:rPr>
        <w:t xml:space="preserve"> incorporar</w:t>
      </w:r>
      <w:r w:rsidR="008C088F">
        <w:rPr>
          <w:sz w:val="24"/>
          <w:szCs w:val="24"/>
        </w:rPr>
        <w:t>s</w:t>
      </w:r>
      <w:r w:rsidR="005037C6" w:rsidRPr="005037C6">
        <w:rPr>
          <w:sz w:val="24"/>
          <w:szCs w:val="24"/>
        </w:rPr>
        <w:t>e a otro equipo de trabajo</w:t>
      </w:r>
      <w:r w:rsidR="00C52924">
        <w:rPr>
          <w:sz w:val="24"/>
          <w:szCs w:val="24"/>
        </w:rPr>
        <w:t xml:space="preserve">, por lo que dejará el cargo de presidente de la Comisión. </w:t>
      </w:r>
      <w:r w:rsidR="008C088F">
        <w:rPr>
          <w:sz w:val="24"/>
          <w:szCs w:val="24"/>
        </w:rPr>
        <w:t xml:space="preserve">Por </w:t>
      </w:r>
      <w:r w:rsidR="00C52924">
        <w:rPr>
          <w:sz w:val="24"/>
          <w:szCs w:val="24"/>
        </w:rPr>
        <w:t>ello</w:t>
      </w:r>
      <w:r w:rsidR="008C088F">
        <w:rPr>
          <w:sz w:val="24"/>
          <w:szCs w:val="24"/>
        </w:rPr>
        <w:t>, agradece</w:t>
      </w:r>
      <w:r w:rsidR="005037C6" w:rsidRPr="005037C6">
        <w:rPr>
          <w:sz w:val="24"/>
          <w:szCs w:val="24"/>
        </w:rPr>
        <w:t xml:space="preserve"> </w:t>
      </w:r>
      <w:r w:rsidR="00B865DF">
        <w:rPr>
          <w:sz w:val="24"/>
          <w:szCs w:val="24"/>
        </w:rPr>
        <w:t xml:space="preserve">a los integrantes </w:t>
      </w:r>
      <w:r w:rsidR="00A70E6B" w:rsidRPr="005037C6">
        <w:rPr>
          <w:sz w:val="24"/>
          <w:szCs w:val="24"/>
        </w:rPr>
        <w:t>el trabajo</w:t>
      </w:r>
      <w:r w:rsidR="005037C6" w:rsidRPr="005037C6">
        <w:rPr>
          <w:sz w:val="24"/>
          <w:szCs w:val="24"/>
        </w:rPr>
        <w:t xml:space="preserve"> </w:t>
      </w:r>
      <w:r w:rsidR="008C088F">
        <w:rPr>
          <w:sz w:val="24"/>
          <w:szCs w:val="24"/>
        </w:rPr>
        <w:t>realizado en</w:t>
      </w:r>
      <w:r w:rsidR="009E5A32">
        <w:rPr>
          <w:sz w:val="24"/>
          <w:szCs w:val="24"/>
        </w:rPr>
        <w:t xml:space="preserve"> conjunto y</w:t>
      </w:r>
      <w:r w:rsidR="005037C6" w:rsidRPr="005037C6">
        <w:rPr>
          <w:sz w:val="24"/>
          <w:szCs w:val="24"/>
        </w:rPr>
        <w:t xml:space="preserve"> por lo que </w:t>
      </w:r>
      <w:r w:rsidR="00A70E6B">
        <w:rPr>
          <w:sz w:val="24"/>
          <w:szCs w:val="24"/>
        </w:rPr>
        <w:t xml:space="preserve">se ha logrado </w:t>
      </w:r>
      <w:r w:rsidR="005037C6" w:rsidRPr="005037C6">
        <w:rPr>
          <w:sz w:val="24"/>
          <w:szCs w:val="24"/>
        </w:rPr>
        <w:t xml:space="preserve">construir. </w:t>
      </w:r>
    </w:p>
    <w:p w:rsidR="00A70E6B" w:rsidRPr="005037C6" w:rsidRDefault="00A70E6B" w:rsidP="002D6D4C">
      <w:pPr>
        <w:pStyle w:val="Textoindependiente2"/>
        <w:spacing w:after="300"/>
        <w:rPr>
          <w:sz w:val="24"/>
          <w:szCs w:val="24"/>
        </w:rPr>
      </w:pPr>
      <w:r>
        <w:rPr>
          <w:sz w:val="24"/>
          <w:szCs w:val="24"/>
        </w:rPr>
        <w:t>T</w:t>
      </w:r>
      <w:r w:rsidR="005037C6" w:rsidRPr="005037C6">
        <w:rPr>
          <w:sz w:val="24"/>
          <w:szCs w:val="24"/>
        </w:rPr>
        <w:t xml:space="preserve">ambién </w:t>
      </w:r>
      <w:r>
        <w:rPr>
          <w:sz w:val="24"/>
          <w:szCs w:val="24"/>
        </w:rPr>
        <w:t>informa</w:t>
      </w:r>
      <w:r w:rsidR="005037C6" w:rsidRPr="005037C6">
        <w:rPr>
          <w:sz w:val="24"/>
          <w:szCs w:val="24"/>
        </w:rPr>
        <w:t xml:space="preserve"> que el documento base </w:t>
      </w:r>
      <w:r w:rsidR="00382CD1">
        <w:rPr>
          <w:sz w:val="24"/>
          <w:szCs w:val="24"/>
        </w:rPr>
        <w:t>de</w:t>
      </w:r>
      <w:r w:rsidR="005037C6" w:rsidRPr="005037C6">
        <w:rPr>
          <w:sz w:val="24"/>
          <w:szCs w:val="24"/>
        </w:rPr>
        <w:t xml:space="preserve"> la iniciativa </w:t>
      </w:r>
      <w:r w:rsidR="00382CD1">
        <w:rPr>
          <w:sz w:val="24"/>
          <w:szCs w:val="24"/>
        </w:rPr>
        <w:t xml:space="preserve">para </w:t>
      </w:r>
      <w:r w:rsidR="005037C6" w:rsidRPr="005037C6">
        <w:rPr>
          <w:sz w:val="24"/>
          <w:szCs w:val="24"/>
        </w:rPr>
        <w:t xml:space="preserve">construir un cuerpo similar al de la gendarmería ambiental dentro de la nueva Guardia Nacional está prácticamente listo. </w:t>
      </w:r>
      <w:r>
        <w:rPr>
          <w:sz w:val="24"/>
          <w:szCs w:val="24"/>
        </w:rPr>
        <w:t>Señala que es necesario</w:t>
      </w:r>
      <w:r w:rsidRPr="00A70E6B">
        <w:rPr>
          <w:sz w:val="24"/>
          <w:szCs w:val="24"/>
        </w:rPr>
        <w:t xml:space="preserve"> que sea reconocido este cuerpo de élite, de vigilancia y combate e inhibición de los delitos ambientales</w:t>
      </w:r>
      <w:r w:rsidR="00BE0872">
        <w:rPr>
          <w:sz w:val="24"/>
          <w:szCs w:val="24"/>
        </w:rPr>
        <w:t>.</w:t>
      </w:r>
    </w:p>
    <w:p w:rsidR="005037C6" w:rsidRDefault="00BE0872" w:rsidP="002D6D4C">
      <w:pPr>
        <w:pStyle w:val="Textoindependiente2"/>
        <w:spacing w:after="300"/>
        <w:rPr>
          <w:sz w:val="24"/>
          <w:szCs w:val="24"/>
        </w:rPr>
      </w:pPr>
      <w:r>
        <w:rPr>
          <w:sz w:val="24"/>
          <w:szCs w:val="24"/>
        </w:rPr>
        <w:t>Acto seguido,</w:t>
      </w:r>
      <w:r w:rsidR="00350DC1">
        <w:rPr>
          <w:sz w:val="24"/>
          <w:szCs w:val="24"/>
        </w:rPr>
        <w:t xml:space="preserve"> los</w:t>
      </w:r>
      <w:r>
        <w:rPr>
          <w:sz w:val="24"/>
          <w:szCs w:val="24"/>
        </w:rPr>
        <w:t xml:space="preserve"> integrantes externan sus mejores deseos a la diputada Beatriz Manrique Guevara quien agradece a los presentes una vez más todas sus atenciones y el trabajo realizado</w:t>
      </w:r>
      <w:r w:rsidR="00F00A61">
        <w:rPr>
          <w:sz w:val="24"/>
          <w:szCs w:val="24"/>
        </w:rPr>
        <w:t>.</w:t>
      </w:r>
    </w:p>
    <w:p w:rsidR="0093667B" w:rsidRPr="00A25C8F" w:rsidRDefault="0093667B" w:rsidP="002D6D4C">
      <w:pPr>
        <w:spacing w:after="300" w:line="240" w:lineRule="auto"/>
        <w:jc w:val="both"/>
        <w:rPr>
          <w:rFonts w:ascii="Arial Narrow" w:hAnsi="Arial Narrow"/>
          <w:sz w:val="24"/>
          <w:szCs w:val="24"/>
        </w:rPr>
      </w:pPr>
      <w:r w:rsidRPr="00A25C8F">
        <w:rPr>
          <w:rFonts w:ascii="Arial Narrow" w:hAnsi="Arial Narrow"/>
          <w:sz w:val="24"/>
          <w:szCs w:val="24"/>
        </w:rPr>
        <w:t xml:space="preserve">Al no haber más asuntos por tratar, siendo las </w:t>
      </w:r>
      <w:r>
        <w:rPr>
          <w:rFonts w:ascii="Arial Narrow" w:hAnsi="Arial Narrow"/>
          <w:sz w:val="24"/>
          <w:szCs w:val="24"/>
        </w:rPr>
        <w:t>trece</w:t>
      </w:r>
      <w:r w:rsidRPr="00A25C8F">
        <w:rPr>
          <w:rFonts w:ascii="Arial Narrow" w:hAnsi="Arial Narrow"/>
          <w:sz w:val="24"/>
          <w:szCs w:val="24"/>
        </w:rPr>
        <w:t xml:space="preserve"> horas con </w:t>
      </w:r>
      <w:r w:rsidR="00F00A61">
        <w:rPr>
          <w:rFonts w:ascii="Arial Narrow" w:hAnsi="Arial Narrow"/>
          <w:sz w:val="24"/>
          <w:szCs w:val="24"/>
        </w:rPr>
        <w:t xml:space="preserve">quince </w:t>
      </w:r>
      <w:r w:rsidRPr="00A25C8F">
        <w:rPr>
          <w:rFonts w:ascii="Arial Narrow" w:hAnsi="Arial Narrow"/>
          <w:sz w:val="24"/>
          <w:szCs w:val="24"/>
        </w:rPr>
        <w:t xml:space="preserve">minutos la Presidencia de la Comisión de Medio Ambiente, Sustentabilidad, Cambio Climático y Recursos Naturales da por concluida la </w:t>
      </w:r>
      <w:r w:rsidR="00350DC1">
        <w:rPr>
          <w:rFonts w:ascii="Arial Narrow" w:hAnsi="Arial Narrow"/>
          <w:sz w:val="24"/>
          <w:szCs w:val="24"/>
        </w:rPr>
        <w:t xml:space="preserve">Sexta </w:t>
      </w:r>
      <w:r>
        <w:rPr>
          <w:rFonts w:ascii="Arial Narrow" w:hAnsi="Arial Narrow"/>
          <w:sz w:val="24"/>
          <w:szCs w:val="24"/>
        </w:rPr>
        <w:t>Reunión</w:t>
      </w:r>
      <w:r w:rsidR="00350DC1">
        <w:rPr>
          <w:rFonts w:ascii="Arial Narrow" w:hAnsi="Arial Narrow"/>
          <w:sz w:val="24"/>
          <w:szCs w:val="24"/>
        </w:rPr>
        <w:t xml:space="preserve"> O</w:t>
      </w:r>
      <w:r>
        <w:rPr>
          <w:rFonts w:ascii="Arial Narrow" w:hAnsi="Arial Narrow"/>
          <w:sz w:val="24"/>
          <w:szCs w:val="24"/>
        </w:rPr>
        <w:t>rdinaria</w:t>
      </w:r>
      <w:r w:rsidRPr="00A25C8F">
        <w:rPr>
          <w:rFonts w:ascii="Arial Narrow" w:hAnsi="Arial Narrow"/>
          <w:sz w:val="24"/>
          <w:szCs w:val="24"/>
        </w:rPr>
        <w:t xml:space="preserve"> el día de la fecha.</w:t>
      </w:r>
    </w:p>
    <w:p w:rsidR="00F00A61" w:rsidRPr="00F00A61" w:rsidRDefault="0093667B" w:rsidP="002D6D4C">
      <w:pPr>
        <w:spacing w:after="300" w:line="240" w:lineRule="auto"/>
        <w:jc w:val="both"/>
        <w:rPr>
          <w:rFonts w:ascii="Arial Narrow" w:hAnsi="Arial Narrow"/>
          <w:sz w:val="24"/>
          <w:szCs w:val="24"/>
        </w:rPr>
      </w:pPr>
      <w:r>
        <w:rPr>
          <w:rFonts w:ascii="Arial Narrow" w:hAnsi="Arial Narrow"/>
          <w:sz w:val="24"/>
          <w:szCs w:val="24"/>
        </w:rPr>
        <w:t>Al concluir</w:t>
      </w:r>
      <w:r w:rsidRPr="0035587C">
        <w:rPr>
          <w:rFonts w:ascii="Arial Narrow" w:hAnsi="Arial Narrow"/>
          <w:sz w:val="24"/>
          <w:szCs w:val="24"/>
        </w:rPr>
        <w:t xml:space="preserve"> la Reunión se registró la asistencia de los siguientes ciudadanos diputados integrantes de la Comisión de Medio Ambiente, Sustentabilidad, Cambio Climático y Recursos Naturales:</w:t>
      </w:r>
      <w:r w:rsidR="00F00A61" w:rsidRPr="00F00A61">
        <w:rPr>
          <w:rFonts w:ascii="Arial Narrow" w:hAnsi="Arial Narrow"/>
          <w:sz w:val="24"/>
          <w:szCs w:val="24"/>
        </w:rPr>
        <w:t xml:space="preserve"> 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Erasmo González Robledo, Irma Juan Carlos, Adela Piña Bernal, Efraín Rocha Vega, Ediltrudis Rodríguez Arellano, Lorenia Iveth Valles Sampedro, Xóchitl Nashielly Zagal Ramírez, Hernán Salinas Wolberg, Adriana Paulina Teissier Zavala, Clementina Marta Dekker Gómez, Ariel Rodríguez Vázquez, Frida Alejandra Esparza Márquez, Rosa María Bayardo Cabrera, María Marcela Torres Peimbert, Esteban Barajas Barajas y Martha Lizeth Noriega Galaz.</w:t>
      </w:r>
    </w:p>
    <w:p w:rsidR="0093667B" w:rsidRDefault="00F00A61" w:rsidP="002D6D4C">
      <w:pPr>
        <w:spacing w:after="300" w:line="240" w:lineRule="auto"/>
        <w:jc w:val="both"/>
        <w:rPr>
          <w:rFonts w:ascii="Arial Narrow" w:hAnsi="Arial Narrow"/>
          <w:sz w:val="24"/>
          <w:szCs w:val="24"/>
        </w:rPr>
      </w:pPr>
      <w:r w:rsidRPr="00F00A61">
        <w:rPr>
          <w:rFonts w:ascii="Arial Narrow" w:hAnsi="Arial Narrow"/>
          <w:sz w:val="24"/>
          <w:szCs w:val="24"/>
        </w:rPr>
        <w:lastRenderedPageBreak/>
        <w:t>Diputados ausentes al inicio de la Reunión: Emeteria Claudia Martínez Aguilar, Silvia Guadalupe Garza Galván, Raúl Gracia Guzmán, Claudia Pastor Badilla y Mary Carmen Bernal Martínez.</w:t>
      </w:r>
    </w:p>
    <w:p w:rsidR="0093667B" w:rsidRDefault="00F00A61" w:rsidP="002D6D4C">
      <w:pPr>
        <w:spacing w:after="240" w:line="240" w:lineRule="auto"/>
        <w:jc w:val="both"/>
        <w:rPr>
          <w:rFonts w:ascii="Arial Narrow" w:hAnsi="Arial Narrow"/>
          <w:sz w:val="24"/>
          <w:szCs w:val="24"/>
        </w:rPr>
      </w:pPr>
      <w:r>
        <w:rPr>
          <w:rFonts w:ascii="Arial Narrow" w:hAnsi="Arial Narrow"/>
          <w:sz w:val="24"/>
          <w:szCs w:val="24"/>
        </w:rPr>
        <w:t xml:space="preserve">Justificó debidamente su inasistencia la diputada </w:t>
      </w:r>
      <w:r w:rsidRPr="00F00A61">
        <w:rPr>
          <w:rFonts w:ascii="Arial Narrow" w:hAnsi="Arial Narrow"/>
          <w:sz w:val="24"/>
          <w:szCs w:val="24"/>
        </w:rPr>
        <w:t>Emeteria Claudia Martínez Aguilar</w:t>
      </w:r>
      <w:r>
        <w:rPr>
          <w:rFonts w:ascii="Arial Narrow" w:hAnsi="Arial Narrow"/>
          <w:sz w:val="24"/>
          <w:szCs w:val="24"/>
        </w:rPr>
        <w:t>.</w:t>
      </w:r>
    </w:p>
    <w:p w:rsidR="0093667B" w:rsidRPr="00A25C8F" w:rsidRDefault="0093667B" w:rsidP="002D6D4C">
      <w:pPr>
        <w:spacing w:after="240" w:line="240" w:lineRule="auto"/>
        <w:jc w:val="right"/>
        <w:rPr>
          <w:rFonts w:ascii="Arial Narrow" w:hAnsi="Arial Narrow"/>
          <w:sz w:val="24"/>
          <w:szCs w:val="24"/>
        </w:rPr>
      </w:pPr>
      <w:r w:rsidRPr="00A25C8F">
        <w:rPr>
          <w:rFonts w:ascii="Arial Narrow" w:hAnsi="Arial Narrow"/>
          <w:sz w:val="24"/>
          <w:szCs w:val="24"/>
        </w:rPr>
        <w:t xml:space="preserve">Palacio Legislativo de San Lázaro </w:t>
      </w:r>
      <w:r w:rsidR="00F00A61">
        <w:rPr>
          <w:rFonts w:ascii="Arial Narrow" w:hAnsi="Arial Narrow"/>
          <w:sz w:val="24"/>
          <w:szCs w:val="24"/>
        </w:rPr>
        <w:t>veinticinco de julio</w:t>
      </w:r>
      <w:r>
        <w:rPr>
          <w:rFonts w:ascii="Arial Narrow" w:hAnsi="Arial Narrow"/>
          <w:sz w:val="24"/>
          <w:szCs w:val="24"/>
        </w:rPr>
        <w:t xml:space="preserve"> </w:t>
      </w:r>
      <w:r w:rsidRPr="00A25C8F">
        <w:rPr>
          <w:rFonts w:ascii="Arial Narrow" w:hAnsi="Arial Narrow"/>
          <w:sz w:val="24"/>
          <w:szCs w:val="24"/>
        </w:rPr>
        <w:t>de dos mil diecinueve.</w:t>
      </w:r>
    </w:p>
    <w:p w:rsidR="003E7DDC" w:rsidRDefault="002D6D4C" w:rsidP="003E7DDC">
      <w:pPr>
        <w:spacing w:after="0" w:line="240" w:lineRule="auto"/>
        <w:jc w:val="center"/>
        <w:rPr>
          <w:rFonts w:ascii="Arial Narrow" w:hAnsi="Arial Narrow" w:cs="Arial"/>
          <w:sz w:val="24"/>
          <w:szCs w:val="24"/>
        </w:rPr>
      </w:pPr>
      <w:r w:rsidRPr="00C95BE6">
        <w:rPr>
          <w:rFonts w:ascii="Arial Narrow" w:hAnsi="Arial Narrow" w:cs="Arial"/>
          <w:sz w:val="24"/>
          <w:szCs w:val="24"/>
        </w:rPr>
        <w:t xml:space="preserve">Por </w:t>
      </w:r>
      <w:r w:rsidR="003E7DDC" w:rsidRPr="00C95BE6">
        <w:rPr>
          <w:rFonts w:ascii="Arial Narrow" w:hAnsi="Arial Narrow" w:cs="Arial"/>
          <w:sz w:val="24"/>
          <w:szCs w:val="24"/>
        </w:rPr>
        <w:t>la Junta Directiva</w:t>
      </w:r>
      <w:r w:rsidR="003E7DDC">
        <w:rPr>
          <w:rFonts w:ascii="Arial Narrow" w:hAnsi="Arial Narrow" w:cs="Arial"/>
          <w:sz w:val="24"/>
          <w:szCs w:val="24"/>
        </w:rPr>
        <w:t xml:space="preserve"> de la Comisión de Medio Ambiente, </w:t>
      </w:r>
    </w:p>
    <w:p w:rsidR="003E7DDC" w:rsidRPr="00C95BE6" w:rsidRDefault="003E7DDC" w:rsidP="003E7DDC">
      <w:pPr>
        <w:spacing w:after="0" w:line="240" w:lineRule="auto"/>
        <w:jc w:val="center"/>
        <w:rPr>
          <w:rFonts w:ascii="Arial Narrow" w:hAnsi="Arial Narrow" w:cs="Arial"/>
          <w:sz w:val="24"/>
          <w:szCs w:val="24"/>
        </w:rPr>
      </w:pPr>
      <w:r>
        <w:rPr>
          <w:rFonts w:ascii="Arial Narrow" w:hAnsi="Arial Narrow" w:cs="Arial"/>
          <w:sz w:val="24"/>
          <w:szCs w:val="24"/>
        </w:rPr>
        <w:t>Sustentabilidad, Cambio Climático y Recursos Naturales</w:t>
      </w:r>
    </w:p>
    <w:p w:rsidR="003E7DDC" w:rsidRPr="00C95BE6" w:rsidRDefault="003E7DDC" w:rsidP="003E7DDC">
      <w:pPr>
        <w:spacing w:after="0" w:line="240" w:lineRule="auto"/>
        <w:jc w:val="center"/>
        <w:rPr>
          <w:rFonts w:ascii="Arial Narrow" w:hAnsi="Arial Narrow" w:cs="Arial"/>
          <w:sz w:val="24"/>
          <w:szCs w:val="24"/>
        </w:rPr>
      </w:pPr>
    </w:p>
    <w:p w:rsidR="003E7DDC" w:rsidRDefault="003E7DDC" w:rsidP="003E7DDC">
      <w:pPr>
        <w:spacing w:after="0" w:line="240" w:lineRule="auto"/>
        <w:jc w:val="center"/>
        <w:rPr>
          <w:rFonts w:ascii="Arial Narrow" w:hAnsi="Arial Narrow" w:cs="Arial"/>
          <w:sz w:val="20"/>
          <w:szCs w:val="20"/>
        </w:rPr>
      </w:pPr>
    </w:p>
    <w:p w:rsidR="002D6D4C" w:rsidRPr="0071429D" w:rsidRDefault="002D6D4C" w:rsidP="003E7DDC">
      <w:pPr>
        <w:spacing w:after="0" w:line="240" w:lineRule="auto"/>
        <w:jc w:val="center"/>
        <w:rPr>
          <w:rFonts w:ascii="Arial Narrow" w:hAnsi="Arial Narrow" w:cs="Arial"/>
          <w:sz w:val="20"/>
          <w:szCs w:val="20"/>
        </w:rPr>
      </w:pPr>
    </w:p>
    <w:p w:rsidR="003E7DDC" w:rsidRPr="0071429D" w:rsidRDefault="003E7DDC" w:rsidP="003E7DDC">
      <w:pPr>
        <w:spacing w:after="0" w:line="240" w:lineRule="auto"/>
        <w:jc w:val="center"/>
        <w:rPr>
          <w:rFonts w:ascii="Arial Narrow" w:hAnsi="Arial Narrow" w:cs="Arial"/>
          <w:sz w:val="20"/>
          <w:szCs w:val="20"/>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272"/>
        <w:gridCol w:w="39"/>
        <w:gridCol w:w="4135"/>
      </w:tblGrid>
      <w:tr w:rsidR="003E7DDC" w:rsidRPr="0093117A" w:rsidTr="006175B0">
        <w:trPr>
          <w:jc w:val="center"/>
        </w:trPr>
        <w:tc>
          <w:tcPr>
            <w:tcW w:w="4361" w:type="dxa"/>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r w:rsidRPr="0093117A">
              <w:rPr>
                <w:rFonts w:ascii="Arial Narrow" w:hAnsi="Arial Narrow" w:cs="Arial"/>
                <w:b/>
                <w:sz w:val="20"/>
                <w:szCs w:val="20"/>
              </w:rPr>
              <w:t>DIP. ROBERTO ANTONIO RUBIO MONTEJO</w:t>
            </w:r>
          </w:p>
        </w:tc>
        <w:tc>
          <w:tcPr>
            <w:tcW w:w="319" w:type="dxa"/>
            <w:gridSpan w:val="2"/>
            <w:tcBorders>
              <w:top w:val="nil"/>
            </w:tcBorders>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p>
        </w:tc>
        <w:tc>
          <w:tcPr>
            <w:tcW w:w="4392" w:type="dxa"/>
            <w:tcBorders>
              <w:top w:val="single" w:sz="4" w:space="0" w:color="auto"/>
            </w:tcBorders>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r w:rsidRPr="0093117A">
              <w:rPr>
                <w:rFonts w:ascii="Arial Narrow" w:hAnsi="Arial Narrow" w:cs="Arial"/>
                <w:b/>
                <w:sz w:val="20"/>
                <w:szCs w:val="20"/>
              </w:rPr>
              <w:t>DIP. MARTHA OLIVIA GARCÍA VIDAÑA</w:t>
            </w:r>
          </w:p>
        </w:tc>
      </w:tr>
      <w:tr w:rsidR="003E7DDC" w:rsidRPr="0071429D" w:rsidTr="006175B0">
        <w:trPr>
          <w:jc w:val="center"/>
        </w:trPr>
        <w:tc>
          <w:tcPr>
            <w:tcW w:w="4361" w:type="dxa"/>
          </w:tcPr>
          <w:p w:rsidR="003E7DDC" w:rsidRDefault="003E7DDC" w:rsidP="003E7DDC">
            <w:pPr>
              <w:autoSpaceDE w:val="0"/>
              <w:autoSpaceDN w:val="0"/>
              <w:adjustRightInd w:val="0"/>
              <w:spacing w:after="0" w:line="240" w:lineRule="auto"/>
              <w:jc w:val="center"/>
              <w:rPr>
                <w:rFonts w:ascii="Arial Narrow" w:hAnsi="Arial Narrow" w:cs="Arial"/>
                <w:sz w:val="20"/>
                <w:szCs w:val="20"/>
              </w:rPr>
            </w:pPr>
            <w:r w:rsidRPr="0071429D">
              <w:rPr>
                <w:rFonts w:ascii="Arial Narrow" w:hAnsi="Arial Narrow" w:cs="Arial"/>
                <w:sz w:val="20"/>
                <w:szCs w:val="20"/>
              </w:rPr>
              <w:t>PRESIDENTE</w:t>
            </w:r>
          </w:p>
          <w:p w:rsidR="003E7DDC" w:rsidRPr="002D6D4C" w:rsidRDefault="003E7DDC" w:rsidP="003E7DDC">
            <w:pPr>
              <w:autoSpaceDE w:val="0"/>
              <w:autoSpaceDN w:val="0"/>
              <w:adjustRightInd w:val="0"/>
              <w:spacing w:after="0" w:line="240" w:lineRule="auto"/>
              <w:jc w:val="center"/>
              <w:rPr>
                <w:rFonts w:ascii="Arial Narrow" w:hAnsi="Arial Narrow" w:cs="Arial"/>
              </w:rPr>
            </w:pPr>
          </w:p>
          <w:p w:rsidR="003E7DDC" w:rsidRPr="002D6D4C" w:rsidRDefault="003E7DDC" w:rsidP="003E7DDC">
            <w:pPr>
              <w:autoSpaceDE w:val="0"/>
              <w:autoSpaceDN w:val="0"/>
              <w:adjustRightInd w:val="0"/>
              <w:spacing w:after="0" w:line="240" w:lineRule="auto"/>
              <w:jc w:val="center"/>
              <w:rPr>
                <w:rFonts w:ascii="Arial Narrow" w:hAnsi="Arial Narrow" w:cs="Arial"/>
              </w:rPr>
            </w:pPr>
          </w:p>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p>
        </w:tc>
        <w:tc>
          <w:tcPr>
            <w:tcW w:w="319" w:type="dxa"/>
            <w:gridSpan w:val="2"/>
            <w:tcBorders>
              <w:top w:val="nil"/>
            </w:tcBorders>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p>
        </w:tc>
        <w:tc>
          <w:tcPr>
            <w:tcW w:w="4392" w:type="dxa"/>
            <w:tcBorders>
              <w:top w:val="nil"/>
            </w:tcBorders>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r w:rsidRPr="0071429D">
              <w:rPr>
                <w:rFonts w:ascii="Arial Narrow" w:hAnsi="Arial Narrow" w:cs="Arial"/>
                <w:sz w:val="20"/>
                <w:szCs w:val="20"/>
              </w:rPr>
              <w:t>SECRETARIA</w:t>
            </w:r>
          </w:p>
        </w:tc>
      </w:tr>
      <w:tr w:rsidR="003E7DDC" w:rsidRPr="0093117A" w:rsidTr="006175B0">
        <w:tblPrEx>
          <w:tblBorders>
            <w:top w:val="none" w:sz="0" w:space="0" w:color="auto"/>
          </w:tblBorders>
        </w:tblPrEx>
        <w:trPr>
          <w:jc w:val="center"/>
        </w:trPr>
        <w:tc>
          <w:tcPr>
            <w:tcW w:w="4361" w:type="dxa"/>
            <w:tcBorders>
              <w:top w:val="single" w:sz="4" w:space="0" w:color="auto"/>
            </w:tcBorders>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r w:rsidRPr="0093117A">
              <w:rPr>
                <w:rFonts w:ascii="Arial Narrow" w:hAnsi="Arial Narrow" w:cs="Arial"/>
                <w:b/>
                <w:sz w:val="20"/>
                <w:szCs w:val="20"/>
              </w:rPr>
              <w:t>DIP. JUAN ISRAEL RAMOS RUIZ</w:t>
            </w:r>
          </w:p>
        </w:tc>
        <w:tc>
          <w:tcPr>
            <w:tcW w:w="277" w:type="dxa"/>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p>
        </w:tc>
        <w:tc>
          <w:tcPr>
            <w:tcW w:w="4434" w:type="dxa"/>
            <w:gridSpan w:val="2"/>
            <w:tcBorders>
              <w:top w:val="single" w:sz="4" w:space="0" w:color="auto"/>
            </w:tcBorders>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r w:rsidRPr="0093117A">
              <w:rPr>
                <w:rFonts w:ascii="Arial Narrow" w:hAnsi="Arial Narrow" w:cs="Arial"/>
                <w:b/>
                <w:sz w:val="20"/>
                <w:szCs w:val="20"/>
              </w:rPr>
              <w:t>DIP. JUSTINO EUGENIO ARRIAGA ROJAS</w:t>
            </w:r>
          </w:p>
        </w:tc>
      </w:tr>
      <w:tr w:rsidR="003E7DDC" w:rsidRPr="0071429D" w:rsidTr="006175B0">
        <w:tblPrEx>
          <w:tblBorders>
            <w:top w:val="none" w:sz="0" w:space="0" w:color="auto"/>
          </w:tblBorders>
        </w:tblPrEx>
        <w:trPr>
          <w:jc w:val="center"/>
        </w:trPr>
        <w:tc>
          <w:tcPr>
            <w:tcW w:w="4361" w:type="dxa"/>
            <w:tcBorders>
              <w:bottom w:val="single" w:sz="4" w:space="0" w:color="auto"/>
            </w:tcBorders>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r w:rsidRPr="0071429D">
              <w:rPr>
                <w:rFonts w:ascii="Arial Narrow" w:hAnsi="Arial Narrow" w:cs="Arial"/>
                <w:sz w:val="20"/>
                <w:szCs w:val="20"/>
              </w:rPr>
              <w:t>SECRETARIO</w:t>
            </w:r>
          </w:p>
          <w:p w:rsidR="003E7DDC" w:rsidRPr="002D6D4C" w:rsidRDefault="003E7DDC" w:rsidP="003E7DDC">
            <w:pPr>
              <w:autoSpaceDE w:val="0"/>
              <w:autoSpaceDN w:val="0"/>
              <w:adjustRightInd w:val="0"/>
              <w:spacing w:after="0" w:line="240" w:lineRule="auto"/>
              <w:jc w:val="center"/>
              <w:rPr>
                <w:rFonts w:ascii="Arial Narrow" w:hAnsi="Arial Narrow" w:cs="Arial"/>
              </w:rPr>
            </w:pPr>
          </w:p>
          <w:p w:rsidR="003E7DDC" w:rsidRPr="002D6D4C" w:rsidRDefault="003E7DDC" w:rsidP="003E7DDC">
            <w:pPr>
              <w:autoSpaceDE w:val="0"/>
              <w:autoSpaceDN w:val="0"/>
              <w:adjustRightInd w:val="0"/>
              <w:spacing w:after="0" w:line="240" w:lineRule="auto"/>
              <w:jc w:val="center"/>
              <w:rPr>
                <w:rFonts w:ascii="Arial Narrow" w:hAnsi="Arial Narrow" w:cs="Arial"/>
              </w:rPr>
            </w:pPr>
          </w:p>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p>
        </w:tc>
        <w:tc>
          <w:tcPr>
            <w:tcW w:w="277" w:type="dxa"/>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p>
        </w:tc>
        <w:tc>
          <w:tcPr>
            <w:tcW w:w="4434" w:type="dxa"/>
            <w:gridSpan w:val="2"/>
            <w:tcBorders>
              <w:bottom w:val="single" w:sz="4" w:space="0" w:color="auto"/>
            </w:tcBorders>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r w:rsidRPr="0071429D">
              <w:rPr>
                <w:rFonts w:ascii="Arial Narrow" w:hAnsi="Arial Narrow" w:cs="Arial"/>
                <w:sz w:val="20"/>
                <w:szCs w:val="20"/>
              </w:rPr>
              <w:t>SECRETARIO</w:t>
            </w:r>
          </w:p>
        </w:tc>
      </w:tr>
      <w:tr w:rsidR="003E7DDC" w:rsidRPr="0093117A" w:rsidTr="006175B0">
        <w:tblPrEx>
          <w:tblBorders>
            <w:top w:val="none" w:sz="0" w:space="0" w:color="auto"/>
          </w:tblBorders>
        </w:tblPrEx>
        <w:trPr>
          <w:jc w:val="center"/>
        </w:trPr>
        <w:tc>
          <w:tcPr>
            <w:tcW w:w="4361" w:type="dxa"/>
            <w:tcBorders>
              <w:top w:val="single" w:sz="4" w:space="0" w:color="auto"/>
            </w:tcBorders>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r w:rsidRPr="0093117A">
              <w:rPr>
                <w:rFonts w:ascii="Arial Narrow" w:hAnsi="Arial Narrow" w:cs="Arial"/>
                <w:b/>
                <w:sz w:val="20"/>
                <w:szCs w:val="20"/>
              </w:rPr>
              <w:t>DIP. JOSÉ GUADALUPE AMBROCIO GACHUZ</w:t>
            </w:r>
          </w:p>
        </w:tc>
        <w:tc>
          <w:tcPr>
            <w:tcW w:w="277" w:type="dxa"/>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p>
        </w:tc>
        <w:tc>
          <w:tcPr>
            <w:tcW w:w="4434" w:type="dxa"/>
            <w:gridSpan w:val="2"/>
            <w:tcBorders>
              <w:top w:val="single" w:sz="4" w:space="0" w:color="auto"/>
            </w:tcBorders>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r w:rsidRPr="0093117A">
              <w:rPr>
                <w:rFonts w:ascii="Arial Narrow" w:hAnsi="Arial Narrow" w:cs="Arial"/>
                <w:b/>
                <w:sz w:val="20"/>
                <w:szCs w:val="20"/>
              </w:rPr>
              <w:t>DIP. ISABEL MARGARITA GUERRA VILLARREAL</w:t>
            </w:r>
          </w:p>
        </w:tc>
      </w:tr>
      <w:tr w:rsidR="003E7DDC" w:rsidRPr="0071429D" w:rsidTr="006175B0">
        <w:tblPrEx>
          <w:tblBorders>
            <w:top w:val="none" w:sz="0" w:space="0" w:color="auto"/>
          </w:tblBorders>
        </w:tblPrEx>
        <w:trPr>
          <w:jc w:val="center"/>
        </w:trPr>
        <w:tc>
          <w:tcPr>
            <w:tcW w:w="4361" w:type="dxa"/>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r w:rsidRPr="0071429D">
              <w:rPr>
                <w:rFonts w:ascii="Arial Narrow" w:hAnsi="Arial Narrow" w:cs="Arial"/>
                <w:sz w:val="20"/>
                <w:szCs w:val="20"/>
              </w:rPr>
              <w:t>SECRETARIO</w:t>
            </w:r>
          </w:p>
          <w:p w:rsidR="003E7DDC" w:rsidRPr="002D6D4C" w:rsidRDefault="003E7DDC" w:rsidP="003E7DDC">
            <w:pPr>
              <w:autoSpaceDE w:val="0"/>
              <w:autoSpaceDN w:val="0"/>
              <w:adjustRightInd w:val="0"/>
              <w:spacing w:after="0" w:line="240" w:lineRule="auto"/>
              <w:jc w:val="center"/>
              <w:rPr>
                <w:rFonts w:ascii="Arial Narrow" w:hAnsi="Arial Narrow" w:cs="Arial"/>
              </w:rPr>
            </w:pPr>
          </w:p>
          <w:p w:rsidR="003E7DDC" w:rsidRPr="002D6D4C" w:rsidRDefault="003E7DDC" w:rsidP="003E7DDC">
            <w:pPr>
              <w:autoSpaceDE w:val="0"/>
              <w:autoSpaceDN w:val="0"/>
              <w:adjustRightInd w:val="0"/>
              <w:spacing w:after="0" w:line="240" w:lineRule="auto"/>
              <w:jc w:val="center"/>
              <w:rPr>
                <w:rFonts w:ascii="Arial Narrow" w:hAnsi="Arial Narrow" w:cs="Arial"/>
              </w:rPr>
            </w:pPr>
          </w:p>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p>
        </w:tc>
        <w:tc>
          <w:tcPr>
            <w:tcW w:w="277" w:type="dxa"/>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p>
        </w:tc>
        <w:tc>
          <w:tcPr>
            <w:tcW w:w="4434" w:type="dxa"/>
            <w:gridSpan w:val="2"/>
            <w:tcBorders>
              <w:bottom w:val="single" w:sz="4" w:space="0" w:color="auto"/>
            </w:tcBorders>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r w:rsidRPr="0071429D">
              <w:rPr>
                <w:rFonts w:ascii="Arial Narrow" w:hAnsi="Arial Narrow" w:cs="Arial"/>
                <w:sz w:val="20"/>
                <w:szCs w:val="20"/>
              </w:rPr>
              <w:t>SECRETARIA</w:t>
            </w:r>
          </w:p>
        </w:tc>
      </w:tr>
      <w:tr w:rsidR="003E7DDC" w:rsidRPr="0093117A" w:rsidTr="006175B0">
        <w:tblPrEx>
          <w:tblBorders>
            <w:top w:val="none" w:sz="0" w:space="0" w:color="auto"/>
          </w:tblBorders>
        </w:tblPrEx>
        <w:trPr>
          <w:jc w:val="center"/>
        </w:trPr>
        <w:tc>
          <w:tcPr>
            <w:tcW w:w="4361" w:type="dxa"/>
            <w:tcBorders>
              <w:top w:val="single" w:sz="4" w:space="0" w:color="auto"/>
            </w:tcBorders>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r w:rsidRPr="0093117A">
              <w:rPr>
                <w:rFonts w:ascii="Arial Narrow" w:hAnsi="Arial Narrow" w:cs="Arial"/>
                <w:b/>
                <w:sz w:val="20"/>
                <w:szCs w:val="20"/>
              </w:rPr>
              <w:t>DIP. ANA PRISCILA GONZÁLEZ GARCÍA</w:t>
            </w:r>
          </w:p>
        </w:tc>
        <w:tc>
          <w:tcPr>
            <w:tcW w:w="277" w:type="dxa"/>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p>
        </w:tc>
        <w:tc>
          <w:tcPr>
            <w:tcW w:w="4434" w:type="dxa"/>
            <w:gridSpan w:val="2"/>
            <w:tcBorders>
              <w:top w:val="single" w:sz="4" w:space="0" w:color="auto"/>
            </w:tcBorders>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r w:rsidRPr="0093117A">
              <w:rPr>
                <w:rFonts w:ascii="Arial Narrow" w:hAnsi="Arial Narrow" w:cs="Arial"/>
                <w:b/>
                <w:sz w:val="20"/>
                <w:szCs w:val="20"/>
              </w:rPr>
              <w:t>DIP. CRUZ JUVENAL ROA SÁNCHEZ</w:t>
            </w:r>
          </w:p>
        </w:tc>
      </w:tr>
      <w:tr w:rsidR="003E7DDC" w:rsidRPr="0071429D" w:rsidTr="006175B0">
        <w:tblPrEx>
          <w:tblBorders>
            <w:top w:val="none" w:sz="0" w:space="0" w:color="auto"/>
          </w:tblBorders>
        </w:tblPrEx>
        <w:trPr>
          <w:jc w:val="center"/>
        </w:trPr>
        <w:tc>
          <w:tcPr>
            <w:tcW w:w="4361" w:type="dxa"/>
            <w:tcBorders>
              <w:bottom w:val="single" w:sz="4" w:space="0" w:color="auto"/>
            </w:tcBorders>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r w:rsidRPr="0071429D">
              <w:rPr>
                <w:rFonts w:ascii="Arial Narrow" w:hAnsi="Arial Narrow" w:cs="Arial"/>
                <w:sz w:val="20"/>
                <w:szCs w:val="20"/>
              </w:rPr>
              <w:t>SECRETARIA</w:t>
            </w:r>
          </w:p>
          <w:p w:rsidR="003E7DDC" w:rsidRPr="002D6D4C" w:rsidRDefault="003E7DDC" w:rsidP="003E7DDC">
            <w:pPr>
              <w:autoSpaceDE w:val="0"/>
              <w:autoSpaceDN w:val="0"/>
              <w:adjustRightInd w:val="0"/>
              <w:spacing w:after="0" w:line="240" w:lineRule="auto"/>
              <w:jc w:val="center"/>
              <w:rPr>
                <w:rFonts w:ascii="Arial Narrow" w:hAnsi="Arial Narrow" w:cs="Arial"/>
              </w:rPr>
            </w:pPr>
          </w:p>
          <w:p w:rsidR="003E7DDC" w:rsidRPr="002D6D4C" w:rsidRDefault="003E7DDC" w:rsidP="003E7DDC">
            <w:pPr>
              <w:autoSpaceDE w:val="0"/>
              <w:autoSpaceDN w:val="0"/>
              <w:adjustRightInd w:val="0"/>
              <w:spacing w:after="0" w:line="240" w:lineRule="auto"/>
              <w:jc w:val="center"/>
              <w:rPr>
                <w:rFonts w:ascii="Arial Narrow" w:hAnsi="Arial Narrow" w:cs="Arial"/>
              </w:rPr>
            </w:pPr>
          </w:p>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p>
        </w:tc>
        <w:tc>
          <w:tcPr>
            <w:tcW w:w="277" w:type="dxa"/>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p>
        </w:tc>
        <w:tc>
          <w:tcPr>
            <w:tcW w:w="4434" w:type="dxa"/>
            <w:gridSpan w:val="2"/>
            <w:tcBorders>
              <w:bottom w:val="single" w:sz="4" w:space="0" w:color="auto"/>
            </w:tcBorders>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r w:rsidRPr="0071429D">
              <w:rPr>
                <w:rFonts w:ascii="Arial Narrow" w:hAnsi="Arial Narrow" w:cs="Arial"/>
                <w:sz w:val="20"/>
                <w:szCs w:val="20"/>
              </w:rPr>
              <w:t>SECRETARIO</w:t>
            </w:r>
          </w:p>
        </w:tc>
      </w:tr>
      <w:tr w:rsidR="003E7DDC" w:rsidRPr="0093117A" w:rsidTr="006175B0">
        <w:tblPrEx>
          <w:tblBorders>
            <w:top w:val="none" w:sz="0" w:space="0" w:color="auto"/>
          </w:tblBorders>
        </w:tblPrEx>
        <w:trPr>
          <w:jc w:val="center"/>
        </w:trPr>
        <w:tc>
          <w:tcPr>
            <w:tcW w:w="4361" w:type="dxa"/>
            <w:tcBorders>
              <w:top w:val="single" w:sz="4" w:space="0" w:color="auto"/>
            </w:tcBorders>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r w:rsidRPr="0093117A">
              <w:rPr>
                <w:rFonts w:ascii="Arial Narrow" w:hAnsi="Arial Narrow" w:cs="Arial"/>
                <w:b/>
                <w:sz w:val="20"/>
                <w:szCs w:val="20"/>
              </w:rPr>
              <w:t>DIP. DIEGO EDUARDO DEL BOSQUE VILLARREAL</w:t>
            </w:r>
          </w:p>
        </w:tc>
        <w:tc>
          <w:tcPr>
            <w:tcW w:w="277" w:type="dxa"/>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p>
        </w:tc>
        <w:tc>
          <w:tcPr>
            <w:tcW w:w="4434" w:type="dxa"/>
            <w:gridSpan w:val="2"/>
            <w:tcBorders>
              <w:top w:val="single" w:sz="4" w:space="0" w:color="auto"/>
            </w:tcBorders>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r w:rsidRPr="0093117A">
              <w:rPr>
                <w:rFonts w:ascii="Arial Narrow" w:hAnsi="Arial Narrow" w:cs="Arial"/>
                <w:b/>
                <w:sz w:val="20"/>
                <w:szCs w:val="20"/>
              </w:rPr>
              <w:t>DIP. ARMANDO GONZÁLEZ ESCOTO</w:t>
            </w:r>
          </w:p>
        </w:tc>
      </w:tr>
      <w:tr w:rsidR="003E7DDC" w:rsidRPr="0071429D" w:rsidTr="006175B0">
        <w:tblPrEx>
          <w:tblBorders>
            <w:top w:val="none" w:sz="0" w:space="0" w:color="auto"/>
          </w:tblBorders>
        </w:tblPrEx>
        <w:trPr>
          <w:jc w:val="center"/>
        </w:trPr>
        <w:tc>
          <w:tcPr>
            <w:tcW w:w="4361" w:type="dxa"/>
            <w:tcBorders>
              <w:bottom w:val="single" w:sz="4" w:space="0" w:color="auto"/>
            </w:tcBorders>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r w:rsidRPr="0071429D">
              <w:rPr>
                <w:rFonts w:ascii="Arial Narrow" w:hAnsi="Arial Narrow" w:cs="Arial"/>
                <w:sz w:val="20"/>
                <w:szCs w:val="20"/>
              </w:rPr>
              <w:t>SECRETARIO</w:t>
            </w:r>
          </w:p>
          <w:p w:rsidR="003E7DDC" w:rsidRPr="002D6D4C" w:rsidRDefault="003E7DDC" w:rsidP="003E7DDC">
            <w:pPr>
              <w:autoSpaceDE w:val="0"/>
              <w:autoSpaceDN w:val="0"/>
              <w:adjustRightInd w:val="0"/>
              <w:spacing w:after="0" w:line="240" w:lineRule="auto"/>
              <w:jc w:val="center"/>
              <w:rPr>
                <w:rFonts w:ascii="Arial Narrow" w:hAnsi="Arial Narrow" w:cs="Arial"/>
              </w:rPr>
            </w:pPr>
          </w:p>
          <w:p w:rsidR="003E7DDC" w:rsidRPr="002D6D4C" w:rsidRDefault="003E7DDC" w:rsidP="003E7DDC">
            <w:pPr>
              <w:autoSpaceDE w:val="0"/>
              <w:autoSpaceDN w:val="0"/>
              <w:adjustRightInd w:val="0"/>
              <w:spacing w:after="0" w:line="240" w:lineRule="auto"/>
              <w:jc w:val="center"/>
              <w:rPr>
                <w:rFonts w:ascii="Arial Narrow" w:hAnsi="Arial Narrow" w:cs="Arial"/>
              </w:rPr>
            </w:pPr>
          </w:p>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p>
        </w:tc>
        <w:tc>
          <w:tcPr>
            <w:tcW w:w="277" w:type="dxa"/>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p>
        </w:tc>
        <w:tc>
          <w:tcPr>
            <w:tcW w:w="4434" w:type="dxa"/>
            <w:gridSpan w:val="2"/>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r w:rsidRPr="0071429D">
              <w:rPr>
                <w:rFonts w:ascii="Arial Narrow" w:hAnsi="Arial Narrow" w:cs="Arial"/>
                <w:sz w:val="20"/>
                <w:szCs w:val="20"/>
              </w:rPr>
              <w:t>SECRETARIO</w:t>
            </w:r>
          </w:p>
        </w:tc>
      </w:tr>
      <w:tr w:rsidR="003E7DDC" w:rsidRPr="0093117A" w:rsidTr="006175B0">
        <w:tblPrEx>
          <w:tblBorders>
            <w:top w:val="none" w:sz="0" w:space="0" w:color="auto"/>
          </w:tblBorders>
        </w:tblPrEx>
        <w:trPr>
          <w:jc w:val="center"/>
        </w:trPr>
        <w:tc>
          <w:tcPr>
            <w:tcW w:w="4361" w:type="dxa"/>
            <w:tcBorders>
              <w:top w:val="single" w:sz="4" w:space="0" w:color="auto"/>
            </w:tcBorders>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r w:rsidRPr="0093117A">
              <w:rPr>
                <w:rFonts w:ascii="Arial Narrow" w:hAnsi="Arial Narrow" w:cs="Arial"/>
                <w:b/>
                <w:sz w:val="20"/>
                <w:szCs w:val="20"/>
              </w:rPr>
              <w:t>DIP. JULIETA GARCÍA ZEPEDA</w:t>
            </w:r>
          </w:p>
        </w:tc>
        <w:tc>
          <w:tcPr>
            <w:tcW w:w="277" w:type="dxa"/>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p>
        </w:tc>
        <w:tc>
          <w:tcPr>
            <w:tcW w:w="4434" w:type="dxa"/>
            <w:gridSpan w:val="2"/>
          </w:tcPr>
          <w:p w:rsidR="003E7DDC" w:rsidRPr="0093117A" w:rsidRDefault="003E7DDC" w:rsidP="003E7DDC">
            <w:pPr>
              <w:autoSpaceDE w:val="0"/>
              <w:autoSpaceDN w:val="0"/>
              <w:adjustRightInd w:val="0"/>
              <w:spacing w:after="0" w:line="240" w:lineRule="auto"/>
              <w:jc w:val="center"/>
              <w:rPr>
                <w:rFonts w:ascii="Arial Narrow" w:hAnsi="Arial Narrow" w:cs="Arial"/>
                <w:b/>
                <w:sz w:val="20"/>
                <w:szCs w:val="20"/>
              </w:rPr>
            </w:pPr>
          </w:p>
        </w:tc>
      </w:tr>
      <w:tr w:rsidR="003E7DDC" w:rsidRPr="0071429D" w:rsidTr="006175B0">
        <w:tblPrEx>
          <w:tblBorders>
            <w:top w:val="none" w:sz="0" w:space="0" w:color="auto"/>
          </w:tblBorders>
        </w:tblPrEx>
        <w:trPr>
          <w:jc w:val="center"/>
        </w:trPr>
        <w:tc>
          <w:tcPr>
            <w:tcW w:w="4361" w:type="dxa"/>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r w:rsidRPr="0071429D">
              <w:rPr>
                <w:rFonts w:ascii="Arial Narrow" w:hAnsi="Arial Narrow" w:cs="Arial"/>
                <w:sz w:val="20"/>
                <w:szCs w:val="20"/>
              </w:rPr>
              <w:t>SECRETARIO</w:t>
            </w:r>
          </w:p>
        </w:tc>
        <w:tc>
          <w:tcPr>
            <w:tcW w:w="277" w:type="dxa"/>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p>
        </w:tc>
        <w:tc>
          <w:tcPr>
            <w:tcW w:w="4434" w:type="dxa"/>
            <w:gridSpan w:val="2"/>
          </w:tcPr>
          <w:p w:rsidR="003E7DDC" w:rsidRPr="0071429D" w:rsidRDefault="003E7DDC" w:rsidP="003E7DDC">
            <w:pPr>
              <w:autoSpaceDE w:val="0"/>
              <w:autoSpaceDN w:val="0"/>
              <w:adjustRightInd w:val="0"/>
              <w:spacing w:after="0" w:line="240" w:lineRule="auto"/>
              <w:jc w:val="center"/>
              <w:rPr>
                <w:rFonts w:ascii="Arial Narrow" w:hAnsi="Arial Narrow" w:cs="Arial"/>
                <w:sz w:val="20"/>
                <w:szCs w:val="20"/>
              </w:rPr>
            </w:pPr>
          </w:p>
        </w:tc>
      </w:tr>
    </w:tbl>
    <w:p w:rsidR="003E7DDC" w:rsidRPr="003E7DDC" w:rsidRDefault="003E7DDC" w:rsidP="003E7DDC">
      <w:pPr>
        <w:spacing w:after="0" w:line="240" w:lineRule="auto"/>
        <w:jc w:val="center"/>
        <w:rPr>
          <w:rFonts w:ascii="Arial Narrow" w:hAnsi="Arial Narrow" w:cs="Arial"/>
          <w:sz w:val="16"/>
          <w:szCs w:val="16"/>
        </w:rPr>
      </w:pPr>
    </w:p>
    <w:sectPr w:rsidR="003E7DDC" w:rsidRPr="003E7DDC" w:rsidSect="003E7DDC">
      <w:headerReference w:type="default" r:id="rId7"/>
      <w:footerReference w:type="default" r:id="rId8"/>
      <w:pgSz w:w="12240" w:h="15840"/>
      <w:pgMar w:top="2694" w:right="1418"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A" w:rsidRDefault="00BC778A" w:rsidP="00490981">
      <w:pPr>
        <w:spacing w:after="0" w:line="240" w:lineRule="auto"/>
      </w:pPr>
      <w:r>
        <w:separator/>
      </w:r>
    </w:p>
  </w:endnote>
  <w:endnote w:type="continuationSeparator" w:id="0">
    <w:p w:rsidR="00BC778A" w:rsidRDefault="00BC778A" w:rsidP="0049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627949"/>
      <w:docPartObj>
        <w:docPartGallery w:val="Page Numbers (Bottom of Page)"/>
        <w:docPartUnique/>
      </w:docPartObj>
    </w:sdtPr>
    <w:sdtEndPr/>
    <w:sdtContent>
      <w:p w:rsidR="00592719" w:rsidRDefault="00BE4DCE">
        <w:pPr>
          <w:pStyle w:val="Piedepgina"/>
          <w:jc w:val="right"/>
        </w:pPr>
        <w:r>
          <w:fldChar w:fldCharType="begin"/>
        </w:r>
        <w:r>
          <w:instrText>PAGE   \* MERGEFORMAT</w:instrText>
        </w:r>
        <w:r>
          <w:fldChar w:fldCharType="separate"/>
        </w:r>
        <w:r w:rsidR="002A1703" w:rsidRPr="002A1703">
          <w:rPr>
            <w:noProof/>
            <w:lang w:val="es-ES"/>
          </w:rPr>
          <w:t>1</w:t>
        </w:r>
        <w:r>
          <w:fldChar w:fldCharType="end"/>
        </w:r>
      </w:p>
    </w:sdtContent>
  </w:sdt>
  <w:p w:rsidR="00592719" w:rsidRDefault="00BC7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A" w:rsidRDefault="00BC778A" w:rsidP="00490981">
      <w:pPr>
        <w:spacing w:after="0" w:line="240" w:lineRule="auto"/>
      </w:pPr>
      <w:r>
        <w:separator/>
      </w:r>
    </w:p>
  </w:footnote>
  <w:footnote w:type="continuationSeparator" w:id="0">
    <w:p w:rsidR="00BC778A" w:rsidRDefault="00BC778A" w:rsidP="0049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50" w:rsidRDefault="003E7DDC" w:rsidP="00C27FEA">
    <w:pPr>
      <w:pStyle w:val="Encabezado"/>
      <w:jc w:val="center"/>
      <w:rPr>
        <w:b/>
        <w:sz w:val="32"/>
        <w:szCs w:val="32"/>
      </w:rPr>
    </w:pPr>
    <w:r w:rsidRPr="00C27FEA">
      <w:rPr>
        <w:b/>
        <w:noProof/>
        <w:sz w:val="32"/>
        <w:szCs w:val="32"/>
        <w:lang w:eastAsia="es-MX"/>
      </w:rPr>
      <w:drawing>
        <wp:anchor distT="0" distB="0" distL="114300" distR="114300" simplePos="0" relativeHeight="251659264" behindDoc="1" locked="0" layoutInCell="1" allowOverlap="1" wp14:anchorId="1E6512BC" wp14:editId="268C68BA">
          <wp:simplePos x="0" y="0"/>
          <wp:positionH relativeFrom="margin">
            <wp:posOffset>-1392555</wp:posOffset>
          </wp:positionH>
          <wp:positionV relativeFrom="paragraph">
            <wp:posOffset>-402590</wp:posOffset>
          </wp:positionV>
          <wp:extent cx="1552575" cy="2001520"/>
          <wp:effectExtent l="0" t="0" r="9525" b="0"/>
          <wp:wrapNone/>
          <wp:docPr id="4" name="Imagen 4" descr="C:\Users\Usuario\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200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2450">
      <w:rPr>
        <w:b/>
        <w:noProof/>
        <w:sz w:val="32"/>
        <w:szCs w:val="32"/>
        <w:lang w:eastAsia="es-MX"/>
      </w:rPr>
      <mc:AlternateContent>
        <mc:Choice Requires="wps">
          <w:drawing>
            <wp:anchor distT="45720" distB="45720" distL="114300" distR="114300" simplePos="0" relativeHeight="251662336" behindDoc="0" locked="0" layoutInCell="1" allowOverlap="1" wp14:anchorId="3D2AA926" wp14:editId="28A7E34F">
              <wp:simplePos x="0" y="0"/>
              <wp:positionH relativeFrom="column">
                <wp:posOffset>721995</wp:posOffset>
              </wp:positionH>
              <wp:positionV relativeFrom="paragraph">
                <wp:posOffset>-184150</wp:posOffset>
              </wp:positionV>
              <wp:extent cx="5314950" cy="139763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397635"/>
                      </a:xfrm>
                      <a:prstGeom prst="rect">
                        <a:avLst/>
                      </a:prstGeom>
                      <a:solidFill>
                        <a:srgbClr val="FFFFFF"/>
                      </a:solidFill>
                      <a:ln w="9525">
                        <a:noFill/>
                        <a:miter lim="800000"/>
                        <a:headEnd/>
                        <a:tailEnd/>
                      </a:ln>
                    </wps:spPr>
                    <wps:txbx>
                      <w:txbxContent>
                        <w:p w:rsidR="00F12450" w:rsidRPr="00F12450" w:rsidRDefault="00BE4DCE" w:rsidP="003E7DDC">
                          <w:pPr>
                            <w:spacing w:after="0" w:line="240" w:lineRule="auto"/>
                            <w:jc w:val="both"/>
                            <w:rPr>
                              <w:b/>
                              <w:sz w:val="28"/>
                              <w:szCs w:val="28"/>
                            </w:rPr>
                          </w:pPr>
                          <w:r w:rsidRPr="00BD4FF8">
                            <w:rPr>
                              <w:b/>
                              <w:sz w:val="28"/>
                              <w:szCs w:val="28"/>
                            </w:rPr>
                            <w:t xml:space="preserve">ACTA DE LA COMISIÓN DE </w:t>
                          </w:r>
                          <w:r>
                            <w:rPr>
                              <w:b/>
                              <w:sz w:val="28"/>
                              <w:szCs w:val="28"/>
                            </w:rPr>
                            <w:t xml:space="preserve">MEDIO AMBIENTE, SUSTENTABILIDAD, </w:t>
                          </w:r>
                          <w:r w:rsidRPr="00BD4FF8">
                            <w:rPr>
                              <w:b/>
                              <w:sz w:val="28"/>
                              <w:szCs w:val="28"/>
                            </w:rPr>
                            <w:t>CAMBIO CLIMÁTICO</w:t>
                          </w:r>
                          <w:r>
                            <w:rPr>
                              <w:b/>
                              <w:sz w:val="28"/>
                              <w:szCs w:val="28"/>
                            </w:rPr>
                            <w:t xml:space="preserve"> Y RECURSOS NATURALES,</w:t>
                          </w:r>
                          <w:r w:rsidRPr="00BD4FF8">
                            <w:rPr>
                              <w:b/>
                              <w:sz w:val="28"/>
                              <w:szCs w:val="28"/>
                            </w:rPr>
                            <w:t xml:space="preserve"> CORRESPONDIENTE A </w:t>
                          </w:r>
                          <w:r w:rsidR="00371289">
                            <w:rPr>
                              <w:b/>
                              <w:sz w:val="28"/>
                              <w:szCs w:val="28"/>
                            </w:rPr>
                            <w:t xml:space="preserve">LA SEXTA </w:t>
                          </w:r>
                          <w:r>
                            <w:rPr>
                              <w:b/>
                              <w:sz w:val="28"/>
                              <w:szCs w:val="28"/>
                            </w:rPr>
                            <w:t xml:space="preserve">REUNIÓN </w:t>
                          </w:r>
                          <w:r w:rsidR="00371289">
                            <w:rPr>
                              <w:b/>
                              <w:sz w:val="28"/>
                              <w:szCs w:val="28"/>
                            </w:rPr>
                            <w:t>O</w:t>
                          </w:r>
                          <w:r w:rsidRPr="00BD4FF8">
                            <w:rPr>
                              <w:b/>
                              <w:sz w:val="28"/>
                              <w:szCs w:val="28"/>
                            </w:rPr>
                            <w:t xml:space="preserve">RDINARIA REALIZADA </w:t>
                          </w:r>
                          <w:r>
                            <w:rPr>
                              <w:b/>
                              <w:sz w:val="28"/>
                              <w:szCs w:val="28"/>
                            </w:rPr>
                            <w:t xml:space="preserve">EL </w:t>
                          </w:r>
                          <w:r w:rsidR="00490981">
                            <w:rPr>
                              <w:b/>
                              <w:sz w:val="28"/>
                              <w:szCs w:val="28"/>
                            </w:rPr>
                            <w:t>25 DE JULIO</w:t>
                          </w:r>
                          <w:r>
                            <w:rPr>
                              <w:b/>
                              <w:sz w:val="28"/>
                              <w:szCs w:val="28"/>
                            </w:rPr>
                            <w:t xml:space="preserve"> DE 2019.</w:t>
                          </w:r>
                        </w:p>
                        <w:p w:rsidR="00F12450" w:rsidRDefault="00BE4DCE" w:rsidP="005C0D04">
                          <w:pPr>
                            <w:spacing w:after="0" w:line="240" w:lineRule="auto"/>
                            <w:jc w:val="right"/>
                            <w:rPr>
                              <w:i/>
                            </w:rPr>
                          </w:pPr>
                          <w:r>
                            <w:rPr>
                              <w:i/>
                            </w:rPr>
                            <w:t>“</w:t>
                          </w:r>
                          <w:r w:rsidRPr="00F12450">
                            <w:rPr>
                              <w:i/>
                            </w:rPr>
                            <w:t>LXIV Legislatura de la Paridad de Género</w:t>
                          </w:r>
                          <w:r>
                            <w:rPr>
                              <w:i/>
                            </w:rPr>
                            <w:t>”</w:t>
                          </w:r>
                        </w:p>
                        <w:p w:rsidR="0059765A" w:rsidRPr="00F12450" w:rsidRDefault="00BE4DCE" w:rsidP="005C0D04">
                          <w:pPr>
                            <w:spacing w:after="0" w:line="240" w:lineRule="auto"/>
                            <w:jc w:val="right"/>
                            <w:rPr>
                              <w:i/>
                            </w:rPr>
                          </w:pPr>
                          <w:r>
                            <w:rPr>
                              <w:i/>
                            </w:rPr>
                            <w:t>“2019, Año del Caudillo del Sur, Emiliano Zapata”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AA926" id="_x0000_t202" coordsize="21600,21600" o:spt="202" path="m,l,21600r21600,l21600,xe">
              <v:stroke joinstyle="miter"/>
              <v:path gradientshapeok="t" o:connecttype="rect"/>
            </v:shapetype>
            <v:shape id="Cuadro de texto 2" o:spid="_x0000_s1026" type="#_x0000_t202" style="position:absolute;left:0;text-align:left;margin-left:56.85pt;margin-top:-14.5pt;width:418.5pt;height:11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" stroked="f">
              <v:textbox>
                <w:txbxContent>
                  <w:p w:rsidR="00F12450" w:rsidRPr="00F12450" w:rsidRDefault="00BE4DCE" w:rsidP="003E7DDC">
                    <w:pPr>
                      <w:spacing w:after="0" w:line="240" w:lineRule="auto"/>
                      <w:jc w:val="both"/>
                      <w:rPr>
                        <w:b/>
                        <w:sz w:val="28"/>
                        <w:szCs w:val="28"/>
                      </w:rPr>
                    </w:pPr>
                    <w:r w:rsidRPr="00BD4FF8">
                      <w:rPr>
                        <w:b/>
                        <w:sz w:val="28"/>
                        <w:szCs w:val="28"/>
                      </w:rPr>
                      <w:t xml:space="preserve">ACTA DE LA COMISIÓN DE </w:t>
                    </w:r>
                    <w:r>
                      <w:rPr>
                        <w:b/>
                        <w:sz w:val="28"/>
                        <w:szCs w:val="28"/>
                      </w:rPr>
                      <w:t xml:space="preserve">MEDIO AMBIENTE, SUSTENTABILIDAD, </w:t>
                    </w:r>
                    <w:r w:rsidRPr="00BD4FF8">
                      <w:rPr>
                        <w:b/>
                        <w:sz w:val="28"/>
                        <w:szCs w:val="28"/>
                      </w:rPr>
                      <w:t>CAMBIO CLIMÁTICO</w:t>
                    </w:r>
                    <w:r>
                      <w:rPr>
                        <w:b/>
                        <w:sz w:val="28"/>
                        <w:szCs w:val="28"/>
                      </w:rPr>
                      <w:t xml:space="preserve"> Y RECURSOS NATURALES,</w:t>
                    </w:r>
                    <w:r w:rsidRPr="00BD4FF8">
                      <w:rPr>
                        <w:b/>
                        <w:sz w:val="28"/>
                        <w:szCs w:val="28"/>
                      </w:rPr>
                      <w:t xml:space="preserve"> CORRESPONDIENTE A </w:t>
                    </w:r>
                    <w:r w:rsidR="00371289">
                      <w:rPr>
                        <w:b/>
                        <w:sz w:val="28"/>
                        <w:szCs w:val="28"/>
                      </w:rPr>
                      <w:t xml:space="preserve">LA SEXTA </w:t>
                    </w:r>
                    <w:r>
                      <w:rPr>
                        <w:b/>
                        <w:sz w:val="28"/>
                        <w:szCs w:val="28"/>
                      </w:rPr>
                      <w:t xml:space="preserve">REUNIÓN </w:t>
                    </w:r>
                    <w:r w:rsidR="00371289">
                      <w:rPr>
                        <w:b/>
                        <w:sz w:val="28"/>
                        <w:szCs w:val="28"/>
                      </w:rPr>
                      <w:t>O</w:t>
                    </w:r>
                    <w:r w:rsidRPr="00BD4FF8">
                      <w:rPr>
                        <w:b/>
                        <w:sz w:val="28"/>
                        <w:szCs w:val="28"/>
                      </w:rPr>
                      <w:t xml:space="preserve">RDINARIA REALIZADA </w:t>
                    </w:r>
                    <w:r>
                      <w:rPr>
                        <w:b/>
                        <w:sz w:val="28"/>
                        <w:szCs w:val="28"/>
                      </w:rPr>
                      <w:t xml:space="preserve">EL </w:t>
                    </w:r>
                    <w:r w:rsidR="00490981">
                      <w:rPr>
                        <w:b/>
                        <w:sz w:val="28"/>
                        <w:szCs w:val="28"/>
                      </w:rPr>
                      <w:t>25 DE JULIO</w:t>
                    </w:r>
                    <w:r>
                      <w:rPr>
                        <w:b/>
                        <w:sz w:val="28"/>
                        <w:szCs w:val="28"/>
                      </w:rPr>
                      <w:t xml:space="preserve"> DE 2019.</w:t>
                    </w:r>
                  </w:p>
                  <w:p w:rsidR="00F12450" w:rsidRDefault="00BE4DCE" w:rsidP="005C0D04">
                    <w:pPr>
                      <w:spacing w:after="0" w:line="240" w:lineRule="auto"/>
                      <w:jc w:val="right"/>
                      <w:rPr>
                        <w:i/>
                      </w:rPr>
                    </w:pPr>
                    <w:r>
                      <w:rPr>
                        <w:i/>
                      </w:rPr>
                      <w:t>“</w:t>
                    </w:r>
                    <w:r w:rsidRPr="00F12450">
                      <w:rPr>
                        <w:i/>
                      </w:rPr>
                      <w:t>LXIV Legislatura de la Paridad de Género</w:t>
                    </w:r>
                    <w:r>
                      <w:rPr>
                        <w:i/>
                      </w:rPr>
                      <w:t>”</w:t>
                    </w:r>
                  </w:p>
                  <w:p w:rsidR="0059765A" w:rsidRPr="00F12450" w:rsidRDefault="00BE4DCE" w:rsidP="005C0D04">
                    <w:pPr>
                      <w:spacing w:after="0" w:line="240" w:lineRule="auto"/>
                      <w:jc w:val="right"/>
                      <w:rPr>
                        <w:i/>
                      </w:rPr>
                    </w:pPr>
                    <w:r>
                      <w:rPr>
                        <w:i/>
                      </w:rPr>
                      <w:t>“2019, Año del Caudillo del Sur, Emiliano Zapata”</w:t>
                    </w:r>
                  </w:p>
                </w:txbxContent>
              </v:textbox>
              <w10:wrap type="square"/>
            </v:shape>
          </w:pict>
        </mc:Fallback>
      </mc:AlternateContent>
    </w:r>
    <w:r w:rsidR="00BE4DCE">
      <w:rPr>
        <w:b/>
        <w:noProof/>
        <w:sz w:val="32"/>
        <w:szCs w:val="32"/>
        <w:lang w:eastAsia="es-MX"/>
      </w:rPr>
      <mc:AlternateContent>
        <mc:Choice Requires="wps">
          <w:drawing>
            <wp:anchor distT="0" distB="0" distL="114300" distR="114300" simplePos="0" relativeHeight="251661312" behindDoc="0" locked="0" layoutInCell="1" allowOverlap="1" wp14:anchorId="4BC812A2" wp14:editId="557FAEE3">
              <wp:simplePos x="0" y="0"/>
              <wp:positionH relativeFrom="column">
                <wp:posOffset>5880928</wp:posOffset>
              </wp:positionH>
              <wp:positionV relativeFrom="paragraph">
                <wp:posOffset>30204</wp:posOffset>
              </wp:positionV>
              <wp:extent cx="6350" cy="387985"/>
              <wp:effectExtent l="76200" t="19050" r="69850" b="88265"/>
              <wp:wrapNone/>
              <wp:docPr id="3" name="Conector recto 3"/>
              <wp:cNvGraphicFramePr/>
              <a:graphic xmlns:a="http://schemas.openxmlformats.org/drawingml/2006/main">
                <a:graphicData uri="http://schemas.microsoft.com/office/word/2010/wordprocessingShape">
                  <wps:wsp>
                    <wps:cNvCnPr/>
                    <wps:spPr>
                      <a:xfrm>
                        <a:off x="0" y="0"/>
                        <a:ext cx="6350" cy="387985"/>
                      </a:xfrm>
                      <a:prstGeom prst="line">
                        <a:avLst/>
                      </a:prstGeom>
                      <a:ln>
                        <a:solidFill>
                          <a:schemeClr val="accent5">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2AD40"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05pt,2.4pt" to="463.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" strokecolor="#1f3763 [1608]" strokeweight="1.5pt">
              <v:stroke joinstyle="miter"/>
            </v:line>
          </w:pict>
        </mc:Fallback>
      </mc:AlternateContent>
    </w:r>
  </w:p>
  <w:p w:rsidR="00F12450" w:rsidRDefault="00BC778A" w:rsidP="00C27FEA">
    <w:pPr>
      <w:pStyle w:val="Encabezado"/>
      <w:jc w:val="center"/>
      <w:rPr>
        <w:b/>
        <w:sz w:val="32"/>
        <w:szCs w:val="32"/>
      </w:rPr>
    </w:pPr>
  </w:p>
  <w:p w:rsidR="00F12450" w:rsidRDefault="00BC778A" w:rsidP="00C27FEA">
    <w:pPr>
      <w:pStyle w:val="Encabezado"/>
      <w:jc w:val="center"/>
      <w:rPr>
        <w:b/>
        <w:sz w:val="32"/>
        <w:szCs w:val="32"/>
      </w:rPr>
    </w:pPr>
  </w:p>
  <w:p w:rsidR="00C27FEA" w:rsidRDefault="00BE4DCE" w:rsidP="00C27FEA">
    <w:pPr>
      <w:pStyle w:val="Encabezado"/>
      <w:jc w:val="center"/>
      <w:rPr>
        <w:b/>
        <w:sz w:val="32"/>
        <w:szCs w:val="32"/>
      </w:rPr>
    </w:pPr>
    <w:r>
      <w:rPr>
        <w:b/>
        <w:noProof/>
        <w:sz w:val="32"/>
        <w:szCs w:val="32"/>
        <w:lang w:eastAsia="es-MX"/>
      </w:rPr>
      <mc:AlternateContent>
        <mc:Choice Requires="wps">
          <w:drawing>
            <wp:anchor distT="0" distB="0" distL="114300" distR="114300" simplePos="0" relativeHeight="251660288" behindDoc="0" locked="0" layoutInCell="1" allowOverlap="1" wp14:anchorId="739A6469" wp14:editId="050AFCDF">
              <wp:simplePos x="0" y="0"/>
              <wp:positionH relativeFrom="column">
                <wp:posOffset>5888548</wp:posOffset>
              </wp:positionH>
              <wp:positionV relativeFrom="paragraph">
                <wp:posOffset>83240</wp:posOffset>
              </wp:positionV>
              <wp:extent cx="6350" cy="387985"/>
              <wp:effectExtent l="76200" t="19050" r="69850" b="88265"/>
              <wp:wrapNone/>
              <wp:docPr id="2" name="Conector recto 2"/>
              <wp:cNvGraphicFramePr/>
              <a:graphic xmlns:a="http://schemas.openxmlformats.org/drawingml/2006/main">
                <a:graphicData uri="http://schemas.microsoft.com/office/word/2010/wordprocessingShape">
                  <wps:wsp>
                    <wps:cNvCnPr/>
                    <wps:spPr>
                      <a:xfrm>
                        <a:off x="0" y="0"/>
                        <a:ext cx="6350" cy="38798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F5ED1"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65pt,6.55pt" to="464.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" strokecolor="#ed7d31 [3205]"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C72"/>
    <w:multiLevelType w:val="hybridMultilevel"/>
    <w:tmpl w:val="36801E40"/>
    <w:lvl w:ilvl="0" w:tplc="A7782A7C">
      <w:start w:val="1"/>
      <w:numFmt w:val="decimal"/>
      <w:lvlText w:val="%1."/>
      <w:lvlJc w:val="left"/>
      <w:pPr>
        <w:tabs>
          <w:tab w:val="num" w:pos="1650"/>
        </w:tabs>
        <w:ind w:left="1650" w:hanging="360"/>
      </w:pPr>
      <w:rPr>
        <w:rFonts w:hint="default"/>
      </w:rPr>
    </w:lvl>
    <w:lvl w:ilvl="1" w:tplc="0C0A0019">
      <w:start w:val="1"/>
      <w:numFmt w:val="lowerLetter"/>
      <w:lvlText w:val="%2."/>
      <w:lvlJc w:val="left"/>
      <w:pPr>
        <w:tabs>
          <w:tab w:val="num" w:pos="1870"/>
        </w:tabs>
        <w:ind w:left="1870" w:hanging="360"/>
      </w:pPr>
    </w:lvl>
    <w:lvl w:ilvl="2" w:tplc="0C0A001B" w:tentative="1">
      <w:start w:val="1"/>
      <w:numFmt w:val="lowerRoman"/>
      <w:lvlText w:val="%3."/>
      <w:lvlJc w:val="right"/>
      <w:pPr>
        <w:tabs>
          <w:tab w:val="num" w:pos="2590"/>
        </w:tabs>
        <w:ind w:left="2590" w:hanging="180"/>
      </w:pPr>
    </w:lvl>
    <w:lvl w:ilvl="3" w:tplc="0C0A000F" w:tentative="1">
      <w:start w:val="1"/>
      <w:numFmt w:val="decimal"/>
      <w:lvlText w:val="%4."/>
      <w:lvlJc w:val="left"/>
      <w:pPr>
        <w:tabs>
          <w:tab w:val="num" w:pos="3310"/>
        </w:tabs>
        <w:ind w:left="3310" w:hanging="360"/>
      </w:pPr>
    </w:lvl>
    <w:lvl w:ilvl="4" w:tplc="0C0A0019" w:tentative="1">
      <w:start w:val="1"/>
      <w:numFmt w:val="lowerLetter"/>
      <w:lvlText w:val="%5."/>
      <w:lvlJc w:val="left"/>
      <w:pPr>
        <w:tabs>
          <w:tab w:val="num" w:pos="4030"/>
        </w:tabs>
        <w:ind w:left="4030" w:hanging="360"/>
      </w:pPr>
    </w:lvl>
    <w:lvl w:ilvl="5" w:tplc="0C0A001B" w:tentative="1">
      <w:start w:val="1"/>
      <w:numFmt w:val="lowerRoman"/>
      <w:lvlText w:val="%6."/>
      <w:lvlJc w:val="right"/>
      <w:pPr>
        <w:tabs>
          <w:tab w:val="num" w:pos="4750"/>
        </w:tabs>
        <w:ind w:left="4750" w:hanging="180"/>
      </w:pPr>
    </w:lvl>
    <w:lvl w:ilvl="6" w:tplc="0C0A000F" w:tentative="1">
      <w:start w:val="1"/>
      <w:numFmt w:val="decimal"/>
      <w:lvlText w:val="%7."/>
      <w:lvlJc w:val="left"/>
      <w:pPr>
        <w:tabs>
          <w:tab w:val="num" w:pos="5470"/>
        </w:tabs>
        <w:ind w:left="5470" w:hanging="360"/>
      </w:pPr>
    </w:lvl>
    <w:lvl w:ilvl="7" w:tplc="0C0A0019" w:tentative="1">
      <w:start w:val="1"/>
      <w:numFmt w:val="lowerLetter"/>
      <w:lvlText w:val="%8."/>
      <w:lvlJc w:val="left"/>
      <w:pPr>
        <w:tabs>
          <w:tab w:val="num" w:pos="6190"/>
        </w:tabs>
        <w:ind w:left="6190" w:hanging="360"/>
      </w:pPr>
    </w:lvl>
    <w:lvl w:ilvl="8" w:tplc="0C0A001B" w:tentative="1">
      <w:start w:val="1"/>
      <w:numFmt w:val="lowerRoman"/>
      <w:lvlText w:val="%9."/>
      <w:lvlJc w:val="right"/>
      <w:pPr>
        <w:tabs>
          <w:tab w:val="num" w:pos="6910"/>
        </w:tabs>
        <w:ind w:left="6910" w:hanging="180"/>
      </w:pPr>
    </w:lvl>
  </w:abstractNum>
  <w:abstractNum w:abstractNumId="1" w15:restartNumberingAfterBreak="0">
    <w:nsid w:val="54CB4421"/>
    <w:multiLevelType w:val="hybridMultilevel"/>
    <w:tmpl w:val="EC0C4838"/>
    <w:lvl w:ilvl="0" w:tplc="44A01A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B"/>
    <w:rsid w:val="000019AC"/>
    <w:rsid w:val="00020BE6"/>
    <w:rsid w:val="000537D1"/>
    <w:rsid w:val="000B2D41"/>
    <w:rsid w:val="000E6109"/>
    <w:rsid w:val="00120B9D"/>
    <w:rsid w:val="00187374"/>
    <w:rsid w:val="001A24F4"/>
    <w:rsid w:val="001A284B"/>
    <w:rsid w:val="001D3BE9"/>
    <w:rsid w:val="001E1DEF"/>
    <w:rsid w:val="00211540"/>
    <w:rsid w:val="00216D0C"/>
    <w:rsid w:val="00224324"/>
    <w:rsid w:val="00246E25"/>
    <w:rsid w:val="00273BC1"/>
    <w:rsid w:val="00297734"/>
    <w:rsid w:val="002A1703"/>
    <w:rsid w:val="002C4C1C"/>
    <w:rsid w:val="002D551B"/>
    <w:rsid w:val="002D6D4C"/>
    <w:rsid w:val="00350DC1"/>
    <w:rsid w:val="0036634E"/>
    <w:rsid w:val="003671D7"/>
    <w:rsid w:val="00367B4B"/>
    <w:rsid w:val="00371289"/>
    <w:rsid w:val="00382CD1"/>
    <w:rsid w:val="00387D51"/>
    <w:rsid w:val="003B3774"/>
    <w:rsid w:val="003E1C60"/>
    <w:rsid w:val="003E7DDC"/>
    <w:rsid w:val="003F3445"/>
    <w:rsid w:val="00414F6D"/>
    <w:rsid w:val="00443970"/>
    <w:rsid w:val="00490981"/>
    <w:rsid w:val="004D715E"/>
    <w:rsid w:val="005037C6"/>
    <w:rsid w:val="00513009"/>
    <w:rsid w:val="005435A3"/>
    <w:rsid w:val="005A2AC1"/>
    <w:rsid w:val="005A6EFE"/>
    <w:rsid w:val="005C05BA"/>
    <w:rsid w:val="005F0BD7"/>
    <w:rsid w:val="005F61B3"/>
    <w:rsid w:val="00624BB0"/>
    <w:rsid w:val="006E07AD"/>
    <w:rsid w:val="006E18D3"/>
    <w:rsid w:val="007077F0"/>
    <w:rsid w:val="007357AE"/>
    <w:rsid w:val="00772A11"/>
    <w:rsid w:val="00777D37"/>
    <w:rsid w:val="007C39D3"/>
    <w:rsid w:val="007E522A"/>
    <w:rsid w:val="008148AF"/>
    <w:rsid w:val="00821505"/>
    <w:rsid w:val="0083453D"/>
    <w:rsid w:val="00841732"/>
    <w:rsid w:val="008C088F"/>
    <w:rsid w:val="008D45A2"/>
    <w:rsid w:val="008D6FAA"/>
    <w:rsid w:val="00930BC8"/>
    <w:rsid w:val="0093667B"/>
    <w:rsid w:val="00947B9D"/>
    <w:rsid w:val="009674B3"/>
    <w:rsid w:val="009B7D30"/>
    <w:rsid w:val="009E5A32"/>
    <w:rsid w:val="00A131EA"/>
    <w:rsid w:val="00A175E7"/>
    <w:rsid w:val="00A47C02"/>
    <w:rsid w:val="00A553C7"/>
    <w:rsid w:val="00A55894"/>
    <w:rsid w:val="00A665B4"/>
    <w:rsid w:val="00A70E6B"/>
    <w:rsid w:val="00A82571"/>
    <w:rsid w:val="00A92611"/>
    <w:rsid w:val="00AA30D9"/>
    <w:rsid w:val="00AA66BE"/>
    <w:rsid w:val="00AB26E1"/>
    <w:rsid w:val="00AB3D42"/>
    <w:rsid w:val="00AE2716"/>
    <w:rsid w:val="00AE74E3"/>
    <w:rsid w:val="00AF489C"/>
    <w:rsid w:val="00B16D30"/>
    <w:rsid w:val="00B5260B"/>
    <w:rsid w:val="00B865DF"/>
    <w:rsid w:val="00BC778A"/>
    <w:rsid w:val="00BE0872"/>
    <w:rsid w:val="00BE356E"/>
    <w:rsid w:val="00BE4DCE"/>
    <w:rsid w:val="00C05425"/>
    <w:rsid w:val="00C12515"/>
    <w:rsid w:val="00C3111F"/>
    <w:rsid w:val="00C52924"/>
    <w:rsid w:val="00C62248"/>
    <w:rsid w:val="00C656EC"/>
    <w:rsid w:val="00C70754"/>
    <w:rsid w:val="00C8387B"/>
    <w:rsid w:val="00CB3BB6"/>
    <w:rsid w:val="00CE1F38"/>
    <w:rsid w:val="00CE28F1"/>
    <w:rsid w:val="00CE54E2"/>
    <w:rsid w:val="00D45C05"/>
    <w:rsid w:val="00D47CED"/>
    <w:rsid w:val="00D94679"/>
    <w:rsid w:val="00DB1316"/>
    <w:rsid w:val="00DB7A6B"/>
    <w:rsid w:val="00DE2D5A"/>
    <w:rsid w:val="00DE47E4"/>
    <w:rsid w:val="00E12106"/>
    <w:rsid w:val="00E26138"/>
    <w:rsid w:val="00E35C16"/>
    <w:rsid w:val="00E364AC"/>
    <w:rsid w:val="00E4090F"/>
    <w:rsid w:val="00E76830"/>
    <w:rsid w:val="00ED7FA0"/>
    <w:rsid w:val="00F00A61"/>
    <w:rsid w:val="00F46FF2"/>
    <w:rsid w:val="00F74FEF"/>
    <w:rsid w:val="00FB19A6"/>
    <w:rsid w:val="00FE6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62182-4C25-4B40-82E3-F68BE9CB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7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66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67B"/>
  </w:style>
  <w:style w:type="paragraph" w:styleId="Piedepgina">
    <w:name w:val="footer"/>
    <w:basedOn w:val="Normal"/>
    <w:link w:val="PiedepginaCar"/>
    <w:uiPriority w:val="99"/>
    <w:unhideWhenUsed/>
    <w:rsid w:val="009366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67B"/>
  </w:style>
  <w:style w:type="paragraph" w:styleId="Prrafodelista">
    <w:name w:val="List Paragraph"/>
    <w:basedOn w:val="Normal"/>
    <w:uiPriority w:val="34"/>
    <w:qFormat/>
    <w:rsid w:val="0093667B"/>
    <w:pPr>
      <w:ind w:left="720"/>
      <w:contextualSpacing/>
    </w:pPr>
  </w:style>
  <w:style w:type="paragraph" w:styleId="Textoindependiente2">
    <w:name w:val="Body Text 2"/>
    <w:basedOn w:val="Normal"/>
    <w:link w:val="Textoindependiente2Car"/>
    <w:rsid w:val="0093667B"/>
    <w:pPr>
      <w:spacing w:after="0" w:line="240" w:lineRule="auto"/>
      <w:jc w:val="both"/>
    </w:pPr>
    <w:rPr>
      <w:rFonts w:ascii="Arial Narrow" w:eastAsia="Times New Roman" w:hAnsi="Arial Narrow" w:cs="Times New Roman"/>
      <w:sz w:val="26"/>
      <w:szCs w:val="20"/>
      <w:lang w:eastAsia="es-ES"/>
    </w:rPr>
  </w:style>
  <w:style w:type="character" w:customStyle="1" w:styleId="Textoindependiente2Car">
    <w:name w:val="Texto independiente 2 Car"/>
    <w:basedOn w:val="Fuentedeprrafopredeter"/>
    <w:link w:val="Textoindependiente2"/>
    <w:rsid w:val="0093667B"/>
    <w:rPr>
      <w:rFonts w:ascii="Arial Narrow" w:eastAsia="Times New Roman" w:hAnsi="Arial Narrow" w:cs="Times New Roman"/>
      <w:sz w:val="26"/>
      <w:szCs w:val="20"/>
      <w:lang w:eastAsia="es-ES"/>
    </w:rPr>
  </w:style>
  <w:style w:type="paragraph" w:styleId="Textodeglobo">
    <w:name w:val="Balloon Text"/>
    <w:basedOn w:val="Normal"/>
    <w:link w:val="TextodegloboCar"/>
    <w:uiPriority w:val="99"/>
    <w:semiHidden/>
    <w:unhideWhenUsed/>
    <w:rsid w:val="005A2A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AC1"/>
    <w:rPr>
      <w:rFonts w:ascii="Segoe UI" w:hAnsi="Segoe UI" w:cs="Segoe UI"/>
      <w:sz w:val="18"/>
      <w:szCs w:val="18"/>
    </w:rPr>
  </w:style>
  <w:style w:type="table" w:styleId="Tablaconcuadrcula">
    <w:name w:val="Table Grid"/>
    <w:basedOn w:val="Tablanormal"/>
    <w:uiPriority w:val="39"/>
    <w:rsid w:val="003E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2019-08-30T23:25:00Z</cp:lastPrinted>
  <dcterms:created xsi:type="dcterms:W3CDTF">2019-09-09T17:45:00Z</dcterms:created>
  <dcterms:modified xsi:type="dcterms:W3CDTF">2019-09-09T17:45:00Z</dcterms:modified>
</cp:coreProperties>
</file>