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285D57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285D57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285D57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default" r:id="rId7"/>
      <w:footerReference w:type="default" r:id="rId8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44" w:rsidRDefault="00AF0E44" w:rsidP="00B77218">
      <w:pPr>
        <w:spacing w:after="0" w:line="240" w:lineRule="auto"/>
      </w:pPr>
      <w:r>
        <w:separator/>
      </w:r>
    </w:p>
  </w:endnote>
  <w:endnote w:type="continuationSeparator" w:id="0">
    <w:p w:rsidR="00AF0E44" w:rsidRDefault="00AF0E44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8D6570" w:rsidRPr="008D6570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44" w:rsidRDefault="00AF0E44" w:rsidP="00B77218">
      <w:pPr>
        <w:spacing w:after="0" w:line="240" w:lineRule="auto"/>
      </w:pPr>
      <w:r>
        <w:separator/>
      </w:r>
    </w:p>
  </w:footnote>
  <w:footnote w:type="continuationSeparator" w:id="0">
    <w:p w:rsidR="00AF0E44" w:rsidRDefault="00AF0E44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2849C2" w:rsidRPr="002849C2" w:rsidRDefault="002849C2" w:rsidP="002849C2">
    <w:pPr>
      <w:spacing w:after="120" w:line="240" w:lineRule="auto"/>
      <w:ind w:left="992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 w:rsidRPr="002849C2">
      <w:rPr>
        <w:rFonts w:ascii="Arial Narrow" w:eastAsia="Times New Roman" w:hAnsi="Arial Narrow" w:cs="Arial"/>
        <w:sz w:val="20"/>
        <w:szCs w:val="20"/>
        <w:lang w:eastAsia="es-MX"/>
      </w:rPr>
      <w:t>OPINIÓN DE LA COMISIÓN DE MEDIO AMBIENTE, SUSTENTABILIDAD, CAMBIO CLIMÁTICO Y RECURSOS NATURALES RESPECTO DEL PROYECTO DEL PRESUPUESTO DE EGRESOS DE LA FEDERACIÓN DEL EJERCICIO FISCAL DE 2020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1338A9"/>
    <w:rsid w:val="001549C0"/>
    <w:rsid w:val="00156B78"/>
    <w:rsid w:val="001705BF"/>
    <w:rsid w:val="00180592"/>
    <w:rsid w:val="0018384C"/>
    <w:rsid w:val="00196A28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D6570"/>
    <w:rsid w:val="008F4692"/>
    <w:rsid w:val="009E0C91"/>
    <w:rsid w:val="009F595B"/>
    <w:rsid w:val="00A139CE"/>
    <w:rsid w:val="00A224AA"/>
    <w:rsid w:val="00A3350C"/>
    <w:rsid w:val="00A66289"/>
    <w:rsid w:val="00A72C01"/>
    <w:rsid w:val="00A96CB0"/>
    <w:rsid w:val="00AC27A1"/>
    <w:rsid w:val="00AF0E44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2019-10-30T01:07:00Z</cp:lastPrinted>
  <dcterms:created xsi:type="dcterms:W3CDTF">2019-11-06T19:03:00Z</dcterms:created>
  <dcterms:modified xsi:type="dcterms:W3CDTF">2019-11-06T19:03:00Z</dcterms:modified>
</cp:coreProperties>
</file>