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7C" w:rsidRPr="00F6708F" w:rsidRDefault="0031397C" w:rsidP="0031397C">
      <w:pPr>
        <w:spacing w:before="240" w:line="276" w:lineRule="auto"/>
        <w:jc w:val="both"/>
        <w:rPr>
          <w:rFonts w:ascii="Times New Roman" w:hAnsi="Times New Roman" w:cs="Times New Roman"/>
        </w:rPr>
      </w:pPr>
      <w:r w:rsidRPr="00F6708F">
        <w:rPr>
          <w:rFonts w:ascii="Times New Roman" w:hAnsi="Times New Roman" w:cs="Times New Roman"/>
        </w:rPr>
        <w:t xml:space="preserve">En el </w:t>
      </w:r>
      <w:r>
        <w:rPr>
          <w:rFonts w:ascii="Times New Roman" w:hAnsi="Times New Roman" w:cs="Times New Roman"/>
        </w:rPr>
        <w:t>Recinto</w:t>
      </w:r>
      <w:r w:rsidRPr="00F6708F">
        <w:rPr>
          <w:rFonts w:ascii="Times New Roman" w:hAnsi="Times New Roman" w:cs="Times New Roman"/>
        </w:rPr>
        <w:t xml:space="preserve"> Legislativo de San Lázaro, </w:t>
      </w:r>
      <w:r>
        <w:rPr>
          <w:rFonts w:ascii="Times New Roman" w:hAnsi="Times New Roman" w:cs="Times New Roman"/>
        </w:rPr>
        <w:t>siendo las 11:28</w:t>
      </w:r>
      <w:r w:rsidRPr="00D7048F">
        <w:rPr>
          <w:rFonts w:ascii="Times New Roman" w:hAnsi="Times New Roman" w:cs="Times New Roman"/>
        </w:rPr>
        <w:t xml:space="preserve"> horas del</w:t>
      </w:r>
      <w:r w:rsidRPr="00F6708F">
        <w:rPr>
          <w:rFonts w:ascii="Times New Roman" w:hAnsi="Times New Roman" w:cs="Times New Roman"/>
        </w:rPr>
        <w:t xml:space="preserve"> </w:t>
      </w:r>
      <w:r w:rsidR="00BE73AB">
        <w:rPr>
          <w:rFonts w:ascii="Times New Roman" w:hAnsi="Times New Roman" w:cs="Times New Roman"/>
        </w:rPr>
        <w:t>jueves</w:t>
      </w:r>
      <w:r>
        <w:rPr>
          <w:rFonts w:ascii="Times New Roman" w:hAnsi="Times New Roman" w:cs="Times New Roman"/>
        </w:rPr>
        <w:t xml:space="preserve"> </w:t>
      </w:r>
      <w:r w:rsidR="00776FEE">
        <w:rPr>
          <w:rFonts w:ascii="Times New Roman" w:hAnsi="Times New Roman" w:cs="Times New Roman"/>
        </w:rPr>
        <w:t xml:space="preserve">31 de Octubre </w:t>
      </w:r>
      <w:r>
        <w:rPr>
          <w:rFonts w:ascii="Times New Roman" w:hAnsi="Times New Roman" w:cs="Times New Roman"/>
        </w:rPr>
        <w:t>de 2019</w:t>
      </w:r>
      <w:r w:rsidRPr="00F6708F">
        <w:rPr>
          <w:rFonts w:ascii="Times New Roman" w:hAnsi="Times New Roman" w:cs="Times New Roman"/>
        </w:rPr>
        <w:t>, en la sala de juntas “Gilberto Bosques Saldívar” de la Comisión de Relaciones Exteriores, ubicada en Av. Congreso de la Unión No. 66, Col. El Parque, de la Cámara de Diputados, edificio D, planta baja, se reunieron los Legisladores integrantes de la Comisión de Relaciones Exteriores, de conformida</w:t>
      </w:r>
      <w:r>
        <w:rPr>
          <w:rFonts w:ascii="Times New Roman" w:hAnsi="Times New Roman" w:cs="Times New Roman"/>
        </w:rPr>
        <w:t xml:space="preserve">d con la convocatoria de fecha </w:t>
      </w:r>
      <w:r w:rsidR="00BE73AB">
        <w:rPr>
          <w:rFonts w:ascii="Times New Roman" w:hAnsi="Times New Roman" w:cs="Times New Roman"/>
        </w:rPr>
        <w:t>29 de Octubre</w:t>
      </w:r>
      <w:r>
        <w:rPr>
          <w:rFonts w:ascii="Times New Roman" w:hAnsi="Times New Roman" w:cs="Times New Roman"/>
        </w:rPr>
        <w:t xml:space="preserve"> de 2019</w:t>
      </w:r>
      <w:r w:rsidRPr="00F6708F">
        <w:rPr>
          <w:rFonts w:ascii="Times New Roman" w:hAnsi="Times New Roman" w:cs="Times New Roman"/>
        </w:rPr>
        <w:t>, publicada en la Gaceta Parlamentaria</w:t>
      </w:r>
      <w:r>
        <w:rPr>
          <w:rFonts w:ascii="Times New Roman" w:hAnsi="Times New Roman" w:cs="Times New Roman"/>
        </w:rPr>
        <w:t xml:space="preserve"> </w:t>
      </w:r>
      <w:r w:rsidRPr="00C5573D">
        <w:rPr>
          <w:rFonts w:ascii="Times New Roman" w:hAnsi="Times New Roman" w:cs="Times New Roman"/>
        </w:rPr>
        <w:t xml:space="preserve">año XXII, </w:t>
      </w:r>
      <w:r w:rsidR="00BE73AB">
        <w:rPr>
          <w:rFonts w:ascii="Times New Roman" w:hAnsi="Times New Roman" w:cs="Times New Roman"/>
        </w:rPr>
        <w:t>número 5397</w:t>
      </w:r>
      <w:r>
        <w:rPr>
          <w:rFonts w:ascii="Times New Roman" w:hAnsi="Times New Roman" w:cs="Times New Roman"/>
        </w:rPr>
        <w:t xml:space="preserve">, </w:t>
      </w:r>
      <w:r w:rsidRPr="00F6708F">
        <w:rPr>
          <w:rFonts w:ascii="Times New Roman" w:hAnsi="Times New Roman" w:cs="Times New Roman"/>
        </w:rPr>
        <w:t>para el desahogo del siguiente Orden del Día:</w:t>
      </w:r>
    </w:p>
    <w:p w:rsidR="00776FEE" w:rsidRPr="00F6708F" w:rsidRDefault="00776FEE" w:rsidP="00776FEE">
      <w:pPr>
        <w:spacing w:before="240" w:line="276" w:lineRule="auto"/>
        <w:jc w:val="both"/>
        <w:rPr>
          <w:rFonts w:ascii="Times New Roman" w:hAnsi="Times New Roman" w:cs="Times New Roman"/>
          <w:b/>
        </w:rPr>
      </w:pPr>
      <w:r w:rsidRPr="00F6708F">
        <w:rPr>
          <w:rFonts w:ascii="Times New Roman" w:hAnsi="Times New Roman" w:cs="Times New Roman"/>
          <w:b/>
        </w:rPr>
        <w:t>1. Lista de asistencia y declaración de quórum.</w:t>
      </w:r>
    </w:p>
    <w:p w:rsidR="00776FEE" w:rsidRDefault="00776FEE" w:rsidP="00BE73AB">
      <w:pPr>
        <w:spacing w:before="240" w:line="276" w:lineRule="auto"/>
        <w:jc w:val="both"/>
        <w:rPr>
          <w:rFonts w:ascii="Times New Roman" w:hAnsi="Times New Roman" w:cs="Times New Roman"/>
        </w:rPr>
      </w:pPr>
      <w:r w:rsidRPr="00F6708F">
        <w:rPr>
          <w:rFonts w:ascii="Times New Roman" w:hAnsi="Times New Roman" w:cs="Times New Roman"/>
        </w:rPr>
        <w:t>Se pasó lista de asistencia, encontrándo</w:t>
      </w:r>
      <w:r>
        <w:rPr>
          <w:rFonts w:ascii="Times New Roman" w:hAnsi="Times New Roman" w:cs="Times New Roman"/>
        </w:rPr>
        <w:t>se presentes los CC. Diputados siguientes:</w:t>
      </w:r>
    </w:p>
    <w:p w:rsidR="00776FEE" w:rsidRDefault="00776FEE" w:rsidP="00BE73AB">
      <w:pPr>
        <w:pStyle w:val="Piedepgina"/>
        <w:spacing w:line="276" w:lineRule="auto"/>
        <w:jc w:val="both"/>
        <w:rPr>
          <w:rFonts w:ascii="Times New Roman" w:hAnsi="Times New Roman" w:cs="Times New Roman"/>
          <w:sz w:val="24"/>
          <w:szCs w:val="24"/>
        </w:rPr>
      </w:pPr>
      <w:r w:rsidRPr="00D7048F">
        <w:rPr>
          <w:rFonts w:ascii="Times New Roman" w:hAnsi="Times New Roman" w:cs="Times New Roman"/>
          <w:sz w:val="24"/>
          <w:szCs w:val="24"/>
        </w:rPr>
        <w:t xml:space="preserve">Alfredo Femat Bañuelos, María del Carmen Bautista Peláez, Miriam Citlally Pérez Mackintosh, Beatriz Silvia Robles Gutiérrez, </w:t>
      </w:r>
      <w:r w:rsidR="00BE73AB">
        <w:rPr>
          <w:rFonts w:ascii="Times New Roman" w:hAnsi="Times New Roman" w:cs="Times New Roman"/>
          <w:sz w:val="24"/>
          <w:szCs w:val="24"/>
        </w:rPr>
        <w:t>Teresita de Jesús Vargas Meraz, Sarai Núñez Cerón</w:t>
      </w:r>
      <w:r>
        <w:rPr>
          <w:rFonts w:ascii="Times New Roman" w:hAnsi="Times New Roman" w:cs="Times New Roman"/>
          <w:sz w:val="24"/>
          <w:szCs w:val="24"/>
        </w:rPr>
        <w:t xml:space="preserve">, Jorge Francisco Corona Méndez, </w:t>
      </w:r>
      <w:r w:rsidRPr="00D7048F">
        <w:rPr>
          <w:rFonts w:ascii="Times New Roman" w:hAnsi="Times New Roman" w:cs="Times New Roman"/>
          <w:sz w:val="24"/>
          <w:szCs w:val="24"/>
        </w:rPr>
        <w:t>Claudia Báez Ruiz</w:t>
      </w:r>
      <w:r>
        <w:rPr>
          <w:rFonts w:ascii="Times New Roman" w:hAnsi="Times New Roman" w:cs="Times New Roman"/>
          <w:sz w:val="24"/>
          <w:szCs w:val="24"/>
        </w:rPr>
        <w:t xml:space="preserve">, </w:t>
      </w:r>
      <w:r w:rsidR="00BE73AB">
        <w:rPr>
          <w:rFonts w:ascii="Times New Roman" w:hAnsi="Times New Roman" w:cs="Times New Roman"/>
          <w:sz w:val="24"/>
          <w:szCs w:val="24"/>
        </w:rPr>
        <w:t xml:space="preserve">Carlos Elhier Cinta Rodríguez, Olga Juliana Elizondo Guerra, José Luis Elorza Flores, Mariana Dunyaska García Rojas, </w:t>
      </w:r>
      <w:r>
        <w:rPr>
          <w:rFonts w:ascii="Times New Roman" w:hAnsi="Times New Roman" w:cs="Times New Roman"/>
          <w:sz w:val="24"/>
          <w:szCs w:val="24"/>
        </w:rPr>
        <w:t xml:space="preserve">María Libier González Anaya, </w:t>
      </w:r>
      <w:r w:rsidR="00BE73AB">
        <w:rPr>
          <w:rFonts w:ascii="Times New Roman" w:hAnsi="Times New Roman" w:cs="Times New Roman"/>
          <w:sz w:val="24"/>
          <w:szCs w:val="24"/>
        </w:rPr>
        <w:t xml:space="preserve">Annia Sarahí Gómez Cárdenas, </w:t>
      </w:r>
      <w:r>
        <w:rPr>
          <w:rFonts w:ascii="Times New Roman" w:hAnsi="Times New Roman" w:cs="Times New Roman"/>
          <w:sz w:val="24"/>
          <w:szCs w:val="24"/>
        </w:rPr>
        <w:t xml:space="preserve">María Eugenia Hernández Pérez, Pilar Lozano Mac Donald, </w:t>
      </w:r>
      <w:r w:rsidR="00BE73AB">
        <w:rPr>
          <w:rFonts w:ascii="Times New Roman" w:hAnsi="Times New Roman" w:cs="Times New Roman"/>
          <w:sz w:val="24"/>
          <w:szCs w:val="24"/>
        </w:rPr>
        <w:t>Óscar Daniel Martínez Terrazas</w:t>
      </w:r>
      <w:r>
        <w:rPr>
          <w:rFonts w:ascii="Times New Roman" w:hAnsi="Times New Roman" w:cs="Times New Roman"/>
          <w:sz w:val="24"/>
          <w:szCs w:val="24"/>
        </w:rPr>
        <w:t>,</w:t>
      </w:r>
      <w:r w:rsidR="00BE73AB">
        <w:rPr>
          <w:rFonts w:ascii="Times New Roman" w:hAnsi="Times New Roman" w:cs="Times New Roman"/>
          <w:sz w:val="24"/>
          <w:szCs w:val="24"/>
        </w:rPr>
        <w:t xml:space="preserve"> Benito Medina Herrera,</w:t>
      </w:r>
      <w:r>
        <w:rPr>
          <w:rFonts w:ascii="Times New Roman" w:hAnsi="Times New Roman" w:cs="Times New Roman"/>
          <w:sz w:val="24"/>
          <w:szCs w:val="24"/>
        </w:rPr>
        <w:t xml:space="preserve"> </w:t>
      </w:r>
      <w:r w:rsidRPr="00D7048F">
        <w:rPr>
          <w:rFonts w:ascii="Times New Roman" w:hAnsi="Times New Roman" w:cs="Times New Roman"/>
          <w:sz w:val="24"/>
          <w:szCs w:val="24"/>
        </w:rPr>
        <w:t>Claudia Pérez Rodríguez</w:t>
      </w:r>
      <w:r>
        <w:rPr>
          <w:rFonts w:ascii="Times New Roman" w:hAnsi="Times New Roman" w:cs="Times New Roman"/>
          <w:sz w:val="24"/>
          <w:szCs w:val="24"/>
        </w:rPr>
        <w:t xml:space="preserve">, </w:t>
      </w:r>
      <w:r w:rsidRPr="00D7048F">
        <w:rPr>
          <w:rFonts w:ascii="Times New Roman" w:hAnsi="Times New Roman" w:cs="Times New Roman"/>
          <w:sz w:val="24"/>
          <w:szCs w:val="24"/>
        </w:rPr>
        <w:t>Laura Imelda Pérez Segura</w:t>
      </w:r>
      <w:r>
        <w:rPr>
          <w:rFonts w:ascii="Times New Roman" w:hAnsi="Times New Roman" w:cs="Times New Roman"/>
          <w:sz w:val="24"/>
          <w:szCs w:val="24"/>
        </w:rPr>
        <w:t xml:space="preserve">, Alberto Villa Villegas </w:t>
      </w:r>
      <w:r w:rsidR="00BE73AB">
        <w:rPr>
          <w:rFonts w:ascii="Times New Roman" w:hAnsi="Times New Roman" w:cs="Times New Roman"/>
          <w:sz w:val="24"/>
          <w:szCs w:val="24"/>
        </w:rPr>
        <w:t>y Héctor Yunes Landa.</w:t>
      </w:r>
    </w:p>
    <w:p w:rsidR="00776FEE" w:rsidRPr="00F6708F" w:rsidRDefault="00776FEE" w:rsidP="00776FEE">
      <w:pPr>
        <w:spacing w:before="240" w:line="276" w:lineRule="auto"/>
        <w:jc w:val="both"/>
        <w:rPr>
          <w:rFonts w:ascii="Times New Roman" w:hAnsi="Times New Roman" w:cs="Times New Roman"/>
        </w:rPr>
      </w:pPr>
      <w:r w:rsidRPr="00C505B3">
        <w:rPr>
          <w:rFonts w:ascii="Times New Roman" w:hAnsi="Times New Roman" w:cs="Times New Roman"/>
        </w:rPr>
        <w:t>En virtud de que se contó con el quórum reglamentario, el Presidente de la Comisión</w:t>
      </w:r>
      <w:r>
        <w:rPr>
          <w:rFonts w:ascii="Times New Roman" w:hAnsi="Times New Roman" w:cs="Times New Roman"/>
        </w:rPr>
        <w:t>,</w:t>
      </w:r>
      <w:r w:rsidRPr="00C505B3">
        <w:rPr>
          <w:rFonts w:ascii="Times New Roman" w:hAnsi="Times New Roman" w:cs="Times New Roman"/>
        </w:rPr>
        <w:t xml:space="preserve"> Dip. Alfredo Femat Bañuelos, dio por iniciada la reunión, fungiendo como Secretaria la Dip. </w:t>
      </w:r>
      <w:r w:rsidR="006E157F">
        <w:rPr>
          <w:rFonts w:ascii="Times New Roman" w:hAnsi="Times New Roman" w:cs="Times New Roman"/>
        </w:rPr>
        <w:t>Beatriz Silvia Robles Gutiérrez.</w:t>
      </w:r>
    </w:p>
    <w:p w:rsidR="00776FEE" w:rsidRDefault="00776FEE" w:rsidP="00776FEE">
      <w:pPr>
        <w:spacing w:before="240" w:line="276" w:lineRule="auto"/>
        <w:jc w:val="both"/>
        <w:rPr>
          <w:rFonts w:ascii="Times New Roman" w:hAnsi="Times New Roman" w:cs="Times New Roman"/>
          <w:b/>
        </w:rPr>
      </w:pPr>
      <w:r w:rsidRPr="00F6708F">
        <w:rPr>
          <w:rFonts w:ascii="Times New Roman" w:hAnsi="Times New Roman" w:cs="Times New Roman"/>
          <w:b/>
        </w:rPr>
        <w:t>2. Lectura y aprobación del Orden del Día.</w:t>
      </w:r>
    </w:p>
    <w:p w:rsidR="00776FEE" w:rsidRPr="00F6708F" w:rsidRDefault="00776FEE" w:rsidP="00776FEE">
      <w:pPr>
        <w:spacing w:before="240" w:line="276" w:lineRule="auto"/>
        <w:jc w:val="both"/>
        <w:rPr>
          <w:rFonts w:ascii="Times New Roman" w:hAnsi="Times New Roman" w:cs="Times New Roman"/>
        </w:rPr>
      </w:pPr>
      <w:r w:rsidRPr="00F6708F">
        <w:rPr>
          <w:rFonts w:ascii="Times New Roman" w:hAnsi="Times New Roman" w:cs="Times New Roman"/>
        </w:rPr>
        <w:t xml:space="preserve">El </w:t>
      </w:r>
      <w:r>
        <w:rPr>
          <w:rFonts w:ascii="Times New Roman" w:hAnsi="Times New Roman" w:cs="Times New Roman"/>
        </w:rPr>
        <w:t>Dip.</w:t>
      </w:r>
      <w:r w:rsidRPr="00F6708F">
        <w:rPr>
          <w:rFonts w:ascii="Times New Roman" w:hAnsi="Times New Roman" w:cs="Times New Roman"/>
        </w:rPr>
        <w:t xml:space="preserve"> Alfredo Femat Bañuelos solicitó a la</w:t>
      </w:r>
      <w:r>
        <w:rPr>
          <w:rFonts w:ascii="Times New Roman" w:hAnsi="Times New Roman" w:cs="Times New Roman"/>
        </w:rPr>
        <w:t xml:space="preserve"> Secretarí</w:t>
      </w:r>
      <w:r w:rsidRPr="00F6708F">
        <w:rPr>
          <w:rFonts w:ascii="Times New Roman" w:hAnsi="Times New Roman" w:cs="Times New Roman"/>
        </w:rPr>
        <w:t>a</w:t>
      </w:r>
      <w:r>
        <w:rPr>
          <w:rFonts w:ascii="Times New Roman" w:hAnsi="Times New Roman" w:cs="Times New Roman"/>
        </w:rPr>
        <w:t>,</w:t>
      </w:r>
      <w:r w:rsidRPr="00F6708F">
        <w:rPr>
          <w:rFonts w:ascii="Times New Roman" w:hAnsi="Times New Roman" w:cs="Times New Roman"/>
        </w:rPr>
        <w:t xml:space="preserve"> </w:t>
      </w:r>
      <w:r>
        <w:rPr>
          <w:rFonts w:ascii="Times New Roman" w:hAnsi="Times New Roman" w:cs="Times New Roman"/>
        </w:rPr>
        <w:t>dar</w:t>
      </w:r>
      <w:r w:rsidRPr="00F6708F">
        <w:rPr>
          <w:rFonts w:ascii="Times New Roman" w:hAnsi="Times New Roman" w:cs="Times New Roman"/>
        </w:rPr>
        <w:t xml:space="preserve"> lectura al </w:t>
      </w:r>
      <w:r>
        <w:rPr>
          <w:rFonts w:ascii="Times New Roman" w:hAnsi="Times New Roman" w:cs="Times New Roman"/>
        </w:rPr>
        <w:t>Orden del D</w:t>
      </w:r>
      <w:r w:rsidRPr="00F6708F">
        <w:rPr>
          <w:rFonts w:ascii="Times New Roman" w:hAnsi="Times New Roman" w:cs="Times New Roman"/>
        </w:rPr>
        <w:t xml:space="preserve">ía, para someterlo a consideración de los integrantes de la Comisión. Asimismo, al término de su lectura realizó el cómputo de la votación </w:t>
      </w:r>
      <w:r>
        <w:rPr>
          <w:rFonts w:ascii="Times New Roman" w:hAnsi="Times New Roman" w:cs="Times New Roman"/>
        </w:rPr>
        <w:t>para su aprobación</w:t>
      </w:r>
      <w:r w:rsidRPr="00F6708F">
        <w:rPr>
          <w:rFonts w:ascii="Times New Roman" w:hAnsi="Times New Roman" w:cs="Times New Roman"/>
        </w:rPr>
        <w:t xml:space="preserve">, </w:t>
      </w:r>
      <w:r>
        <w:rPr>
          <w:rFonts w:ascii="Times New Roman" w:hAnsi="Times New Roman" w:cs="Times New Roman"/>
        </w:rPr>
        <w:t>resultando unanimidad por la afirmativa.</w:t>
      </w:r>
    </w:p>
    <w:p w:rsidR="00776FEE" w:rsidRDefault="00776FEE" w:rsidP="00776FEE">
      <w:pPr>
        <w:spacing w:before="240" w:line="276" w:lineRule="auto"/>
        <w:jc w:val="both"/>
        <w:rPr>
          <w:rFonts w:ascii="Times New Roman" w:hAnsi="Times New Roman" w:cs="Times New Roman"/>
          <w:b/>
        </w:rPr>
      </w:pPr>
      <w:r>
        <w:rPr>
          <w:rFonts w:ascii="Times New Roman" w:hAnsi="Times New Roman" w:cs="Times New Roman"/>
          <w:b/>
        </w:rPr>
        <w:t>3. Lectura y aprobación de</w:t>
      </w:r>
      <w:r w:rsidR="00865B22">
        <w:rPr>
          <w:rFonts w:ascii="Times New Roman" w:hAnsi="Times New Roman" w:cs="Times New Roman"/>
          <w:b/>
        </w:rPr>
        <w:t xml:space="preserve">l Acta </w:t>
      </w:r>
      <w:r w:rsidR="00D55556">
        <w:rPr>
          <w:rFonts w:ascii="Times New Roman" w:hAnsi="Times New Roman" w:cs="Times New Roman"/>
          <w:b/>
        </w:rPr>
        <w:t>correspondiente</w:t>
      </w:r>
      <w:r>
        <w:rPr>
          <w:rFonts w:ascii="Times New Roman" w:hAnsi="Times New Roman" w:cs="Times New Roman"/>
          <w:b/>
        </w:rPr>
        <w:t xml:space="preserve"> a la</w:t>
      </w:r>
      <w:r w:rsidRPr="00450D9D">
        <w:rPr>
          <w:rFonts w:ascii="Times New Roman" w:hAnsi="Times New Roman" w:cs="Times New Roman"/>
          <w:b/>
        </w:rPr>
        <w:t xml:space="preserve"> </w:t>
      </w:r>
      <w:r w:rsidR="00865B22">
        <w:rPr>
          <w:rFonts w:ascii="Times New Roman" w:hAnsi="Times New Roman" w:cs="Times New Roman"/>
          <w:b/>
        </w:rPr>
        <w:t>Octava</w:t>
      </w:r>
      <w:r>
        <w:rPr>
          <w:rFonts w:ascii="Times New Roman" w:hAnsi="Times New Roman" w:cs="Times New Roman"/>
          <w:b/>
        </w:rPr>
        <w:t xml:space="preserve"> Ordinaria.</w:t>
      </w:r>
    </w:p>
    <w:p w:rsidR="00776FEE" w:rsidRPr="00726800" w:rsidRDefault="00776FEE" w:rsidP="00776FEE">
      <w:pPr>
        <w:spacing w:before="240" w:line="276" w:lineRule="auto"/>
        <w:jc w:val="both"/>
        <w:rPr>
          <w:rFonts w:ascii="Times New Roman" w:hAnsi="Times New Roman" w:cs="Times New Roman"/>
        </w:rPr>
      </w:pPr>
      <w:r>
        <w:rPr>
          <w:rFonts w:ascii="Times New Roman" w:hAnsi="Times New Roman" w:cs="Times New Roman"/>
        </w:rPr>
        <w:t>El Dip. Alfredo Femat Bañuelos</w:t>
      </w:r>
      <w:r w:rsidRPr="00726800">
        <w:rPr>
          <w:rFonts w:ascii="Times New Roman" w:hAnsi="Times New Roman" w:cs="Times New Roman"/>
        </w:rPr>
        <w:t xml:space="preserve"> solicitó a la Secretaría consultar a la asamblea si se dispensaba la lectura de</w:t>
      </w:r>
      <w:r w:rsidR="002F38FE">
        <w:rPr>
          <w:rFonts w:ascii="Times New Roman" w:hAnsi="Times New Roman" w:cs="Times New Roman"/>
        </w:rPr>
        <w:t xml:space="preserve">l Acta de la Octava </w:t>
      </w:r>
      <w:r>
        <w:rPr>
          <w:rFonts w:ascii="Times New Roman" w:hAnsi="Times New Roman" w:cs="Times New Roman"/>
        </w:rPr>
        <w:t>Reunión Ordinaria,</w:t>
      </w:r>
      <w:r w:rsidRPr="00726800">
        <w:rPr>
          <w:rFonts w:ascii="Times New Roman" w:hAnsi="Times New Roman" w:cs="Times New Roman"/>
        </w:rPr>
        <w:t xml:space="preserve"> en virtud de que fue</w:t>
      </w:r>
      <w:r>
        <w:rPr>
          <w:rFonts w:ascii="Times New Roman" w:hAnsi="Times New Roman" w:cs="Times New Roman"/>
        </w:rPr>
        <w:t>ron distribuidas</w:t>
      </w:r>
      <w:r w:rsidRPr="00726800">
        <w:rPr>
          <w:rFonts w:ascii="Times New Roman" w:hAnsi="Times New Roman" w:cs="Times New Roman"/>
        </w:rPr>
        <w:t xml:space="preserve"> vía electrónica con oportunidad a los integrantes</w:t>
      </w:r>
      <w:r>
        <w:rPr>
          <w:rFonts w:ascii="Times New Roman" w:hAnsi="Times New Roman" w:cs="Times New Roman"/>
        </w:rPr>
        <w:t>,</w:t>
      </w:r>
      <w:r w:rsidRPr="00726800">
        <w:rPr>
          <w:rFonts w:ascii="Times New Roman" w:hAnsi="Times New Roman" w:cs="Times New Roman"/>
        </w:rPr>
        <w:t xml:space="preserve"> y si era</w:t>
      </w:r>
      <w:r>
        <w:rPr>
          <w:rFonts w:ascii="Times New Roman" w:hAnsi="Times New Roman" w:cs="Times New Roman"/>
        </w:rPr>
        <w:t>n</w:t>
      </w:r>
      <w:r w:rsidRPr="00726800">
        <w:rPr>
          <w:rFonts w:ascii="Times New Roman" w:hAnsi="Times New Roman" w:cs="Times New Roman"/>
        </w:rPr>
        <w:t xml:space="preserve"> de aprobarse </w:t>
      </w:r>
      <w:r>
        <w:rPr>
          <w:rFonts w:ascii="Times New Roman" w:hAnsi="Times New Roman" w:cs="Times New Roman"/>
        </w:rPr>
        <w:t xml:space="preserve">ambas </w:t>
      </w:r>
      <w:r w:rsidRPr="00726800">
        <w:rPr>
          <w:rFonts w:ascii="Times New Roman" w:hAnsi="Times New Roman" w:cs="Times New Roman"/>
        </w:rPr>
        <w:t>en un solo acto. En votación económica, se dispensó su lectura y se aprobaron.</w:t>
      </w:r>
    </w:p>
    <w:p w:rsidR="00D55556" w:rsidRDefault="00D55556" w:rsidP="00D55556">
      <w:pPr>
        <w:spacing w:before="240" w:line="276" w:lineRule="auto"/>
        <w:jc w:val="both"/>
        <w:rPr>
          <w:rFonts w:ascii="Times New Roman" w:hAnsi="Times New Roman" w:cs="Times New Roman"/>
          <w:b/>
        </w:rPr>
      </w:pPr>
    </w:p>
    <w:p w:rsidR="00776FEE" w:rsidRDefault="00776FEE" w:rsidP="00D55556">
      <w:pPr>
        <w:spacing w:before="240" w:line="276" w:lineRule="auto"/>
        <w:jc w:val="both"/>
        <w:rPr>
          <w:rFonts w:ascii="Times New Roman" w:hAnsi="Times New Roman" w:cs="Times New Roman"/>
          <w:b/>
        </w:rPr>
      </w:pPr>
      <w:r w:rsidRPr="006357EA">
        <w:rPr>
          <w:rFonts w:ascii="Times New Roman" w:hAnsi="Times New Roman" w:cs="Times New Roman"/>
          <w:b/>
        </w:rPr>
        <w:lastRenderedPageBreak/>
        <w:t xml:space="preserve">4. </w:t>
      </w:r>
      <w:r w:rsidRPr="00585C55">
        <w:rPr>
          <w:rFonts w:ascii="Times New Roman" w:hAnsi="Times New Roman" w:cs="Times New Roman"/>
          <w:b/>
        </w:rPr>
        <w:t>Análisi</w:t>
      </w:r>
      <w:r w:rsidR="00A33E24">
        <w:rPr>
          <w:rFonts w:ascii="Times New Roman" w:hAnsi="Times New Roman" w:cs="Times New Roman"/>
          <w:b/>
        </w:rPr>
        <w:t xml:space="preserve">s y, en su caso, aprobación de la Opinión </w:t>
      </w:r>
      <w:r w:rsidR="004E4626">
        <w:rPr>
          <w:rFonts w:ascii="Times New Roman" w:hAnsi="Times New Roman" w:cs="Times New Roman"/>
          <w:b/>
        </w:rPr>
        <w:t xml:space="preserve">de la Comisión de </w:t>
      </w:r>
      <w:r w:rsidR="00D55556" w:rsidRPr="00D55556">
        <w:rPr>
          <w:rFonts w:ascii="Times New Roman" w:hAnsi="Times New Roman" w:cs="Times New Roman"/>
          <w:b/>
        </w:rPr>
        <w:t xml:space="preserve">Relaciones Exteriores respecto al Proyecto </w:t>
      </w:r>
      <w:r w:rsidR="004E4626">
        <w:rPr>
          <w:rFonts w:ascii="Times New Roman" w:hAnsi="Times New Roman" w:cs="Times New Roman"/>
          <w:b/>
        </w:rPr>
        <w:t xml:space="preserve">de Presupuesto de Egresos de la </w:t>
      </w:r>
      <w:r w:rsidR="00D55556" w:rsidRPr="00D55556">
        <w:rPr>
          <w:rFonts w:ascii="Times New Roman" w:hAnsi="Times New Roman" w:cs="Times New Roman"/>
          <w:b/>
        </w:rPr>
        <w:t>Federación para el Ejercicio Fiscal 2020.</w:t>
      </w:r>
    </w:p>
    <w:p w:rsidR="00EC06D1" w:rsidRDefault="00EC06D1" w:rsidP="00F9664A">
      <w:pPr>
        <w:spacing w:line="276" w:lineRule="auto"/>
        <w:jc w:val="both"/>
        <w:rPr>
          <w:rFonts w:ascii="Times New Roman" w:hAnsi="Times New Roman" w:cs="Times New Roman"/>
        </w:rPr>
      </w:pPr>
    </w:p>
    <w:p w:rsidR="00931E75" w:rsidRDefault="00776FEE" w:rsidP="00931E75">
      <w:pPr>
        <w:spacing w:after="240" w:line="276" w:lineRule="auto"/>
        <w:jc w:val="both"/>
        <w:rPr>
          <w:rFonts w:ascii="Times New Roman" w:hAnsi="Times New Roman" w:cs="Times New Roman"/>
        </w:rPr>
      </w:pPr>
      <w:r>
        <w:rPr>
          <w:rFonts w:ascii="Times New Roman" w:hAnsi="Times New Roman" w:cs="Times New Roman"/>
        </w:rPr>
        <w:t xml:space="preserve">El Diputado Presidente preguntó a los integrantes si deseaban hacer uso de la palabra para referirse </w:t>
      </w:r>
      <w:r w:rsidR="00077652">
        <w:rPr>
          <w:rFonts w:ascii="Times New Roman" w:hAnsi="Times New Roman" w:cs="Times New Roman"/>
        </w:rPr>
        <w:t xml:space="preserve">a la Opinión de la Comisión </w:t>
      </w:r>
      <w:r w:rsidR="00077652" w:rsidRPr="00077652">
        <w:rPr>
          <w:rFonts w:ascii="Times New Roman" w:hAnsi="Times New Roman" w:cs="Times New Roman"/>
        </w:rPr>
        <w:t>de Relaciones Exteriores respecto al Proyecto de Presupuesto de Egresos de la Federación para el Ejercicio Fiscal 2020.</w:t>
      </w:r>
      <w:r w:rsidR="00077652">
        <w:rPr>
          <w:rFonts w:ascii="Times New Roman" w:hAnsi="Times New Roman" w:cs="Times New Roman"/>
        </w:rPr>
        <w:t xml:space="preserve">  </w:t>
      </w:r>
    </w:p>
    <w:p w:rsidR="00F9664A" w:rsidRDefault="00F9664A" w:rsidP="00931E75">
      <w:pPr>
        <w:spacing w:after="240" w:line="276" w:lineRule="auto"/>
        <w:jc w:val="both"/>
        <w:rPr>
          <w:rFonts w:ascii="Times New Roman" w:hAnsi="Times New Roman" w:cs="Times New Roman"/>
        </w:rPr>
      </w:pPr>
      <w:r>
        <w:rPr>
          <w:rFonts w:ascii="Times New Roman" w:hAnsi="Times New Roman" w:cs="Times New Roman"/>
        </w:rPr>
        <w:t>Los legisladores manifestaron su interés en promover un presupuesto justo, no solo para la atención de los mexicanos en el exterior, sino también para la atención de los connacionales retornados. También abordaron la necesidad de fortalecer la protección y la asistencia consular.</w:t>
      </w:r>
    </w:p>
    <w:p w:rsidR="00F9664A" w:rsidRDefault="00F9664A" w:rsidP="00931E75">
      <w:pPr>
        <w:spacing w:after="240" w:line="276" w:lineRule="auto"/>
        <w:jc w:val="both"/>
        <w:rPr>
          <w:rFonts w:ascii="Times New Roman" w:hAnsi="Times New Roman" w:cs="Times New Roman"/>
        </w:rPr>
      </w:pPr>
      <w:r>
        <w:rPr>
          <w:rFonts w:ascii="Times New Roman" w:hAnsi="Times New Roman" w:cs="Times New Roman"/>
        </w:rPr>
        <w:t xml:space="preserve">Por otra parte, los diputados de la </w:t>
      </w:r>
      <w:r w:rsidR="00931E75">
        <w:rPr>
          <w:rFonts w:ascii="Times New Roman" w:hAnsi="Times New Roman" w:cs="Times New Roman"/>
        </w:rPr>
        <w:t xml:space="preserve">Comisión </w:t>
      </w:r>
      <w:r>
        <w:rPr>
          <w:rFonts w:ascii="Times New Roman" w:hAnsi="Times New Roman" w:cs="Times New Roman"/>
        </w:rPr>
        <w:t xml:space="preserve">coincidieron en la conveniencia de </w:t>
      </w:r>
      <w:r w:rsidR="00931E75">
        <w:rPr>
          <w:rFonts w:ascii="Times New Roman" w:hAnsi="Times New Roman" w:cs="Times New Roman"/>
        </w:rPr>
        <w:t>conocer</w:t>
      </w:r>
      <w:r>
        <w:rPr>
          <w:rFonts w:ascii="Times New Roman" w:hAnsi="Times New Roman" w:cs="Times New Roman"/>
        </w:rPr>
        <w:t xml:space="preserve"> con precisión cuales fueron los programas de la Secretaría de Relaciones Exteriores que sufrieron recorte, externando su compromiso a la gestión de un presupuesto suficiente para gastos operativos de la repatriación de cadáveres de connacionales en el exterior</w:t>
      </w:r>
      <w:r w:rsidR="00EC06D1">
        <w:rPr>
          <w:rFonts w:ascii="Times New Roman" w:hAnsi="Times New Roman" w:cs="Times New Roman"/>
        </w:rPr>
        <w:t xml:space="preserve"> y la atención de las solicitudes de refugio en México.</w:t>
      </w:r>
    </w:p>
    <w:p w:rsidR="005C116B" w:rsidRDefault="005C116B" w:rsidP="00931E75">
      <w:pPr>
        <w:spacing w:after="240" w:line="276" w:lineRule="auto"/>
        <w:jc w:val="both"/>
        <w:rPr>
          <w:rFonts w:ascii="Times New Roman" w:hAnsi="Times New Roman" w:cs="Times New Roman"/>
        </w:rPr>
      </w:pPr>
      <w:r>
        <w:rPr>
          <w:rFonts w:ascii="Times New Roman" w:hAnsi="Times New Roman" w:cs="Times New Roman"/>
        </w:rPr>
        <w:t>De la misma manera</w:t>
      </w:r>
      <w:r w:rsidR="00EC06D1">
        <w:rPr>
          <w:rFonts w:ascii="Times New Roman" w:hAnsi="Times New Roman" w:cs="Times New Roman"/>
        </w:rPr>
        <w:t xml:space="preserve">, los diputados </w:t>
      </w:r>
      <w:r>
        <w:rPr>
          <w:rFonts w:ascii="Times New Roman" w:hAnsi="Times New Roman" w:cs="Times New Roman"/>
        </w:rPr>
        <w:t>expresaron su inquietud por contemplar una parte del presupuesto a la promoción turística del país, en las representaciones de México en el exterior.</w:t>
      </w:r>
    </w:p>
    <w:p w:rsidR="005C116B" w:rsidRDefault="005C116B" w:rsidP="00931E75">
      <w:pPr>
        <w:spacing w:after="240" w:line="276" w:lineRule="auto"/>
        <w:jc w:val="both"/>
        <w:rPr>
          <w:rFonts w:ascii="Times New Roman" w:hAnsi="Times New Roman" w:cs="Times New Roman"/>
        </w:rPr>
      </w:pPr>
      <w:r>
        <w:rPr>
          <w:rFonts w:ascii="Times New Roman" w:hAnsi="Times New Roman" w:cs="Times New Roman"/>
        </w:rPr>
        <w:t xml:space="preserve">Finalmente, el Diputado Presidente, sugirió añadir </w:t>
      </w:r>
      <w:r w:rsidR="00931E75">
        <w:rPr>
          <w:rFonts w:ascii="Times New Roman" w:hAnsi="Times New Roman" w:cs="Times New Roman"/>
        </w:rPr>
        <w:t xml:space="preserve">a la Opinión que sería remitida a la Comisión de Presupuesto y Cuenta Pública, las propuestas que cada diputado entregó por escrito, en lo que las y los diputados integrantes estuvieron de acuerdo. Acto seguido, </w:t>
      </w:r>
      <w:r w:rsidRPr="005C116B">
        <w:rPr>
          <w:rFonts w:ascii="Times New Roman" w:hAnsi="Times New Roman" w:cs="Times New Roman"/>
        </w:rPr>
        <w:t>solicitó a la Secretaría consultara en votación económica si era de aprobarse</w:t>
      </w:r>
      <w:r w:rsidRPr="005C116B">
        <w:t xml:space="preserve"> </w:t>
      </w:r>
      <w:r w:rsidRPr="005C116B">
        <w:rPr>
          <w:rFonts w:ascii="Times New Roman" w:hAnsi="Times New Roman" w:cs="Times New Roman"/>
        </w:rPr>
        <w:t>la Opinión de la Comisión de Relaciones Exteriores respecto al Proyecto de Presupuesto de Egresos de la Federación para el Ejercicio Fiscal 2020, resultando la votación unánime por la afirmativa.</w:t>
      </w:r>
    </w:p>
    <w:p w:rsidR="005C116B" w:rsidRDefault="005C116B" w:rsidP="005C116B">
      <w:pPr>
        <w:spacing w:before="240" w:after="240" w:line="276" w:lineRule="auto"/>
        <w:jc w:val="both"/>
        <w:rPr>
          <w:rFonts w:ascii="Times New Roman" w:hAnsi="Times New Roman" w:cs="Times New Roman"/>
          <w:b/>
        </w:rPr>
      </w:pPr>
      <w:r>
        <w:rPr>
          <w:rFonts w:ascii="Times New Roman" w:hAnsi="Times New Roman" w:cs="Times New Roman"/>
          <w:b/>
        </w:rPr>
        <w:t>5</w:t>
      </w:r>
      <w:r w:rsidRPr="00585C55">
        <w:rPr>
          <w:rFonts w:ascii="Times New Roman" w:hAnsi="Times New Roman" w:cs="Times New Roman"/>
          <w:b/>
        </w:rPr>
        <w:t xml:space="preserve">. </w:t>
      </w:r>
      <w:r>
        <w:rPr>
          <w:rFonts w:ascii="Times New Roman" w:hAnsi="Times New Roman" w:cs="Times New Roman"/>
          <w:b/>
        </w:rPr>
        <w:t>Asuntos Generales</w:t>
      </w:r>
      <w:r w:rsidRPr="00585C55">
        <w:rPr>
          <w:rFonts w:ascii="Times New Roman" w:hAnsi="Times New Roman" w:cs="Times New Roman"/>
          <w:b/>
        </w:rPr>
        <w:t>.</w:t>
      </w:r>
    </w:p>
    <w:p w:rsidR="005C116B" w:rsidRPr="005C116B" w:rsidRDefault="005C116B" w:rsidP="005C116B">
      <w:pPr>
        <w:spacing w:before="240" w:after="240" w:line="276" w:lineRule="auto"/>
        <w:jc w:val="both"/>
        <w:rPr>
          <w:rFonts w:ascii="Times New Roman" w:hAnsi="Times New Roman" w:cs="Times New Roman"/>
        </w:rPr>
      </w:pPr>
      <w:r w:rsidRPr="005C116B">
        <w:rPr>
          <w:rFonts w:ascii="Times New Roman" w:hAnsi="Times New Roman" w:cs="Times New Roman"/>
        </w:rPr>
        <w:t>E</w:t>
      </w:r>
      <w:r w:rsidR="00931E75">
        <w:rPr>
          <w:rFonts w:ascii="Times New Roman" w:hAnsi="Times New Roman" w:cs="Times New Roman"/>
        </w:rPr>
        <w:t>n el uso de la palabra, e</w:t>
      </w:r>
      <w:r w:rsidRPr="005C116B">
        <w:rPr>
          <w:rFonts w:ascii="Times New Roman" w:hAnsi="Times New Roman" w:cs="Times New Roman"/>
        </w:rPr>
        <w:t xml:space="preserve">l </w:t>
      </w:r>
      <w:proofErr w:type="spellStart"/>
      <w:r w:rsidRPr="005C116B">
        <w:rPr>
          <w:rFonts w:ascii="Times New Roman" w:hAnsi="Times New Roman" w:cs="Times New Roman"/>
        </w:rPr>
        <w:t>Dip</w:t>
      </w:r>
      <w:proofErr w:type="spellEnd"/>
      <w:r w:rsidRPr="005C116B">
        <w:rPr>
          <w:rFonts w:ascii="Times New Roman" w:hAnsi="Times New Roman" w:cs="Times New Roman"/>
        </w:rPr>
        <w:t>.</w:t>
      </w:r>
      <w:r>
        <w:t xml:space="preserve"> </w:t>
      </w:r>
      <w:r>
        <w:rPr>
          <w:rFonts w:ascii="Times New Roman" w:hAnsi="Times New Roman" w:cs="Times New Roman"/>
        </w:rPr>
        <w:t xml:space="preserve">Alfredo Femat Bañuelos confirmó la </w:t>
      </w:r>
      <w:r w:rsidR="00697EC1">
        <w:rPr>
          <w:rFonts w:ascii="Times New Roman" w:hAnsi="Times New Roman" w:cs="Times New Roman"/>
        </w:rPr>
        <w:t>instalación</w:t>
      </w:r>
      <w:r>
        <w:rPr>
          <w:rFonts w:ascii="Times New Roman" w:hAnsi="Times New Roman" w:cs="Times New Roman"/>
        </w:rPr>
        <w:t xml:space="preserve"> </w:t>
      </w:r>
      <w:r w:rsidR="00931E75">
        <w:rPr>
          <w:rFonts w:ascii="Times New Roman" w:hAnsi="Times New Roman" w:cs="Times New Roman"/>
        </w:rPr>
        <w:t>de dieciséis Grupos de Amistad.</w:t>
      </w:r>
    </w:p>
    <w:p w:rsidR="00776FEE" w:rsidRDefault="005C116B" w:rsidP="00776FEE">
      <w:pPr>
        <w:spacing w:before="240" w:after="240" w:line="276" w:lineRule="auto"/>
        <w:jc w:val="both"/>
        <w:rPr>
          <w:rFonts w:ascii="Times New Roman" w:hAnsi="Times New Roman" w:cs="Times New Roman"/>
          <w:b/>
        </w:rPr>
      </w:pPr>
      <w:r>
        <w:rPr>
          <w:rFonts w:ascii="Times New Roman" w:hAnsi="Times New Roman" w:cs="Times New Roman"/>
          <w:b/>
        </w:rPr>
        <w:t>6</w:t>
      </w:r>
      <w:r w:rsidR="00776FEE" w:rsidRPr="00585C55">
        <w:rPr>
          <w:rFonts w:ascii="Times New Roman" w:hAnsi="Times New Roman" w:cs="Times New Roman"/>
          <w:b/>
        </w:rPr>
        <w:t>. Clausura y cita para la próxima reunión.</w:t>
      </w:r>
    </w:p>
    <w:p w:rsidR="00B844F5" w:rsidRDefault="00776FEE" w:rsidP="00776FEE">
      <w:pPr>
        <w:spacing w:before="240" w:line="276" w:lineRule="auto"/>
        <w:jc w:val="both"/>
        <w:rPr>
          <w:rFonts w:ascii="Times New Roman" w:hAnsi="Times New Roman" w:cs="Times New Roman"/>
        </w:rPr>
      </w:pPr>
      <w:r w:rsidRPr="00E14055">
        <w:rPr>
          <w:rFonts w:ascii="Times New Roman" w:hAnsi="Times New Roman" w:cs="Times New Roman"/>
        </w:rPr>
        <w:t xml:space="preserve">Sin más asuntos que tratar, el Dip. </w:t>
      </w:r>
      <w:r w:rsidRPr="00E14055">
        <w:rPr>
          <w:rFonts w:ascii="Times New Roman" w:hAnsi="Times New Roman" w:cs="Times New Roman"/>
          <w:color w:val="000000" w:themeColor="text1"/>
          <w:lang w:val="es-MX"/>
        </w:rPr>
        <w:t>Alfredo Femat Bañuelos</w:t>
      </w:r>
      <w:r w:rsidRPr="00E14055">
        <w:rPr>
          <w:rFonts w:ascii="Times New Roman" w:hAnsi="Times New Roman" w:cs="Times New Roman"/>
        </w:rPr>
        <w:t xml:space="preserve"> dio por clausurada la </w:t>
      </w:r>
      <w:r w:rsidR="00A33E24">
        <w:rPr>
          <w:rFonts w:ascii="Times New Roman" w:hAnsi="Times New Roman" w:cs="Times New Roman"/>
        </w:rPr>
        <w:t>Novena</w:t>
      </w:r>
      <w:r>
        <w:rPr>
          <w:rFonts w:ascii="Times New Roman" w:hAnsi="Times New Roman" w:cs="Times New Roman"/>
        </w:rPr>
        <w:t xml:space="preserve"> </w:t>
      </w:r>
      <w:r w:rsidRPr="00E14055">
        <w:rPr>
          <w:rFonts w:ascii="Times New Roman" w:hAnsi="Times New Roman" w:cs="Times New Roman"/>
        </w:rPr>
        <w:t>Reunión Ordinaria, siendo las 11:</w:t>
      </w:r>
      <w:r>
        <w:rPr>
          <w:rFonts w:ascii="Times New Roman" w:hAnsi="Times New Roman" w:cs="Times New Roman"/>
        </w:rPr>
        <w:t>47</w:t>
      </w:r>
      <w:r w:rsidRPr="00E14055">
        <w:rPr>
          <w:rFonts w:ascii="Times New Roman" w:hAnsi="Times New Roman" w:cs="Times New Roman"/>
        </w:rPr>
        <w:t xml:space="preserve"> horas, e informó que se citaría con oportunidad a la </w:t>
      </w:r>
      <w:r w:rsidR="00A33E24">
        <w:rPr>
          <w:rFonts w:ascii="Times New Roman" w:hAnsi="Times New Roman" w:cs="Times New Roman"/>
        </w:rPr>
        <w:t>Décima</w:t>
      </w:r>
      <w:r w:rsidRPr="00E14055">
        <w:rPr>
          <w:rFonts w:ascii="Times New Roman" w:hAnsi="Times New Roman" w:cs="Times New Roman"/>
        </w:rPr>
        <w:t xml:space="preserve"> Reunión Ordinaria.</w:t>
      </w:r>
    </w:p>
    <w:p w:rsidR="00B844F5" w:rsidRDefault="00B844F5">
      <w:pPr>
        <w:spacing w:after="160" w:line="259" w:lineRule="auto"/>
        <w:rPr>
          <w:rFonts w:ascii="Times New Roman" w:hAnsi="Times New Roman" w:cs="Times New Roman"/>
        </w:rPr>
      </w:pPr>
      <w:r>
        <w:rPr>
          <w:rFonts w:ascii="Times New Roman" w:hAnsi="Times New Roman" w:cs="Times New Roman"/>
        </w:rPr>
        <w:br w:type="page"/>
      </w:r>
    </w:p>
    <w:tbl>
      <w:tblPr>
        <w:tblStyle w:val="Tablaconcuadrcula"/>
        <w:tblW w:w="5000" w:type="pct"/>
        <w:tblLook w:val="04A0" w:firstRow="1" w:lastRow="0" w:firstColumn="1" w:lastColumn="0" w:noHBand="0" w:noVBand="1"/>
      </w:tblPr>
      <w:tblGrid>
        <w:gridCol w:w="5231"/>
        <w:gridCol w:w="3597"/>
      </w:tblGrid>
      <w:tr w:rsidR="00B844F5" w:rsidTr="004E28A4">
        <w:trPr>
          <w:trHeight w:val="2552"/>
        </w:trPr>
        <w:tc>
          <w:tcPr>
            <w:tcW w:w="2963" w:type="pct"/>
          </w:tcPr>
          <w:p w:rsidR="00B844F5" w:rsidRPr="00FD580A" w:rsidRDefault="00B844F5" w:rsidP="004E28A4">
            <w:pPr>
              <w:jc w:val="center"/>
              <w:rPr>
                <w:rFonts w:cstheme="minorHAnsi"/>
                <w:b/>
                <w:color w:val="000000" w:themeColor="text1"/>
              </w:rPr>
            </w:pPr>
            <w:r w:rsidRPr="00FD580A">
              <w:rPr>
                <w:rFonts w:cstheme="minorHAnsi"/>
                <w:b/>
                <w:noProof/>
                <w:color w:val="000000" w:themeColor="text1"/>
                <w:lang w:val="es-MX" w:eastAsia="es-MX"/>
              </w:rPr>
              <w:lastRenderedPageBreak/>
              <w:drawing>
                <wp:inline distT="0" distB="0" distL="0" distR="0" wp14:anchorId="0B50C55D" wp14:editId="34B0292C">
                  <wp:extent cx="809428" cy="1080000"/>
                  <wp:effectExtent l="0" t="0" r="0" b="6350"/>
                  <wp:docPr id="24" name="Imagen 24" descr="http://sitl.diputados.gob.mx/LXIV_leg/fotos_lxivconfondo/138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tl.diputados.gob.mx/LXIV_leg/fotos_lxivconfondo/138_foto_chi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428" cy="1080000"/>
                          </a:xfrm>
                          <a:prstGeom prst="rect">
                            <a:avLst/>
                          </a:prstGeom>
                          <a:noFill/>
                          <a:ln>
                            <a:noFill/>
                          </a:ln>
                        </pic:spPr>
                      </pic:pic>
                    </a:graphicData>
                  </a:graphic>
                </wp:inline>
              </w:drawing>
            </w:r>
          </w:p>
          <w:p w:rsidR="00B844F5" w:rsidRPr="00FD580A" w:rsidRDefault="00B844F5" w:rsidP="004E28A4">
            <w:pPr>
              <w:jc w:val="center"/>
              <w:rPr>
                <w:rFonts w:cstheme="minorHAnsi"/>
                <w:b/>
                <w:color w:val="000000" w:themeColor="text1"/>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Alfredo </w:t>
            </w:r>
            <w:proofErr w:type="spellStart"/>
            <w:r w:rsidRPr="00FD580A">
              <w:rPr>
                <w:rFonts w:cstheme="minorHAnsi"/>
                <w:b/>
                <w:color w:val="000000" w:themeColor="text1"/>
              </w:rPr>
              <w:t>Femat</w:t>
            </w:r>
            <w:proofErr w:type="spellEnd"/>
            <w:r w:rsidRPr="00FD580A">
              <w:rPr>
                <w:rFonts w:cstheme="minorHAnsi"/>
                <w:b/>
                <w:color w:val="000000" w:themeColor="text1"/>
              </w:rPr>
              <w:t xml:space="preserve"> Bañuelos</w:t>
            </w:r>
          </w:p>
          <w:p w:rsidR="00B844F5" w:rsidRPr="00FD580A" w:rsidRDefault="00B844F5" w:rsidP="004E28A4">
            <w:pPr>
              <w:jc w:val="center"/>
              <w:rPr>
                <w:rFonts w:cstheme="minorHAnsi"/>
                <w:b/>
                <w:color w:val="000000" w:themeColor="text1"/>
              </w:rPr>
            </w:pPr>
            <w:r w:rsidRPr="007178D2">
              <w:rPr>
                <w:rFonts w:cstheme="minorHAnsi"/>
                <w:b/>
                <w:color w:val="000000" w:themeColor="text1"/>
              </w:rPr>
              <w:t>Presidente</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jc w:val="center"/>
              <w:rPr>
                <w:rFonts w:cstheme="minorHAnsi"/>
                <w:b/>
                <w:color w:val="000000" w:themeColor="text1"/>
              </w:rPr>
            </w:pPr>
            <w:r w:rsidRPr="00FD580A">
              <w:rPr>
                <w:rFonts w:cstheme="minorHAnsi"/>
                <w:b/>
                <w:noProof/>
                <w:color w:val="000000" w:themeColor="text1"/>
                <w:lang w:val="es-MX" w:eastAsia="es-MX"/>
              </w:rPr>
              <w:drawing>
                <wp:inline distT="0" distB="0" distL="0" distR="0" wp14:anchorId="65285326" wp14:editId="570AD4A9">
                  <wp:extent cx="809647" cy="1080000"/>
                  <wp:effectExtent l="0" t="0" r="0" b="6350"/>
                  <wp:docPr id="25" name="Imagen 25" descr="http://sitl.diputados.gob.mx/LXIV_leg/fotos_lxivconfondo/14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itl.diputados.gob.mx/LXIV_leg/fotos_lxivconfondo/141_foto_ch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47" cy="1080000"/>
                          </a:xfrm>
                          <a:prstGeom prst="rect">
                            <a:avLst/>
                          </a:prstGeom>
                          <a:noFill/>
                          <a:ln>
                            <a:noFill/>
                          </a:ln>
                        </pic:spPr>
                      </pic:pic>
                    </a:graphicData>
                  </a:graphic>
                </wp:inline>
              </w:drawing>
            </w:r>
          </w:p>
          <w:p w:rsidR="00B844F5" w:rsidRPr="00FD580A" w:rsidRDefault="00B844F5" w:rsidP="004E28A4">
            <w:pPr>
              <w:jc w:val="center"/>
              <w:rPr>
                <w:rFonts w:cstheme="minorHAnsi"/>
                <w:b/>
                <w:color w:val="000000" w:themeColor="text1"/>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w:t>
            </w:r>
            <w:proofErr w:type="spellStart"/>
            <w:r w:rsidRPr="00FD580A">
              <w:rPr>
                <w:rFonts w:cstheme="minorHAnsi"/>
                <w:b/>
                <w:color w:val="000000" w:themeColor="text1"/>
              </w:rPr>
              <w:t>Maria</w:t>
            </w:r>
            <w:proofErr w:type="spellEnd"/>
            <w:r w:rsidRPr="00FD580A">
              <w:rPr>
                <w:rFonts w:cstheme="minorHAnsi"/>
                <w:b/>
                <w:color w:val="000000" w:themeColor="text1"/>
              </w:rPr>
              <w:t xml:space="preserve"> del Carmen Bautista Peláez</w:t>
            </w:r>
          </w:p>
          <w:p w:rsidR="00B844F5" w:rsidRPr="00FD580A" w:rsidRDefault="00B844F5" w:rsidP="004E28A4">
            <w:pPr>
              <w:jc w:val="center"/>
              <w:rPr>
                <w:rFonts w:cstheme="minorHAnsi"/>
                <w:b/>
                <w:color w:val="000000" w:themeColor="text1"/>
              </w:rPr>
            </w:pPr>
            <w:r w:rsidRPr="00FD580A">
              <w:rPr>
                <w:rFonts w:cstheme="minorHAnsi"/>
                <w:b/>
                <w:color w:val="000000" w:themeColor="text1"/>
              </w:rPr>
              <w:t>Secretaria</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jc w:val="center"/>
              <w:rPr>
                <w:rFonts w:cstheme="minorHAnsi"/>
                <w:b/>
                <w:color w:val="000000" w:themeColor="text1"/>
              </w:rPr>
            </w:pPr>
            <w:r w:rsidRPr="00FD580A">
              <w:rPr>
                <w:rFonts w:cstheme="minorHAnsi"/>
                <w:b/>
                <w:noProof/>
                <w:color w:val="000000" w:themeColor="text1"/>
                <w:lang w:val="es-MX" w:eastAsia="es-MX"/>
              </w:rPr>
              <w:drawing>
                <wp:inline distT="0" distB="0" distL="0" distR="0" wp14:anchorId="558D3AE6" wp14:editId="26196BCA">
                  <wp:extent cx="807139" cy="1080000"/>
                  <wp:effectExtent l="0" t="0" r="0" b="6350"/>
                  <wp:docPr id="26" name="Imagen 26" descr="http://sitl.diputados.gob.mx/LXIV_leg/fotos_lxivconfondo/39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itl.diputados.gob.mx/LXIV_leg/fotos_lxivconfondo/391_foto_chi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139" cy="1080000"/>
                          </a:xfrm>
                          <a:prstGeom prst="rect">
                            <a:avLst/>
                          </a:prstGeom>
                          <a:noFill/>
                          <a:ln>
                            <a:noFill/>
                          </a:ln>
                        </pic:spPr>
                      </pic:pic>
                    </a:graphicData>
                  </a:graphic>
                </wp:inline>
              </w:drawing>
            </w:r>
          </w:p>
          <w:p w:rsidR="00B844F5" w:rsidRPr="00FD580A" w:rsidRDefault="00B844F5" w:rsidP="004E28A4">
            <w:pPr>
              <w:jc w:val="center"/>
              <w:rPr>
                <w:rFonts w:cstheme="minorHAnsi"/>
                <w:b/>
                <w:color w:val="000000" w:themeColor="text1"/>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Gabriela Cuevas </w:t>
            </w:r>
            <w:proofErr w:type="spellStart"/>
            <w:r w:rsidRPr="00FD580A">
              <w:rPr>
                <w:rFonts w:cstheme="minorHAnsi"/>
                <w:b/>
                <w:color w:val="000000" w:themeColor="text1"/>
              </w:rPr>
              <w:t>Barron</w:t>
            </w:r>
            <w:proofErr w:type="spellEnd"/>
          </w:p>
          <w:p w:rsidR="00B844F5" w:rsidRPr="00FD580A" w:rsidRDefault="00B844F5" w:rsidP="004E28A4">
            <w:pPr>
              <w:jc w:val="center"/>
              <w:rPr>
                <w:rFonts w:cstheme="minorHAnsi"/>
                <w:b/>
                <w:color w:val="000000" w:themeColor="text1"/>
              </w:rPr>
            </w:pPr>
            <w:r w:rsidRPr="00FD580A">
              <w:rPr>
                <w:rFonts w:cstheme="minorHAnsi"/>
                <w:b/>
                <w:color w:val="000000" w:themeColor="text1"/>
              </w:rPr>
              <w:t>Secretaria</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3848DCE1" wp14:editId="5E4E7BED">
                  <wp:extent cx="838405" cy="1080000"/>
                  <wp:effectExtent l="0" t="0" r="0" b="6350"/>
                  <wp:docPr id="32" name="Imagen 32" descr="http://sitl.diputados.gob.mx/LXIV_leg/fotos_lxivconfondo/37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itl.diputados.gob.mx/LXIV_leg/fotos_lxivconfondo/377_foto_chic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405" cy="1080000"/>
                          </a:xfrm>
                          <a:prstGeom prst="rect">
                            <a:avLst/>
                          </a:prstGeom>
                          <a:noFill/>
                          <a:ln>
                            <a:noFill/>
                          </a:ln>
                        </pic:spPr>
                      </pic:pic>
                    </a:graphicData>
                  </a:graphic>
                </wp:inline>
              </w:drawing>
            </w:r>
          </w:p>
          <w:p w:rsidR="00B844F5" w:rsidRPr="00FD580A" w:rsidRDefault="00B844F5" w:rsidP="004E28A4">
            <w:pPr>
              <w:pStyle w:val="Piedepgina"/>
              <w:jc w:val="center"/>
              <w:rPr>
                <w:rFonts w:cstheme="minorHAnsi"/>
                <w:b/>
                <w:color w:val="000000" w:themeColor="text1"/>
                <w:sz w:val="24"/>
                <w:szCs w:val="24"/>
              </w:rPr>
            </w:pPr>
            <w:proofErr w:type="spellStart"/>
            <w:r w:rsidRPr="00FD580A">
              <w:rPr>
                <w:rFonts w:cstheme="minorHAnsi"/>
                <w:b/>
                <w:color w:val="000000" w:themeColor="text1"/>
                <w:sz w:val="24"/>
                <w:szCs w:val="24"/>
              </w:rPr>
              <w:t>Dip</w:t>
            </w:r>
            <w:proofErr w:type="spellEnd"/>
            <w:r w:rsidRPr="00FD580A">
              <w:rPr>
                <w:rFonts w:cstheme="minorHAnsi"/>
                <w:b/>
                <w:color w:val="000000" w:themeColor="text1"/>
                <w:sz w:val="24"/>
                <w:szCs w:val="24"/>
              </w:rPr>
              <w:t xml:space="preserve">. Miriam </w:t>
            </w:r>
            <w:proofErr w:type="spellStart"/>
            <w:r w:rsidRPr="00FD580A">
              <w:rPr>
                <w:rFonts w:cstheme="minorHAnsi"/>
                <w:b/>
                <w:color w:val="000000" w:themeColor="text1"/>
                <w:sz w:val="24"/>
                <w:szCs w:val="24"/>
              </w:rPr>
              <w:t>Citlally</w:t>
            </w:r>
            <w:proofErr w:type="spellEnd"/>
            <w:r w:rsidRPr="00FD580A">
              <w:rPr>
                <w:rFonts w:cstheme="minorHAnsi"/>
                <w:b/>
                <w:color w:val="000000" w:themeColor="text1"/>
                <w:sz w:val="24"/>
                <w:szCs w:val="24"/>
              </w:rPr>
              <w:t xml:space="preserve"> Pérez </w:t>
            </w:r>
            <w:proofErr w:type="spellStart"/>
            <w:r w:rsidRPr="00FD580A">
              <w:rPr>
                <w:rFonts w:cstheme="minorHAnsi"/>
                <w:b/>
                <w:color w:val="000000" w:themeColor="text1"/>
                <w:sz w:val="24"/>
                <w:szCs w:val="24"/>
              </w:rPr>
              <w:t>Mackintosh</w:t>
            </w:r>
            <w:proofErr w:type="spellEnd"/>
          </w:p>
          <w:p w:rsidR="00B844F5" w:rsidRPr="00FD580A" w:rsidRDefault="00B844F5" w:rsidP="004E28A4">
            <w:pPr>
              <w:jc w:val="center"/>
              <w:rPr>
                <w:rFonts w:cstheme="minorHAnsi"/>
                <w:b/>
                <w:color w:val="000000" w:themeColor="text1"/>
              </w:rPr>
            </w:pPr>
            <w:r w:rsidRPr="00FD580A">
              <w:rPr>
                <w:rFonts w:cstheme="minorHAnsi"/>
                <w:b/>
                <w:bCs/>
                <w:color w:val="000000" w:themeColor="text1"/>
                <w:shd w:val="clear" w:color="auto" w:fill="FFFFFF"/>
              </w:rPr>
              <w:t>Secretaria</w:t>
            </w:r>
          </w:p>
        </w:tc>
        <w:tc>
          <w:tcPr>
            <w:tcW w:w="2037" w:type="pct"/>
          </w:tcPr>
          <w:p w:rsidR="00B844F5" w:rsidRDefault="00B844F5" w:rsidP="004E28A4"/>
        </w:tc>
      </w:tr>
      <w:tr w:rsidR="00B844F5" w:rsidTr="004E28A4">
        <w:trPr>
          <w:trHeight w:val="2552"/>
        </w:trPr>
        <w:tc>
          <w:tcPr>
            <w:tcW w:w="2963" w:type="pct"/>
          </w:tcPr>
          <w:p w:rsidR="00B844F5" w:rsidRDefault="00B844F5" w:rsidP="004E28A4">
            <w:pPr>
              <w:jc w:val="center"/>
              <w:rPr>
                <w:rFonts w:cstheme="minorHAnsi"/>
                <w:b/>
                <w:color w:val="000000" w:themeColor="text1"/>
              </w:rPr>
            </w:pPr>
            <w:r w:rsidRPr="00FD580A">
              <w:rPr>
                <w:rFonts w:cstheme="minorHAnsi"/>
                <w:b/>
                <w:noProof/>
                <w:color w:val="000000" w:themeColor="text1"/>
                <w:lang w:val="es-MX" w:eastAsia="es-MX"/>
              </w:rPr>
              <w:lastRenderedPageBreak/>
              <w:drawing>
                <wp:inline distT="0" distB="0" distL="0" distR="0" wp14:anchorId="03F52B49" wp14:editId="6F8A507B">
                  <wp:extent cx="805756" cy="1080000"/>
                  <wp:effectExtent l="0" t="0" r="0" b="6350"/>
                  <wp:docPr id="27" name="Imagen 27" descr="http://sitl.diputados.gob.mx/LXIV_leg/fotos_lxivconfondo/21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tl.diputados.gob.mx/LXIV_leg/fotos_lxivconfondo/212_foto_chic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756" cy="1080000"/>
                          </a:xfrm>
                          <a:prstGeom prst="rect">
                            <a:avLst/>
                          </a:prstGeom>
                          <a:noFill/>
                          <a:ln>
                            <a:noFill/>
                          </a:ln>
                        </pic:spPr>
                      </pic:pic>
                    </a:graphicData>
                  </a:graphic>
                </wp:inline>
              </w:drawing>
            </w:r>
          </w:p>
          <w:p w:rsidR="00B844F5" w:rsidRPr="00FD580A" w:rsidRDefault="00B844F5" w:rsidP="004E28A4">
            <w:pPr>
              <w:jc w:val="center"/>
              <w:rPr>
                <w:rFonts w:cstheme="minorHAnsi"/>
                <w:b/>
                <w:bCs/>
                <w:color w:val="000000" w:themeColor="text1"/>
                <w:shd w:val="clear" w:color="auto" w:fill="FFFFFF"/>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w:t>
            </w:r>
            <w:r w:rsidRPr="00FD580A">
              <w:rPr>
                <w:rFonts w:cstheme="minorHAnsi"/>
                <w:b/>
                <w:bCs/>
                <w:color w:val="000000" w:themeColor="text1"/>
                <w:shd w:val="clear" w:color="auto" w:fill="FFFFFF"/>
              </w:rPr>
              <w:t>Beatriz Silvia Robles Gutiérrez</w:t>
            </w:r>
          </w:p>
          <w:p w:rsidR="00B844F5" w:rsidRPr="00FD580A" w:rsidRDefault="00B844F5" w:rsidP="004E28A4">
            <w:pPr>
              <w:jc w:val="center"/>
              <w:rPr>
                <w:rFonts w:cstheme="minorHAnsi"/>
                <w:b/>
                <w:noProof/>
                <w:color w:val="000000" w:themeColor="text1"/>
                <w:lang w:eastAsia="es-MX"/>
              </w:rPr>
            </w:pPr>
            <w:r w:rsidRPr="00FD580A">
              <w:rPr>
                <w:rFonts w:cstheme="minorHAnsi"/>
                <w:b/>
                <w:bCs/>
                <w:color w:val="000000" w:themeColor="text1"/>
                <w:shd w:val="clear" w:color="auto" w:fill="FFFFFF"/>
              </w:rPr>
              <w:t>Secretaria</w:t>
            </w:r>
          </w:p>
        </w:tc>
        <w:tc>
          <w:tcPr>
            <w:tcW w:w="2037" w:type="pct"/>
          </w:tcPr>
          <w:p w:rsidR="00B844F5" w:rsidRDefault="00B844F5" w:rsidP="004E28A4"/>
        </w:tc>
      </w:tr>
      <w:tr w:rsidR="00B844F5" w:rsidTr="004E28A4">
        <w:trPr>
          <w:trHeight w:val="2552"/>
        </w:trPr>
        <w:tc>
          <w:tcPr>
            <w:tcW w:w="2963" w:type="pct"/>
          </w:tcPr>
          <w:p w:rsidR="00B844F5" w:rsidRDefault="00B844F5" w:rsidP="004E28A4">
            <w:pPr>
              <w:jc w:val="center"/>
              <w:rPr>
                <w:rFonts w:cstheme="minorHAnsi"/>
                <w:b/>
                <w:noProof/>
                <w:color w:val="000000" w:themeColor="text1"/>
                <w:lang w:eastAsia="es-MX"/>
              </w:rPr>
            </w:pPr>
            <w:r w:rsidRPr="00FD580A">
              <w:rPr>
                <w:rFonts w:cstheme="minorHAnsi"/>
                <w:b/>
                <w:noProof/>
                <w:color w:val="000000" w:themeColor="text1"/>
                <w:lang w:val="es-MX" w:eastAsia="es-MX"/>
              </w:rPr>
              <w:drawing>
                <wp:inline distT="0" distB="0" distL="0" distR="0" wp14:anchorId="283E6B08" wp14:editId="7D9CDE8E">
                  <wp:extent cx="828522" cy="1080000"/>
                  <wp:effectExtent l="0" t="0" r="0" b="6350"/>
                  <wp:docPr id="33" name="Imagen 33" descr="http://sitl.diputados.gob.mx/LXIV_leg/fotos_lxivconfondo/03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itl.diputados.gob.mx/LXIV_leg/fotos_lxivconfondo/037_foto_chi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522" cy="1080000"/>
                          </a:xfrm>
                          <a:prstGeom prst="rect">
                            <a:avLst/>
                          </a:prstGeom>
                          <a:noFill/>
                          <a:ln>
                            <a:noFill/>
                          </a:ln>
                        </pic:spPr>
                      </pic:pic>
                    </a:graphicData>
                  </a:graphic>
                </wp:inline>
              </w:drawing>
            </w:r>
          </w:p>
          <w:p w:rsidR="00B844F5" w:rsidRPr="00FD580A" w:rsidRDefault="00B844F5" w:rsidP="004E28A4">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t>Dip.</w:t>
            </w:r>
            <w:r w:rsidRPr="00FD580A">
              <w:rPr>
                <w:rFonts w:cstheme="minorHAnsi"/>
                <w:b/>
                <w:color w:val="000000" w:themeColor="text1"/>
                <w:sz w:val="24"/>
                <w:szCs w:val="24"/>
              </w:rPr>
              <w:t xml:space="preserve"> Teresita de Jesús Vargas </w:t>
            </w:r>
            <w:proofErr w:type="spellStart"/>
            <w:r w:rsidRPr="00FD580A">
              <w:rPr>
                <w:rFonts w:cstheme="minorHAnsi"/>
                <w:b/>
                <w:color w:val="000000" w:themeColor="text1"/>
                <w:sz w:val="24"/>
                <w:szCs w:val="24"/>
              </w:rPr>
              <w:t>Meraz</w:t>
            </w:r>
            <w:proofErr w:type="spellEnd"/>
          </w:p>
          <w:p w:rsidR="00B844F5" w:rsidRPr="00FD580A" w:rsidRDefault="00B844F5" w:rsidP="004E28A4">
            <w:pPr>
              <w:jc w:val="center"/>
              <w:rPr>
                <w:rFonts w:cstheme="minorHAnsi"/>
                <w:b/>
                <w:noProof/>
                <w:color w:val="000000" w:themeColor="text1"/>
                <w:lang w:eastAsia="es-MX"/>
              </w:rPr>
            </w:pPr>
            <w:r w:rsidRPr="00FD580A">
              <w:rPr>
                <w:rFonts w:cstheme="minorHAnsi"/>
                <w:b/>
                <w:bCs/>
                <w:color w:val="000000" w:themeColor="text1"/>
                <w:shd w:val="clear" w:color="auto" w:fill="FFFFFF"/>
              </w:rPr>
              <w:t>Secretaria</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0612E6D3" wp14:editId="1E2DDC3C">
                  <wp:extent cx="809292" cy="1080000"/>
                  <wp:effectExtent l="0" t="0" r="0" b="6350"/>
                  <wp:docPr id="34" name="Imagen 34" descr="http://sitl.diputados.gob.mx/LXIV_leg/fotos_lxivconfondo/306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tl.diputados.gob.mx/LXIV_leg/fotos_lxivconfondo/306_foto_chi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292" cy="1080000"/>
                          </a:xfrm>
                          <a:prstGeom prst="rect">
                            <a:avLst/>
                          </a:prstGeom>
                          <a:noFill/>
                          <a:ln>
                            <a:noFill/>
                          </a:ln>
                        </pic:spPr>
                      </pic:pic>
                    </a:graphicData>
                  </a:graphic>
                </wp:inline>
              </w:drawing>
            </w:r>
          </w:p>
          <w:p w:rsidR="00B844F5" w:rsidRPr="00FD580A" w:rsidRDefault="00B844F5" w:rsidP="004E28A4">
            <w:pPr>
              <w:pStyle w:val="Piedepgina"/>
              <w:jc w:val="center"/>
              <w:rPr>
                <w:rFonts w:cstheme="minorHAnsi"/>
                <w:b/>
                <w:color w:val="000000" w:themeColor="text1"/>
                <w:sz w:val="24"/>
                <w:szCs w:val="24"/>
              </w:rPr>
            </w:pPr>
            <w:proofErr w:type="spellStart"/>
            <w:r w:rsidRPr="00FD580A">
              <w:rPr>
                <w:rFonts w:cstheme="minorHAnsi"/>
                <w:b/>
                <w:color w:val="000000" w:themeColor="text1"/>
                <w:sz w:val="24"/>
                <w:szCs w:val="24"/>
              </w:rPr>
              <w:t>Dip</w:t>
            </w:r>
            <w:proofErr w:type="spellEnd"/>
            <w:r w:rsidRPr="00FD580A">
              <w:rPr>
                <w:rFonts w:cstheme="minorHAnsi"/>
                <w:b/>
                <w:color w:val="000000" w:themeColor="text1"/>
                <w:sz w:val="24"/>
                <w:szCs w:val="24"/>
              </w:rPr>
              <w:t xml:space="preserve">. </w:t>
            </w:r>
            <w:proofErr w:type="spellStart"/>
            <w:r w:rsidRPr="00FD580A">
              <w:rPr>
                <w:rFonts w:cstheme="minorHAnsi"/>
                <w:b/>
                <w:color w:val="000000" w:themeColor="text1"/>
                <w:sz w:val="24"/>
                <w:szCs w:val="24"/>
              </w:rPr>
              <w:t>Sarai</w:t>
            </w:r>
            <w:proofErr w:type="spellEnd"/>
            <w:r w:rsidRPr="00FD580A">
              <w:rPr>
                <w:rFonts w:cstheme="minorHAnsi"/>
                <w:b/>
                <w:color w:val="000000" w:themeColor="text1"/>
                <w:sz w:val="24"/>
                <w:szCs w:val="24"/>
              </w:rPr>
              <w:t xml:space="preserve"> Núñez Cerón</w:t>
            </w:r>
          </w:p>
          <w:p w:rsidR="00B844F5" w:rsidRPr="00FD580A" w:rsidRDefault="00B844F5" w:rsidP="004E28A4">
            <w:pPr>
              <w:pStyle w:val="Piedepgina"/>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r w:rsidRPr="00FD580A">
              <w:rPr>
                <w:rFonts w:cstheme="minorHAnsi"/>
                <w:b/>
                <w:noProof/>
                <w:color w:val="000000" w:themeColor="text1"/>
                <w:sz w:val="24"/>
                <w:szCs w:val="24"/>
                <w:lang w:eastAsia="es-MX"/>
              </w:rPr>
              <w:t xml:space="preserve"> </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pStyle w:val="Piedepgina"/>
              <w:jc w:val="center"/>
              <w:rPr>
                <w:rFonts w:cstheme="minorHAnsi"/>
                <w:b/>
                <w:color w:val="000000" w:themeColor="text1"/>
                <w:sz w:val="24"/>
                <w:szCs w:val="24"/>
              </w:rPr>
            </w:pPr>
            <w:r w:rsidRPr="00FD580A">
              <w:rPr>
                <w:rFonts w:cstheme="minorHAnsi"/>
                <w:b/>
                <w:noProof/>
                <w:color w:val="000000" w:themeColor="text1"/>
                <w:sz w:val="24"/>
                <w:szCs w:val="24"/>
                <w:lang w:eastAsia="es-MX"/>
              </w:rPr>
              <w:drawing>
                <wp:inline distT="0" distB="0" distL="0" distR="0" wp14:anchorId="6066AA62" wp14:editId="5DA36178">
                  <wp:extent cx="808327" cy="1080000"/>
                  <wp:effectExtent l="0" t="0" r="0" b="6350"/>
                  <wp:docPr id="35" name="Imagen 35" descr="http://sitl.diputados.gob.mx/LXIV_leg/fotos_lxivconfondo/23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itl.diputados.gob.mx/LXIV_leg/fotos_lxivconfondo/239_foto_chi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8327" cy="1080000"/>
                          </a:xfrm>
                          <a:prstGeom prst="rect">
                            <a:avLst/>
                          </a:prstGeom>
                          <a:noFill/>
                          <a:ln>
                            <a:noFill/>
                          </a:ln>
                        </pic:spPr>
                      </pic:pic>
                    </a:graphicData>
                  </a:graphic>
                </wp:inline>
              </w:drawing>
            </w:r>
          </w:p>
          <w:p w:rsidR="00B844F5" w:rsidRPr="00FD580A" w:rsidRDefault="00B844F5" w:rsidP="004E28A4">
            <w:pPr>
              <w:pStyle w:val="Piedepgina"/>
              <w:jc w:val="center"/>
              <w:rPr>
                <w:rFonts w:cstheme="minorHAnsi"/>
                <w:b/>
                <w:color w:val="000000" w:themeColor="text1"/>
                <w:sz w:val="24"/>
                <w:szCs w:val="24"/>
              </w:rPr>
            </w:pPr>
            <w:proofErr w:type="spellStart"/>
            <w:r w:rsidRPr="00FD580A">
              <w:rPr>
                <w:rFonts w:cstheme="minorHAnsi"/>
                <w:b/>
                <w:color w:val="000000" w:themeColor="text1"/>
                <w:sz w:val="24"/>
                <w:szCs w:val="24"/>
              </w:rPr>
              <w:t>Dip</w:t>
            </w:r>
            <w:proofErr w:type="spellEnd"/>
            <w:r w:rsidRPr="00FD580A">
              <w:rPr>
                <w:rFonts w:cstheme="minorHAnsi"/>
                <w:b/>
                <w:color w:val="000000" w:themeColor="text1"/>
                <w:sz w:val="24"/>
                <w:szCs w:val="24"/>
              </w:rPr>
              <w:t>. Hortensia María Luisa Noroña Quezada</w:t>
            </w:r>
          </w:p>
          <w:p w:rsidR="00B844F5" w:rsidRPr="00FD580A" w:rsidRDefault="00B844F5" w:rsidP="004E28A4">
            <w:pPr>
              <w:pStyle w:val="Piedepgina"/>
              <w:jc w:val="center"/>
              <w:rPr>
                <w:rFonts w:cstheme="minorHAnsi"/>
                <w:b/>
                <w:noProof/>
                <w:color w:val="000000" w:themeColor="text1"/>
                <w:sz w:val="24"/>
                <w:szCs w:val="24"/>
                <w:lang w:eastAsia="es-MX"/>
              </w:rPr>
            </w:pPr>
            <w:r w:rsidRPr="00FD580A">
              <w:rPr>
                <w:rFonts w:cstheme="minorHAnsi"/>
                <w:b/>
                <w:bCs/>
                <w:color w:val="000000" w:themeColor="text1"/>
                <w:sz w:val="24"/>
                <w:szCs w:val="24"/>
                <w:shd w:val="clear" w:color="auto" w:fill="FFFFFF"/>
              </w:rPr>
              <w:t>Secretaria</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jc w:val="center"/>
              <w:rPr>
                <w:rFonts w:cstheme="minorHAnsi"/>
                <w:b/>
                <w:color w:val="000000" w:themeColor="text1"/>
              </w:rPr>
            </w:pPr>
            <w:r w:rsidRPr="00FD580A">
              <w:rPr>
                <w:rFonts w:cstheme="minorHAnsi"/>
                <w:b/>
                <w:noProof/>
                <w:color w:val="000000" w:themeColor="text1"/>
                <w:lang w:val="es-MX" w:eastAsia="es-MX"/>
              </w:rPr>
              <w:lastRenderedPageBreak/>
              <w:drawing>
                <wp:inline distT="0" distB="0" distL="0" distR="0" wp14:anchorId="5FDF19B3" wp14:editId="0CE9D174">
                  <wp:extent cx="807236" cy="1080000"/>
                  <wp:effectExtent l="0" t="0" r="0" b="6350"/>
                  <wp:docPr id="29" name="Imagen 29" descr="http://sitl.diputados.gob.mx/LXIV_leg/fotos_lxivconfondo/15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itl.diputados.gob.mx/LXIV_leg/fotos_lxivconfondo/153_foto_chic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236" cy="1080000"/>
                          </a:xfrm>
                          <a:prstGeom prst="rect">
                            <a:avLst/>
                          </a:prstGeom>
                          <a:noFill/>
                          <a:ln>
                            <a:noFill/>
                          </a:ln>
                        </pic:spPr>
                      </pic:pic>
                    </a:graphicData>
                  </a:graphic>
                </wp:inline>
              </w:drawing>
            </w:r>
          </w:p>
          <w:p w:rsidR="00B844F5" w:rsidRPr="00FD580A" w:rsidRDefault="00B844F5" w:rsidP="004E28A4">
            <w:pPr>
              <w:jc w:val="center"/>
              <w:rPr>
                <w:rFonts w:cstheme="minorHAnsi"/>
                <w:b/>
                <w:bCs/>
                <w:color w:val="000000" w:themeColor="text1"/>
                <w:shd w:val="clear" w:color="auto" w:fill="FFFFFF"/>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w:t>
            </w:r>
            <w:r w:rsidRPr="00FD580A">
              <w:rPr>
                <w:rFonts w:cstheme="minorHAnsi"/>
                <w:b/>
                <w:bCs/>
                <w:color w:val="000000" w:themeColor="text1"/>
                <w:shd w:val="clear" w:color="auto" w:fill="FFFFFF"/>
              </w:rPr>
              <w:t>Claudia Angélica Domínguez Vázquez</w:t>
            </w:r>
          </w:p>
          <w:p w:rsidR="00B844F5" w:rsidRPr="00FD580A" w:rsidRDefault="00B844F5" w:rsidP="004E28A4">
            <w:pPr>
              <w:jc w:val="center"/>
              <w:rPr>
                <w:rFonts w:cstheme="minorHAnsi"/>
                <w:b/>
                <w:color w:val="000000" w:themeColor="text1"/>
              </w:rPr>
            </w:pPr>
            <w:r w:rsidRPr="00FD580A">
              <w:rPr>
                <w:rFonts w:cstheme="minorHAnsi"/>
                <w:b/>
                <w:bCs/>
                <w:color w:val="000000" w:themeColor="text1"/>
                <w:shd w:val="clear" w:color="auto" w:fill="FFFFFF"/>
              </w:rPr>
              <w:t>Secretaria</w:t>
            </w:r>
          </w:p>
        </w:tc>
        <w:tc>
          <w:tcPr>
            <w:tcW w:w="2037" w:type="pct"/>
          </w:tcPr>
          <w:p w:rsidR="00B844F5" w:rsidRDefault="00B844F5" w:rsidP="004E28A4"/>
        </w:tc>
      </w:tr>
      <w:tr w:rsidR="00B844F5" w:rsidTr="004E28A4">
        <w:trPr>
          <w:trHeight w:val="2552"/>
        </w:trPr>
        <w:tc>
          <w:tcPr>
            <w:tcW w:w="2963" w:type="pct"/>
          </w:tcPr>
          <w:p w:rsidR="00B844F5" w:rsidRPr="00FD580A" w:rsidRDefault="00B844F5" w:rsidP="004E28A4">
            <w:pPr>
              <w:jc w:val="center"/>
              <w:rPr>
                <w:rFonts w:cstheme="minorHAnsi"/>
                <w:b/>
                <w:color w:val="000000" w:themeColor="text1"/>
              </w:rPr>
            </w:pPr>
            <w:r>
              <w:rPr>
                <w:noProof/>
                <w:lang w:val="es-MX" w:eastAsia="es-MX"/>
              </w:rPr>
              <w:drawing>
                <wp:inline distT="0" distB="0" distL="0" distR="0" wp14:anchorId="0115186D" wp14:editId="2156B370">
                  <wp:extent cx="817517" cy="1080000"/>
                  <wp:effectExtent l="0" t="0" r="1905" b="6350"/>
                  <wp:docPr id="4" name="Imagen 4" descr="http://sitl.diputados.gob.mx/LXIV_leg/fotos_lxivconfondo/52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V_leg/fotos_lxivconfondo/522_foto_chic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7517" cy="1080000"/>
                          </a:xfrm>
                          <a:prstGeom prst="rect">
                            <a:avLst/>
                          </a:prstGeom>
                          <a:noFill/>
                          <a:ln>
                            <a:noFill/>
                          </a:ln>
                        </pic:spPr>
                      </pic:pic>
                    </a:graphicData>
                  </a:graphic>
                </wp:inline>
              </w:drawing>
            </w:r>
          </w:p>
          <w:p w:rsidR="00B844F5" w:rsidRPr="00FD580A" w:rsidRDefault="00B844F5" w:rsidP="004E28A4">
            <w:pPr>
              <w:jc w:val="center"/>
              <w:rPr>
                <w:rFonts w:cstheme="minorHAnsi"/>
                <w:b/>
                <w:bCs/>
                <w:color w:val="000000" w:themeColor="text1"/>
                <w:shd w:val="clear" w:color="auto" w:fill="FFFFFF"/>
              </w:rPr>
            </w:pPr>
            <w:proofErr w:type="spellStart"/>
            <w:r w:rsidRPr="00FD580A">
              <w:rPr>
                <w:rFonts w:cstheme="minorHAnsi"/>
                <w:b/>
                <w:color w:val="000000" w:themeColor="text1"/>
              </w:rPr>
              <w:t>Dip</w:t>
            </w:r>
            <w:proofErr w:type="spellEnd"/>
            <w:r w:rsidRPr="00FD580A">
              <w:rPr>
                <w:rFonts w:cstheme="minorHAnsi"/>
                <w:b/>
                <w:color w:val="000000" w:themeColor="text1"/>
              </w:rPr>
              <w:t xml:space="preserve">. </w:t>
            </w:r>
            <w:r w:rsidRPr="008B5EF3">
              <w:rPr>
                <w:rFonts w:cstheme="minorHAnsi"/>
                <w:b/>
                <w:bCs/>
                <w:color w:val="000000" w:themeColor="text1"/>
                <w:shd w:val="clear" w:color="auto" w:fill="FFFFFF"/>
              </w:rPr>
              <w:t xml:space="preserve">Jorge Francisco Corona Méndez </w:t>
            </w:r>
          </w:p>
          <w:p w:rsidR="00B844F5" w:rsidRPr="00FD580A" w:rsidRDefault="00B844F5" w:rsidP="004E28A4">
            <w:pPr>
              <w:jc w:val="center"/>
              <w:rPr>
                <w:rFonts w:cstheme="minorHAnsi"/>
                <w:b/>
                <w:color w:val="000000" w:themeColor="text1"/>
              </w:rPr>
            </w:pPr>
            <w:r w:rsidRPr="00FD580A">
              <w:rPr>
                <w:rFonts w:cstheme="minorHAnsi"/>
                <w:b/>
                <w:bCs/>
                <w:color w:val="000000" w:themeColor="text1"/>
                <w:shd w:val="clear" w:color="auto" w:fill="FFFFFF"/>
              </w:rPr>
              <w:t>Secretario</w:t>
            </w:r>
            <w:r w:rsidRPr="00FD580A">
              <w:rPr>
                <w:rFonts w:cstheme="minorHAnsi"/>
                <w:b/>
                <w:color w:val="000000" w:themeColor="text1"/>
              </w:rPr>
              <w:t xml:space="preserve"> </w:t>
            </w:r>
          </w:p>
        </w:tc>
        <w:tc>
          <w:tcPr>
            <w:tcW w:w="2037" w:type="pct"/>
          </w:tcPr>
          <w:p w:rsidR="00B844F5" w:rsidRDefault="00B844F5" w:rsidP="004E28A4"/>
        </w:tc>
      </w:tr>
    </w:tbl>
    <w:p w:rsidR="001D5939" w:rsidRPr="00776FEE" w:rsidRDefault="002D1D39" w:rsidP="00776FEE">
      <w:pPr>
        <w:spacing w:before="240" w:line="276" w:lineRule="auto"/>
        <w:jc w:val="both"/>
        <w:rPr>
          <w:rFonts w:ascii="Times New Roman" w:hAnsi="Times New Roman" w:cs="Times New Roman"/>
        </w:rPr>
      </w:pPr>
      <w:bookmarkStart w:id="0" w:name="_GoBack"/>
      <w:bookmarkEnd w:id="0"/>
    </w:p>
    <w:sectPr w:rsidR="001D5939" w:rsidRPr="00776FEE">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39" w:rsidRDefault="002D1D39" w:rsidP="0031397C">
      <w:r>
        <w:separator/>
      </w:r>
    </w:p>
  </w:endnote>
  <w:endnote w:type="continuationSeparator" w:id="0">
    <w:p w:rsidR="002D1D39" w:rsidRDefault="002D1D39" w:rsidP="0031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39" w:rsidRDefault="002D1D39" w:rsidP="0031397C">
      <w:r>
        <w:separator/>
      </w:r>
    </w:p>
  </w:footnote>
  <w:footnote w:type="continuationSeparator" w:id="0">
    <w:p w:rsidR="002D1D39" w:rsidRDefault="002D1D39" w:rsidP="0031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7C" w:rsidRPr="00931E75" w:rsidRDefault="0031397C" w:rsidP="00931E75">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w:t>
    </w:r>
    <w:r>
      <w:rPr>
        <w:rFonts w:ascii="Times New Roman" w:hAnsi="Times New Roman" w:cs="Times New Roman"/>
        <w:b/>
      </w:rPr>
      <w:t>LA NOVENA REUNIÓN ORDINARIA</w:t>
    </w:r>
    <w:r w:rsidRPr="00F6708F">
      <w:rPr>
        <w:rFonts w:ascii="Times New Roman" w:hAnsi="Times New Roman" w:cs="Times New Roman"/>
        <w:b/>
      </w:rPr>
      <w:t xml:space="preserve"> DE LA COMISIÓN DE RELACIONES EXTERIORES, CELEBRADA EL </w:t>
    </w:r>
    <w:r>
      <w:rPr>
        <w:rFonts w:ascii="Times New Roman" w:hAnsi="Times New Roman" w:cs="Times New Roman"/>
        <w:b/>
      </w:rPr>
      <w:t xml:space="preserve">JUEVES 31 DE OCTUBRE DE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7C"/>
    <w:rsid w:val="00073821"/>
    <w:rsid w:val="00077652"/>
    <w:rsid w:val="002D1D39"/>
    <w:rsid w:val="002E71C8"/>
    <w:rsid w:val="002F38FE"/>
    <w:rsid w:val="003043C3"/>
    <w:rsid w:val="0031397C"/>
    <w:rsid w:val="004E4626"/>
    <w:rsid w:val="005C116B"/>
    <w:rsid w:val="00697EC1"/>
    <w:rsid w:val="006E157F"/>
    <w:rsid w:val="00750316"/>
    <w:rsid w:val="00776FEE"/>
    <w:rsid w:val="00865B22"/>
    <w:rsid w:val="00931E75"/>
    <w:rsid w:val="00A33E24"/>
    <w:rsid w:val="00A839E3"/>
    <w:rsid w:val="00B844F5"/>
    <w:rsid w:val="00BE73AB"/>
    <w:rsid w:val="00D4372F"/>
    <w:rsid w:val="00D55556"/>
    <w:rsid w:val="00D836E9"/>
    <w:rsid w:val="00EC06D1"/>
    <w:rsid w:val="00ED0FAF"/>
    <w:rsid w:val="00F9664A"/>
    <w:rsid w:val="00FF7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7FAF-293E-4B41-A6E6-03B6DFC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7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97C"/>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31397C"/>
  </w:style>
  <w:style w:type="paragraph" w:styleId="Piedepgina">
    <w:name w:val="footer"/>
    <w:basedOn w:val="Normal"/>
    <w:link w:val="PiedepginaCar"/>
    <w:uiPriority w:val="99"/>
    <w:unhideWhenUsed/>
    <w:rsid w:val="0031397C"/>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31397C"/>
  </w:style>
  <w:style w:type="table" w:styleId="Tablaconcuadrcula">
    <w:name w:val="Table Grid"/>
    <w:basedOn w:val="Tablanormal"/>
    <w:uiPriority w:val="39"/>
    <w:rsid w:val="00B8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765</Words>
  <Characters>4212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2019-11-27T21:33:00Z</dcterms:created>
  <dcterms:modified xsi:type="dcterms:W3CDTF">2019-11-28T02:51:00Z</dcterms:modified>
</cp:coreProperties>
</file>