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B0" w:rsidRDefault="002916B0" w:rsidP="002916B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222222"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-889635</wp:posOffset>
            </wp:positionH>
            <wp:positionV relativeFrom="paragraph">
              <wp:posOffset>-680720</wp:posOffset>
            </wp:positionV>
            <wp:extent cx="971550" cy="952500"/>
            <wp:effectExtent l="19050" t="0" r="0" b="0"/>
            <wp:wrapTight wrapText="bothSides">
              <wp:wrapPolygon edited="0">
                <wp:start x="-424" y="0"/>
                <wp:lineTo x="-424" y="21168"/>
                <wp:lineTo x="21600" y="21168"/>
                <wp:lineTo x="21600" y="0"/>
                <wp:lineTo x="-424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XII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Cs/>
          <w:noProof/>
          <w:color w:val="222222"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4301490</wp:posOffset>
            </wp:positionH>
            <wp:positionV relativeFrom="paragraph">
              <wp:posOffset>-766445</wp:posOffset>
            </wp:positionV>
            <wp:extent cx="1771650" cy="71437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6B0" w:rsidRPr="00B96A82" w:rsidRDefault="002916B0" w:rsidP="002916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ES_tradnl" w:eastAsia="es-MX"/>
        </w:rPr>
      </w:pP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México, D.F., Palacio Legislativo de San Lázaro, a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>14 de diciembre</w:t>
      </w: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de 2014</w:t>
      </w:r>
      <w:r w:rsidRPr="00B96A82">
        <w:rPr>
          <w:rFonts w:ascii="Arial" w:eastAsia="Times New Roman" w:hAnsi="Arial" w:cs="Arial"/>
          <w:color w:val="222222"/>
          <w:sz w:val="24"/>
          <w:szCs w:val="24"/>
          <w:lang w:val="es-ES_tradnl" w:eastAsia="es-MX"/>
        </w:rPr>
        <w:t> </w:t>
      </w:r>
    </w:p>
    <w:p w:rsidR="002916B0" w:rsidRDefault="002916B0" w:rsidP="002916B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                        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                CESOP/CVyD/ 086</w:t>
      </w: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>/14</w:t>
      </w:r>
    </w:p>
    <w:p w:rsidR="009D22FD" w:rsidRPr="00320172" w:rsidRDefault="00757335" w:rsidP="00EA695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Protestas </w:t>
      </w:r>
      <w:r w:rsidR="002D21B3">
        <w:rPr>
          <w:rFonts w:ascii="Arial" w:hAnsi="Arial" w:cs="Arial"/>
          <w:b/>
          <w:sz w:val="24"/>
          <w:szCs w:val="24"/>
        </w:rPr>
        <w:t xml:space="preserve">y </w:t>
      </w:r>
      <w:r w:rsidR="002D21B3" w:rsidRPr="00757335">
        <w:rPr>
          <w:rFonts w:ascii="Arial" w:hAnsi="Arial" w:cs="Arial"/>
          <w:b/>
          <w:sz w:val="24"/>
          <w:szCs w:val="24"/>
        </w:rPr>
        <w:t>participación</w:t>
      </w:r>
      <w:r w:rsidRPr="00757335">
        <w:rPr>
          <w:rFonts w:ascii="Arial" w:hAnsi="Arial" w:cs="Arial"/>
          <w:b/>
          <w:sz w:val="24"/>
          <w:szCs w:val="24"/>
        </w:rPr>
        <w:t xml:space="preserve"> ciudadana</w:t>
      </w:r>
      <w:r w:rsidR="001E64CE">
        <w:rPr>
          <w:rFonts w:ascii="Arial" w:hAnsi="Arial" w:cs="Arial"/>
          <w:b/>
          <w:sz w:val="24"/>
          <w:szCs w:val="24"/>
        </w:rPr>
        <w:t xml:space="preserve"> no convencional</w:t>
      </w:r>
      <w:r w:rsidR="00E3506C">
        <w:rPr>
          <w:rFonts w:ascii="Arial" w:hAnsi="Arial" w:cs="Arial"/>
          <w:b/>
          <w:sz w:val="24"/>
          <w:szCs w:val="24"/>
        </w:rPr>
        <w:t xml:space="preserve"> en México</w:t>
      </w:r>
    </w:p>
    <w:bookmarkEnd w:id="0"/>
    <w:p w:rsidR="00320172" w:rsidRDefault="0083063F" w:rsidP="00EA695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Reflexiones</w:t>
      </w:r>
      <w:r w:rsidR="008A3F07" w:rsidRPr="0049160A">
        <w:rPr>
          <w:rFonts w:ascii="Arial" w:hAnsi="Arial" w:cs="Arial"/>
          <w:sz w:val="24"/>
          <w:szCs w:val="24"/>
          <w:shd w:val="clear" w:color="auto" w:fill="FFFFFF"/>
        </w:rPr>
        <w:t xml:space="preserve"> sobre </w:t>
      </w:r>
      <w:r w:rsidR="008A3F07">
        <w:rPr>
          <w:rFonts w:ascii="Arial" w:hAnsi="Arial" w:cs="Arial"/>
          <w:sz w:val="24"/>
          <w:szCs w:val="24"/>
          <w:shd w:val="clear" w:color="auto" w:fill="FFFFFF"/>
        </w:rPr>
        <w:t xml:space="preserve">los </w:t>
      </w:r>
      <w:r w:rsidR="00AC0166">
        <w:rPr>
          <w:rFonts w:ascii="Arial" w:hAnsi="Arial" w:cs="Arial"/>
          <w:sz w:val="24"/>
          <w:szCs w:val="24"/>
          <w:shd w:val="clear" w:color="auto" w:fill="FFFFFF"/>
        </w:rPr>
        <w:t>diferentes modelos de participación política</w:t>
      </w:r>
      <w:r w:rsidR="00AC0166">
        <w:rPr>
          <w:rFonts w:ascii="Arial" w:hAnsi="Arial" w:cs="Arial"/>
          <w:sz w:val="24"/>
          <w:szCs w:val="24"/>
        </w:rPr>
        <w:t>.</w:t>
      </w:r>
      <w:r w:rsidR="00C9447E">
        <w:rPr>
          <w:rFonts w:ascii="Arial" w:hAnsi="Arial" w:cs="Arial"/>
          <w:sz w:val="24"/>
          <w:szCs w:val="24"/>
        </w:rPr>
        <w:t xml:space="preserve"> </w:t>
      </w:r>
    </w:p>
    <w:p w:rsidR="00E35FAF" w:rsidRPr="00CD6B78" w:rsidRDefault="008A3F07" w:rsidP="006254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5FAF">
        <w:rPr>
          <w:rFonts w:ascii="Arial" w:hAnsi="Arial" w:cs="Arial"/>
          <w:sz w:val="24"/>
          <w:szCs w:val="24"/>
          <w:shd w:val="clear" w:color="auto" w:fill="FFFFFF"/>
        </w:rPr>
        <w:t>La protesta es una actividad relativamente costosa para los individuos</w:t>
      </w:r>
      <w:r w:rsidR="00E35FA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9160A" w:rsidRPr="00E35FAF" w:rsidRDefault="004B7B75" w:rsidP="0062545F">
      <w:pPr>
        <w:jc w:val="both"/>
        <w:rPr>
          <w:rFonts w:ascii="Arial" w:hAnsi="Arial" w:cs="Arial"/>
          <w:sz w:val="24"/>
          <w:szCs w:val="24"/>
        </w:rPr>
      </w:pPr>
      <w:r w:rsidRPr="00E35FAF">
        <w:rPr>
          <w:rFonts w:ascii="Arial" w:hAnsi="Arial" w:cs="Arial"/>
          <w:sz w:val="24"/>
          <w:szCs w:val="24"/>
        </w:rPr>
        <w:t xml:space="preserve">Las protestas son </w:t>
      </w:r>
      <w:r w:rsidR="00E45375" w:rsidRPr="00E35FAF">
        <w:rPr>
          <w:rFonts w:ascii="Arial" w:hAnsi="Arial" w:cs="Arial"/>
          <w:sz w:val="24"/>
          <w:szCs w:val="24"/>
        </w:rPr>
        <w:t>consideradas</w:t>
      </w:r>
      <w:r w:rsidRPr="00E35FAF">
        <w:rPr>
          <w:rFonts w:ascii="Arial" w:hAnsi="Arial" w:cs="Arial"/>
          <w:sz w:val="24"/>
          <w:szCs w:val="24"/>
        </w:rPr>
        <w:t xml:space="preserve"> una </w:t>
      </w:r>
      <w:r w:rsidR="00CA12EE">
        <w:rPr>
          <w:rFonts w:ascii="Arial" w:hAnsi="Arial" w:cs="Arial"/>
          <w:sz w:val="24"/>
          <w:szCs w:val="24"/>
        </w:rPr>
        <w:t>forma</w:t>
      </w:r>
      <w:r w:rsidRPr="00E35FAF">
        <w:rPr>
          <w:rFonts w:ascii="Arial" w:hAnsi="Arial" w:cs="Arial"/>
          <w:sz w:val="24"/>
          <w:szCs w:val="24"/>
        </w:rPr>
        <w:t xml:space="preserve"> no </w:t>
      </w:r>
      <w:r w:rsidR="00E45375" w:rsidRPr="00E35FAF">
        <w:rPr>
          <w:rFonts w:ascii="Arial" w:hAnsi="Arial" w:cs="Arial"/>
          <w:sz w:val="24"/>
          <w:szCs w:val="24"/>
        </w:rPr>
        <w:t>convencional</w:t>
      </w:r>
      <w:r w:rsidRPr="00E35FAF">
        <w:rPr>
          <w:rFonts w:ascii="Arial" w:hAnsi="Arial" w:cs="Arial"/>
          <w:sz w:val="24"/>
          <w:szCs w:val="24"/>
        </w:rPr>
        <w:t xml:space="preserve"> de influir en los órganos de gobierno, </w:t>
      </w:r>
      <w:r w:rsidR="00CA12EE">
        <w:rPr>
          <w:rFonts w:ascii="Arial" w:hAnsi="Arial" w:cs="Arial"/>
          <w:sz w:val="24"/>
          <w:szCs w:val="24"/>
        </w:rPr>
        <w:t xml:space="preserve">a través de </w:t>
      </w:r>
      <w:r w:rsidRPr="00E35FAF">
        <w:rPr>
          <w:rFonts w:ascii="Arial" w:hAnsi="Arial" w:cs="Arial"/>
          <w:sz w:val="24"/>
          <w:szCs w:val="24"/>
        </w:rPr>
        <w:t>la</w:t>
      </w:r>
      <w:r w:rsidR="00CA12EE">
        <w:rPr>
          <w:rFonts w:ascii="Arial" w:hAnsi="Arial" w:cs="Arial"/>
          <w:sz w:val="24"/>
          <w:szCs w:val="24"/>
        </w:rPr>
        <w:t>s</w:t>
      </w:r>
      <w:r w:rsidRPr="00E35FAF">
        <w:rPr>
          <w:rFonts w:ascii="Arial" w:hAnsi="Arial" w:cs="Arial"/>
          <w:sz w:val="24"/>
          <w:szCs w:val="24"/>
        </w:rPr>
        <w:t xml:space="preserve"> cual</w:t>
      </w:r>
      <w:r w:rsidR="00CA12EE">
        <w:rPr>
          <w:rFonts w:ascii="Arial" w:hAnsi="Arial" w:cs="Arial"/>
          <w:sz w:val="24"/>
          <w:szCs w:val="24"/>
        </w:rPr>
        <w:t>es</w:t>
      </w:r>
      <w:r w:rsidRPr="00E35FAF">
        <w:rPr>
          <w:rFonts w:ascii="Arial" w:hAnsi="Arial" w:cs="Arial"/>
          <w:sz w:val="24"/>
          <w:szCs w:val="24"/>
        </w:rPr>
        <w:t xml:space="preserve"> los individuos pueden expresar su </w:t>
      </w:r>
      <w:r w:rsidR="00CA12EE" w:rsidRPr="00E35FAF">
        <w:rPr>
          <w:rFonts w:ascii="Arial" w:hAnsi="Arial" w:cs="Arial"/>
          <w:sz w:val="24"/>
          <w:szCs w:val="24"/>
        </w:rPr>
        <w:t xml:space="preserve">descontento </w:t>
      </w:r>
      <w:r w:rsidR="00CA12EE">
        <w:rPr>
          <w:rFonts w:ascii="Arial" w:hAnsi="Arial" w:cs="Arial"/>
          <w:sz w:val="24"/>
          <w:szCs w:val="24"/>
        </w:rPr>
        <w:t>y</w:t>
      </w:r>
      <w:r w:rsidR="00E45375" w:rsidRPr="00E35FAF">
        <w:rPr>
          <w:rFonts w:ascii="Arial" w:hAnsi="Arial" w:cs="Arial"/>
          <w:sz w:val="24"/>
          <w:szCs w:val="24"/>
        </w:rPr>
        <w:t xml:space="preserve"> hacer oír su voz en el foro público,</w:t>
      </w:r>
      <w:r w:rsidR="0049160A" w:rsidRPr="00E35FAF">
        <w:rPr>
          <w:rFonts w:ascii="Arial" w:hAnsi="Arial" w:cs="Arial"/>
          <w:sz w:val="24"/>
          <w:szCs w:val="24"/>
        </w:rPr>
        <w:t xml:space="preserve"> </w:t>
      </w:r>
      <w:r w:rsidR="008020A9" w:rsidRPr="00E35FAF">
        <w:rPr>
          <w:rFonts w:ascii="Arial" w:hAnsi="Arial" w:cs="Arial"/>
          <w:sz w:val="24"/>
          <w:szCs w:val="24"/>
        </w:rPr>
        <w:t>s</w:t>
      </w:r>
      <w:r w:rsidR="0049160A" w:rsidRPr="00E35FAF">
        <w:rPr>
          <w:rFonts w:ascii="Arial" w:hAnsi="Arial" w:cs="Arial"/>
          <w:sz w:val="24"/>
          <w:szCs w:val="24"/>
        </w:rPr>
        <w:t>in embargo, las movilizaciones son gen</w:t>
      </w:r>
      <w:r w:rsidR="00CA12EE">
        <w:rPr>
          <w:rFonts w:ascii="Arial" w:hAnsi="Arial" w:cs="Arial"/>
          <w:sz w:val="24"/>
          <w:szCs w:val="24"/>
        </w:rPr>
        <w:t>eralmente rechazadas o mal vista</w:t>
      </w:r>
      <w:r w:rsidR="0049160A" w:rsidRPr="00E35FAF">
        <w:rPr>
          <w:rFonts w:ascii="Arial" w:hAnsi="Arial" w:cs="Arial"/>
          <w:sz w:val="24"/>
          <w:szCs w:val="24"/>
        </w:rPr>
        <w:t xml:space="preserve">s por buena parte de la sociedad. </w:t>
      </w:r>
    </w:p>
    <w:p w:rsidR="0049160A" w:rsidRDefault="0049160A" w:rsidP="006254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 Centro de Estudios Sociales y de Opinión Pública (CESOP) de la Cámara de Diputados elaboró un </w:t>
      </w:r>
      <w:r w:rsidR="00CA12EE">
        <w:rPr>
          <w:rFonts w:ascii="Arial" w:hAnsi="Arial" w:cs="Arial"/>
          <w:sz w:val="24"/>
          <w:szCs w:val="24"/>
          <w:shd w:val="clear" w:color="auto" w:fill="FFFFFF"/>
        </w:rPr>
        <w:t xml:space="preserve">documento titulado </w:t>
      </w:r>
      <w:r w:rsidR="00CA12EE" w:rsidRPr="00CA12EE">
        <w:rPr>
          <w:rFonts w:ascii="Arial" w:hAnsi="Arial" w:cs="Arial"/>
          <w:i/>
          <w:sz w:val="24"/>
          <w:szCs w:val="24"/>
          <w:shd w:val="clear" w:color="auto" w:fill="FFFFFF"/>
        </w:rPr>
        <w:t>¿</w:t>
      </w:r>
      <w:r w:rsidRPr="00CA12EE">
        <w:rPr>
          <w:rFonts w:ascii="Arial" w:hAnsi="Arial" w:cs="Arial"/>
          <w:i/>
          <w:sz w:val="24"/>
          <w:szCs w:val="24"/>
          <w:shd w:val="clear" w:color="auto" w:fill="FFFFFF"/>
        </w:rPr>
        <w:t>Quiénes protestan en México?</w:t>
      </w:r>
      <w:r w:rsidR="00E3725A" w:rsidRPr="00CA12E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8A3F07" w:rsidRPr="00CA12EE">
        <w:rPr>
          <w:rFonts w:ascii="Arial" w:hAnsi="Arial" w:cs="Arial"/>
          <w:i/>
          <w:sz w:val="24"/>
          <w:szCs w:val="24"/>
          <w:shd w:val="clear" w:color="auto" w:fill="FFFFFF"/>
        </w:rPr>
        <w:t>e</w:t>
      </w:r>
      <w:r w:rsidRPr="00CA12EE">
        <w:rPr>
          <w:rFonts w:ascii="Arial" w:hAnsi="Arial" w:cs="Arial"/>
          <w:i/>
          <w:sz w:val="24"/>
          <w:szCs w:val="24"/>
          <w:shd w:val="clear" w:color="auto" w:fill="FFFFFF"/>
        </w:rPr>
        <w:t>xplicaciones sobre la participación ciudadana no convenciona</w:t>
      </w:r>
      <w:r w:rsidR="00E3725A" w:rsidRPr="00CA12EE">
        <w:rPr>
          <w:rFonts w:ascii="Arial" w:hAnsi="Arial" w:cs="Arial"/>
          <w:i/>
          <w:sz w:val="24"/>
          <w:szCs w:val="24"/>
          <w:shd w:val="clear" w:color="auto" w:fill="FFFFFF"/>
        </w:rPr>
        <w:t>l</w:t>
      </w:r>
      <w:r w:rsidR="00E3725A">
        <w:rPr>
          <w:rFonts w:ascii="Arial" w:hAnsi="Arial" w:cs="Arial"/>
          <w:sz w:val="24"/>
          <w:szCs w:val="24"/>
          <w:shd w:val="clear" w:color="auto" w:fill="FFFFFF"/>
        </w:rPr>
        <w:t xml:space="preserve">, en el que se </w:t>
      </w:r>
      <w:r w:rsidR="00CA12EE">
        <w:rPr>
          <w:rFonts w:ascii="Arial" w:hAnsi="Arial" w:cs="Arial"/>
          <w:sz w:val="24"/>
          <w:szCs w:val="24"/>
          <w:shd w:val="clear" w:color="auto" w:fill="FFFFFF"/>
        </w:rPr>
        <w:t>reflexiona sobre</w:t>
      </w:r>
      <w:r w:rsidR="00E3725A" w:rsidRPr="00E3725A">
        <w:rPr>
          <w:rFonts w:ascii="Arial" w:hAnsi="Arial" w:cs="Arial"/>
          <w:sz w:val="24"/>
          <w:szCs w:val="24"/>
          <w:shd w:val="clear" w:color="auto" w:fill="FFFFFF"/>
        </w:rPr>
        <w:t xml:space="preserve"> cuatro conjuntos de variables para explica</w:t>
      </w:r>
      <w:r w:rsidR="002F1472">
        <w:rPr>
          <w:rFonts w:ascii="Arial" w:hAnsi="Arial" w:cs="Arial"/>
          <w:sz w:val="24"/>
          <w:szCs w:val="24"/>
          <w:shd w:val="clear" w:color="auto" w:fill="FFFFFF"/>
        </w:rPr>
        <w:t>r la participación en protestas:</w:t>
      </w:r>
      <w:r w:rsidR="00E3725A" w:rsidRPr="00E3725A">
        <w:rPr>
          <w:rFonts w:ascii="Arial" w:hAnsi="Arial" w:cs="Arial"/>
          <w:sz w:val="24"/>
          <w:szCs w:val="24"/>
          <w:shd w:val="clear" w:color="auto" w:fill="FFFFFF"/>
        </w:rPr>
        <w:t xml:space="preserve"> características </w:t>
      </w:r>
      <w:r w:rsidR="002F1472" w:rsidRPr="00E3725A">
        <w:rPr>
          <w:rFonts w:ascii="Arial" w:hAnsi="Arial" w:cs="Arial"/>
          <w:sz w:val="24"/>
          <w:szCs w:val="24"/>
          <w:shd w:val="clear" w:color="auto" w:fill="FFFFFF"/>
        </w:rPr>
        <w:t>sociodemográficos</w:t>
      </w:r>
      <w:r w:rsidR="00E3725A" w:rsidRPr="00E3725A">
        <w:rPr>
          <w:rFonts w:ascii="Arial" w:hAnsi="Arial" w:cs="Arial"/>
          <w:sz w:val="24"/>
          <w:szCs w:val="24"/>
          <w:shd w:val="clear" w:color="auto" w:fill="FFFFFF"/>
        </w:rPr>
        <w:t>, pertenencia a grupos, evaluación del gobierno y participación en otras acciones políticas.</w:t>
      </w:r>
    </w:p>
    <w:p w:rsidR="009E7394" w:rsidRDefault="00501F86" w:rsidP="006254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 texto, elaborado por </w:t>
      </w:r>
      <w:r w:rsidR="00CA12EE">
        <w:rPr>
          <w:rFonts w:ascii="Arial" w:hAnsi="Arial" w:cs="Arial"/>
          <w:sz w:val="24"/>
          <w:szCs w:val="24"/>
          <w:shd w:val="clear" w:color="auto" w:fill="FFFFFF"/>
        </w:rPr>
        <w:t>Arón Baca Nakakawa</w:t>
      </w:r>
      <w:r w:rsidR="00CA12EE" w:rsidRPr="00501F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12EE">
        <w:rPr>
          <w:rFonts w:ascii="Arial" w:hAnsi="Arial" w:cs="Arial"/>
          <w:sz w:val="24"/>
          <w:szCs w:val="24"/>
          <w:shd w:val="clear" w:color="auto" w:fill="FFFFFF"/>
        </w:rPr>
        <w:t xml:space="preserve">y Gustavo </w:t>
      </w:r>
      <w:r w:rsidR="00E30E95" w:rsidRPr="00501F86">
        <w:rPr>
          <w:rFonts w:ascii="Arial" w:hAnsi="Arial" w:cs="Arial"/>
          <w:sz w:val="24"/>
          <w:szCs w:val="24"/>
          <w:shd w:val="clear" w:color="auto" w:fill="FFFFFF"/>
        </w:rPr>
        <w:t>Meixueiro Nájera</w:t>
      </w:r>
      <w:r w:rsidR="00CA12EE">
        <w:rPr>
          <w:rFonts w:ascii="Arial" w:hAnsi="Arial" w:cs="Arial"/>
          <w:sz w:val="24"/>
          <w:szCs w:val="24"/>
          <w:shd w:val="clear" w:color="auto" w:fill="FFFFFF"/>
        </w:rPr>
        <w:t>, analiza</w:t>
      </w:r>
      <w:r w:rsidR="002B3EE3" w:rsidRPr="002B3EE3">
        <w:rPr>
          <w:rFonts w:ascii="Arial" w:hAnsi="Arial" w:cs="Arial"/>
          <w:sz w:val="24"/>
          <w:szCs w:val="24"/>
          <w:shd w:val="clear" w:color="auto" w:fill="FFFFFF"/>
        </w:rPr>
        <w:t xml:space="preserve"> los datos de la encuesta Proyecto de Opinión Pública</w:t>
      </w:r>
      <w:r w:rsidR="002B3EE3">
        <w:rPr>
          <w:rFonts w:ascii="Arial" w:hAnsi="Arial" w:cs="Arial"/>
          <w:sz w:val="24"/>
          <w:szCs w:val="24"/>
          <w:shd w:val="clear" w:color="auto" w:fill="FFFFFF"/>
        </w:rPr>
        <w:t xml:space="preserve"> de América Latina (LAPOP 2010)</w:t>
      </w:r>
      <w:r w:rsidR="00CA12EE">
        <w:rPr>
          <w:rFonts w:ascii="Arial" w:hAnsi="Arial" w:cs="Arial"/>
          <w:sz w:val="24"/>
          <w:szCs w:val="24"/>
          <w:shd w:val="clear" w:color="auto" w:fill="FFFFFF"/>
        </w:rPr>
        <w:t>, en</w:t>
      </w:r>
      <w:r w:rsidR="002B3EE3">
        <w:rPr>
          <w:rFonts w:ascii="Arial" w:hAnsi="Arial" w:cs="Arial"/>
          <w:sz w:val="24"/>
          <w:szCs w:val="24"/>
          <w:shd w:val="clear" w:color="auto" w:fill="FFFFFF"/>
        </w:rPr>
        <w:t xml:space="preserve"> la que se </w:t>
      </w:r>
      <w:r w:rsidR="0083063F">
        <w:rPr>
          <w:rFonts w:ascii="Arial" w:hAnsi="Arial" w:cs="Arial"/>
          <w:sz w:val="24"/>
          <w:szCs w:val="24"/>
          <w:shd w:val="clear" w:color="auto" w:fill="FFFFFF"/>
        </w:rPr>
        <w:t>menciona</w:t>
      </w:r>
      <w:r w:rsidR="002B3E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3EE3" w:rsidRPr="002B3EE3">
        <w:rPr>
          <w:rFonts w:ascii="Arial" w:hAnsi="Arial" w:cs="Arial"/>
          <w:sz w:val="24"/>
          <w:szCs w:val="24"/>
          <w:shd w:val="clear" w:color="auto" w:fill="FFFFFF"/>
        </w:rPr>
        <w:t>que en las democracias</w:t>
      </w:r>
      <w:r w:rsidR="009E739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A12EE">
        <w:rPr>
          <w:rFonts w:ascii="Arial" w:hAnsi="Arial" w:cs="Arial"/>
          <w:sz w:val="24"/>
          <w:szCs w:val="24"/>
          <w:shd w:val="clear" w:color="auto" w:fill="FFFFFF"/>
        </w:rPr>
        <w:t xml:space="preserve"> no existe</w:t>
      </w:r>
      <w:r w:rsidR="002B3EE3" w:rsidRPr="002B3EE3">
        <w:rPr>
          <w:rFonts w:ascii="Arial" w:hAnsi="Arial" w:cs="Arial"/>
          <w:sz w:val="24"/>
          <w:szCs w:val="24"/>
          <w:shd w:val="clear" w:color="auto" w:fill="FFFFFF"/>
        </w:rPr>
        <w:t>n marcadas desigualdades en térm</w:t>
      </w:r>
      <w:r w:rsidR="004D0E3C">
        <w:rPr>
          <w:rFonts w:ascii="Arial" w:hAnsi="Arial" w:cs="Arial"/>
          <w:sz w:val="24"/>
          <w:szCs w:val="24"/>
          <w:shd w:val="clear" w:color="auto" w:fill="FFFFFF"/>
        </w:rPr>
        <w:t>inos de participación ciudadana, y</w:t>
      </w:r>
      <w:r w:rsidR="002B3EE3" w:rsidRPr="002B3EE3">
        <w:rPr>
          <w:rFonts w:ascii="Arial" w:hAnsi="Arial" w:cs="Arial"/>
          <w:sz w:val="24"/>
          <w:szCs w:val="24"/>
          <w:shd w:val="clear" w:color="auto" w:fill="FFFFFF"/>
        </w:rPr>
        <w:t>a que si sólo la voz de los ricos o de ciertos grupos es escuchada, esto puede generar importantes tensiones sociales que ca</w:t>
      </w:r>
      <w:r w:rsidR="004D0E3C">
        <w:rPr>
          <w:rFonts w:ascii="Arial" w:hAnsi="Arial" w:cs="Arial"/>
          <w:sz w:val="24"/>
          <w:szCs w:val="24"/>
          <w:shd w:val="clear" w:color="auto" w:fill="FFFFFF"/>
        </w:rPr>
        <w:t>usen una pérdida de legitimidad.</w:t>
      </w:r>
      <w:r w:rsidR="00B01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562A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931936" w:rsidRDefault="00CA12EE" w:rsidP="006254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 documento</w:t>
      </w:r>
      <w:r w:rsidR="009319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estudia quiénes</w:t>
      </w:r>
      <w:r w:rsidR="000E73D7">
        <w:rPr>
          <w:rFonts w:ascii="Arial" w:hAnsi="Arial" w:cs="Arial"/>
          <w:sz w:val="24"/>
          <w:szCs w:val="24"/>
          <w:shd w:val="clear" w:color="auto" w:fill="FFFFFF"/>
        </w:rPr>
        <w:t xml:space="preserve"> participan en las protestas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</w:t>
      </w:r>
      <w:r w:rsidR="000E73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57AB">
        <w:rPr>
          <w:rFonts w:ascii="Arial" w:hAnsi="Arial" w:cs="Arial"/>
          <w:sz w:val="24"/>
          <w:szCs w:val="24"/>
          <w:shd w:val="clear" w:color="auto" w:fill="FFFFFF"/>
        </w:rPr>
        <w:t>contribuye</w:t>
      </w:r>
      <w:r w:rsidR="000E73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1936" w:rsidRPr="00B010BC">
        <w:rPr>
          <w:rFonts w:ascii="Arial" w:hAnsi="Arial" w:cs="Arial"/>
          <w:sz w:val="24"/>
          <w:szCs w:val="24"/>
          <w:shd w:val="clear" w:color="auto" w:fill="FFFFFF"/>
        </w:rPr>
        <w:t>a responder por qué la gente decide unirse a mecanismos de participación política no convencionales</w:t>
      </w:r>
      <w:r w:rsidR="008057A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D100E">
        <w:rPr>
          <w:rFonts w:ascii="Arial" w:hAnsi="Arial" w:cs="Arial"/>
          <w:sz w:val="24"/>
          <w:szCs w:val="24"/>
          <w:shd w:val="clear" w:color="auto" w:fill="FFFFFF"/>
        </w:rPr>
        <w:t xml:space="preserve">considerando que </w:t>
      </w:r>
      <w:r w:rsidR="008A3F07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320172" w:rsidRPr="00B010BC">
        <w:rPr>
          <w:rFonts w:ascii="Arial" w:hAnsi="Arial" w:cs="Arial"/>
          <w:sz w:val="24"/>
          <w:szCs w:val="24"/>
          <w:shd w:val="clear" w:color="auto" w:fill="FFFFFF"/>
        </w:rPr>
        <w:t>a protesta es una actividad relativamente costosa para los individuos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</w:t>
      </w:r>
      <w:r w:rsidR="00320172" w:rsidRPr="00B010BC">
        <w:rPr>
          <w:rFonts w:ascii="Arial" w:hAnsi="Arial" w:cs="Arial"/>
          <w:sz w:val="24"/>
          <w:szCs w:val="24"/>
          <w:shd w:val="clear" w:color="auto" w:fill="FFFFFF"/>
        </w:rPr>
        <w:t xml:space="preserve"> requiere de una alta cooperación entre ciudadanos,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además de que </w:t>
      </w:r>
      <w:r w:rsidR="00320172" w:rsidRPr="00B010BC">
        <w:rPr>
          <w:rFonts w:ascii="Arial" w:hAnsi="Arial" w:cs="Arial"/>
          <w:sz w:val="24"/>
          <w:szCs w:val="24"/>
          <w:shd w:val="clear" w:color="auto" w:fill="FFFFFF"/>
        </w:rPr>
        <w:t xml:space="preserve">tiene un </w:t>
      </w:r>
      <w:r w:rsidRPr="00B010BC">
        <w:rPr>
          <w:rFonts w:ascii="Arial" w:hAnsi="Arial" w:cs="Arial"/>
          <w:sz w:val="24"/>
          <w:szCs w:val="24"/>
          <w:shd w:val="clear" w:color="auto" w:fill="FFFFFF"/>
        </w:rPr>
        <w:t>precio</w:t>
      </w:r>
      <w:r w:rsidR="00320172" w:rsidRPr="00B010BC">
        <w:rPr>
          <w:rFonts w:ascii="Arial" w:hAnsi="Arial" w:cs="Arial"/>
          <w:sz w:val="24"/>
          <w:szCs w:val="24"/>
          <w:shd w:val="clear" w:color="auto" w:fill="FFFFFF"/>
        </w:rPr>
        <w:t xml:space="preserve"> elevado de tiempo, demanda más recursos que otros tipos de participación y es necesario que los individuos entren en conflicto con el sistema. </w:t>
      </w:r>
    </w:p>
    <w:p w:rsidR="0024167A" w:rsidRDefault="00CA12EE" w:rsidP="006254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 texto que buscar servir</w:t>
      </w:r>
      <w:r w:rsidR="001E107C">
        <w:rPr>
          <w:rFonts w:ascii="Arial" w:hAnsi="Arial" w:cs="Arial"/>
          <w:sz w:val="24"/>
          <w:szCs w:val="24"/>
          <w:shd w:val="clear" w:color="auto" w:fill="FFFFFF"/>
        </w:rPr>
        <w:t xml:space="preserve"> de apoyo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el trabajo de </w:t>
      </w:r>
      <w:r w:rsidR="001E107C">
        <w:rPr>
          <w:rFonts w:ascii="Arial" w:hAnsi="Arial" w:cs="Arial"/>
          <w:sz w:val="24"/>
          <w:szCs w:val="24"/>
          <w:shd w:val="clear" w:color="auto" w:fill="FFFFFF"/>
        </w:rPr>
        <w:t xml:space="preserve">los diputados, recupera información de diversos especialistas en el tema, </w:t>
      </w:r>
      <w:r w:rsidR="008B3AEE">
        <w:rPr>
          <w:rFonts w:ascii="Arial" w:hAnsi="Arial" w:cs="Arial"/>
          <w:sz w:val="24"/>
          <w:szCs w:val="24"/>
          <w:shd w:val="clear" w:color="auto" w:fill="FFFFFF"/>
        </w:rPr>
        <w:t>refiriéndose a</w:t>
      </w:r>
      <w:r w:rsidR="0024167A">
        <w:rPr>
          <w:rFonts w:ascii="Arial" w:hAnsi="Arial" w:cs="Arial"/>
          <w:sz w:val="24"/>
          <w:szCs w:val="24"/>
          <w:shd w:val="clear" w:color="auto" w:fill="FFFFFF"/>
        </w:rPr>
        <w:t xml:space="preserve"> diferentes modelos de participación política</w:t>
      </w:r>
      <w:r w:rsidR="0041152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B3A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574C">
        <w:rPr>
          <w:rFonts w:ascii="Arial" w:hAnsi="Arial" w:cs="Arial"/>
          <w:sz w:val="24"/>
          <w:szCs w:val="24"/>
          <w:shd w:val="clear" w:color="auto" w:fill="FFFFFF"/>
        </w:rPr>
        <w:t xml:space="preserve"> el efecto que han tenido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B3AEE">
        <w:rPr>
          <w:rFonts w:ascii="Arial" w:hAnsi="Arial" w:cs="Arial"/>
          <w:sz w:val="24"/>
          <w:szCs w:val="24"/>
          <w:shd w:val="clear" w:color="auto" w:fill="FFFFFF"/>
        </w:rPr>
        <w:t xml:space="preserve"> así como </w:t>
      </w:r>
      <w:r w:rsidR="00954B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B3AEE">
        <w:rPr>
          <w:rFonts w:ascii="Arial" w:hAnsi="Arial" w:cs="Arial"/>
          <w:sz w:val="24"/>
          <w:szCs w:val="24"/>
          <w:shd w:val="clear" w:color="auto" w:fill="FFFFFF"/>
        </w:rPr>
        <w:t xml:space="preserve">variables que influyen en </w:t>
      </w:r>
      <w:r w:rsidR="003B2B8C">
        <w:rPr>
          <w:rFonts w:ascii="Arial" w:hAnsi="Arial" w:cs="Arial"/>
          <w:sz w:val="24"/>
          <w:szCs w:val="24"/>
          <w:shd w:val="clear" w:color="auto" w:fill="FFFFFF"/>
        </w:rPr>
        <w:t>estas</w:t>
      </w:r>
      <w:r w:rsidR="008B3AEE">
        <w:rPr>
          <w:rFonts w:ascii="Arial" w:hAnsi="Arial" w:cs="Arial"/>
          <w:sz w:val="24"/>
          <w:szCs w:val="24"/>
          <w:shd w:val="clear" w:color="auto" w:fill="FFFFFF"/>
        </w:rPr>
        <w:t xml:space="preserve"> actividades, tales como</w:t>
      </w:r>
      <w:r w:rsidR="0091647D">
        <w:rPr>
          <w:rFonts w:ascii="Arial" w:hAnsi="Arial" w:cs="Arial"/>
          <w:sz w:val="24"/>
          <w:szCs w:val="24"/>
          <w:shd w:val="clear" w:color="auto" w:fill="FFFFFF"/>
        </w:rPr>
        <w:t xml:space="preserve"> l</w:t>
      </w:r>
      <w:r w:rsidR="0091647D" w:rsidRPr="0091647D">
        <w:rPr>
          <w:rFonts w:ascii="Arial" w:hAnsi="Arial" w:cs="Arial"/>
          <w:sz w:val="24"/>
          <w:szCs w:val="24"/>
          <w:shd w:val="clear" w:color="auto" w:fill="FFFFFF"/>
        </w:rPr>
        <w:t>as socioeconómicas</w:t>
      </w:r>
      <w:r w:rsidR="0003620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54BF2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20574C">
        <w:rPr>
          <w:rFonts w:ascii="Arial" w:hAnsi="Arial" w:cs="Arial"/>
          <w:sz w:val="24"/>
          <w:szCs w:val="24"/>
          <w:shd w:val="clear" w:color="auto" w:fill="FFFFFF"/>
        </w:rPr>
        <w:t>han tenido</w:t>
      </w:r>
      <w:r w:rsidR="0091647D">
        <w:rPr>
          <w:rFonts w:ascii="Arial" w:hAnsi="Arial" w:cs="Arial"/>
          <w:sz w:val="24"/>
          <w:szCs w:val="24"/>
          <w:shd w:val="clear" w:color="auto" w:fill="FFFFFF"/>
        </w:rPr>
        <w:t xml:space="preserve"> un </w:t>
      </w:r>
      <w:r w:rsidR="0091647D" w:rsidRPr="0091647D">
        <w:rPr>
          <w:rFonts w:ascii="Arial" w:hAnsi="Arial" w:cs="Arial"/>
          <w:sz w:val="24"/>
          <w:szCs w:val="24"/>
          <w:shd w:val="clear" w:color="auto" w:fill="FFFFFF"/>
        </w:rPr>
        <w:t>efecto significativo que</w:t>
      </w:r>
      <w:r w:rsidR="008D3C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35BB0">
        <w:rPr>
          <w:rFonts w:ascii="Arial" w:hAnsi="Arial" w:cs="Arial"/>
          <w:sz w:val="24"/>
          <w:szCs w:val="24"/>
          <w:shd w:val="clear" w:color="auto" w:fill="FFFFFF"/>
        </w:rPr>
        <w:t>se mantiene</w:t>
      </w:r>
      <w:r w:rsidR="008D3C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647D" w:rsidRPr="0091647D">
        <w:rPr>
          <w:rFonts w:ascii="Arial" w:hAnsi="Arial" w:cs="Arial"/>
          <w:sz w:val="24"/>
          <w:szCs w:val="24"/>
          <w:shd w:val="clear" w:color="auto" w:fill="FFFFFF"/>
        </w:rPr>
        <w:t>a lo largo de todos los modelos</w:t>
      </w:r>
      <w:r w:rsidR="00036201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8D3CA8">
        <w:rPr>
          <w:rFonts w:ascii="Arial" w:hAnsi="Arial" w:cs="Arial"/>
          <w:sz w:val="24"/>
          <w:szCs w:val="24"/>
          <w:shd w:val="clear" w:color="auto" w:fill="FFFFFF"/>
        </w:rPr>
        <w:t xml:space="preserve"> l</w:t>
      </w:r>
      <w:r w:rsidR="008D3CA8" w:rsidRPr="008D3CA8">
        <w:rPr>
          <w:rFonts w:ascii="Arial" w:hAnsi="Arial" w:cs="Arial"/>
          <w:sz w:val="24"/>
          <w:szCs w:val="24"/>
          <w:shd w:val="clear" w:color="auto" w:fill="FFFFFF"/>
        </w:rPr>
        <w:t>a edad</w:t>
      </w:r>
      <w:r w:rsidR="0003620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311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3111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que </w:t>
      </w:r>
      <w:r w:rsidR="008D3CA8" w:rsidRPr="008D3CA8">
        <w:rPr>
          <w:rFonts w:ascii="Arial" w:hAnsi="Arial" w:cs="Arial"/>
          <w:sz w:val="24"/>
          <w:szCs w:val="24"/>
          <w:shd w:val="clear" w:color="auto" w:fill="FFFFFF"/>
        </w:rPr>
        <w:t xml:space="preserve"> tuvo un efecto positivo aún en el modelo anidado</w:t>
      </w:r>
      <w:r w:rsidR="00036201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8D3CA8" w:rsidRPr="008D3CA8">
        <w:rPr>
          <w:rFonts w:ascii="Arial" w:hAnsi="Arial" w:cs="Arial"/>
          <w:sz w:val="24"/>
          <w:szCs w:val="24"/>
          <w:shd w:val="clear" w:color="auto" w:fill="FFFFFF"/>
        </w:rPr>
        <w:t xml:space="preserve"> mientras que la educación también tuvo </w:t>
      </w:r>
      <w:r w:rsidR="00954BF2">
        <w:rPr>
          <w:rFonts w:ascii="Arial" w:hAnsi="Arial" w:cs="Arial"/>
          <w:sz w:val="24"/>
          <w:szCs w:val="24"/>
          <w:shd w:val="clear" w:color="auto" w:fill="FFFFFF"/>
        </w:rPr>
        <w:t>un impacto en la participación, l</w:t>
      </w:r>
      <w:r w:rsidR="008D3CA8" w:rsidRPr="008D3CA8">
        <w:rPr>
          <w:rFonts w:ascii="Arial" w:hAnsi="Arial" w:cs="Arial"/>
          <w:sz w:val="24"/>
          <w:szCs w:val="24"/>
          <w:shd w:val="clear" w:color="auto" w:fill="FFFFFF"/>
        </w:rPr>
        <w:t>os ingresos y género no tuvieron un efecto significativo en ninguno de los modelos</w:t>
      </w:r>
      <w:r w:rsidR="00954BF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CD420A" w:rsidRDefault="00835BB0" w:rsidP="006254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 la interpretación de diferentes modelos, </w:t>
      </w:r>
      <w:r w:rsidR="00EF29F3">
        <w:rPr>
          <w:rFonts w:ascii="Arial" w:hAnsi="Arial" w:cs="Arial"/>
          <w:sz w:val="24"/>
          <w:szCs w:val="24"/>
          <w:shd w:val="clear" w:color="auto" w:fill="FFFFFF"/>
        </w:rPr>
        <w:t xml:space="preserve">los investigadores observan </w:t>
      </w:r>
      <w:r w:rsidR="00C93B80">
        <w:rPr>
          <w:rFonts w:ascii="Arial" w:hAnsi="Arial" w:cs="Arial"/>
          <w:sz w:val="24"/>
          <w:szCs w:val="24"/>
          <w:shd w:val="clear" w:color="auto" w:fill="FFFFFF"/>
        </w:rPr>
        <w:t>que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3B80">
        <w:rPr>
          <w:rFonts w:ascii="Arial" w:hAnsi="Arial" w:cs="Arial"/>
          <w:sz w:val="24"/>
          <w:szCs w:val="24"/>
          <w:shd w:val="clear" w:color="auto" w:fill="FFFFFF"/>
        </w:rPr>
        <w:t>no existe</w:t>
      </w:r>
      <w:r w:rsidRPr="00835BB0">
        <w:rPr>
          <w:rFonts w:ascii="Arial" w:hAnsi="Arial" w:cs="Arial"/>
          <w:sz w:val="24"/>
          <w:szCs w:val="24"/>
          <w:shd w:val="clear" w:color="auto" w:fill="FFFFFF"/>
        </w:rPr>
        <w:t xml:space="preserve"> una relación entre el ingreso y la probabilidad de protesta</w:t>
      </w:r>
      <w:r w:rsidR="0034744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35BB0">
        <w:rPr>
          <w:rFonts w:ascii="Arial" w:hAnsi="Arial" w:cs="Arial"/>
          <w:sz w:val="24"/>
          <w:szCs w:val="24"/>
          <w:shd w:val="clear" w:color="auto" w:fill="FFFFFF"/>
        </w:rPr>
        <w:t xml:space="preserve"> ya que podemos inferir que no existe una desigualdad en la participación que sea pr</w:t>
      </w:r>
      <w:r w:rsidR="00CD420A">
        <w:rPr>
          <w:rFonts w:ascii="Arial" w:hAnsi="Arial" w:cs="Arial"/>
          <w:sz w:val="24"/>
          <w:szCs w:val="24"/>
          <w:shd w:val="clear" w:color="auto" w:fill="FFFFFF"/>
        </w:rPr>
        <w:t>ovocada por recursos económicos, l</w:t>
      </w:r>
      <w:r w:rsidR="00CD420A" w:rsidRPr="00CD420A">
        <w:rPr>
          <w:rFonts w:ascii="Arial" w:hAnsi="Arial" w:cs="Arial"/>
          <w:sz w:val="24"/>
          <w:szCs w:val="24"/>
          <w:shd w:val="clear" w:color="auto" w:fill="FFFFFF"/>
        </w:rPr>
        <w:t>as variables de percepción y actitudes hacia la política logran expl</w:t>
      </w:r>
      <w:r w:rsidR="00CD420A">
        <w:rPr>
          <w:rFonts w:ascii="Arial" w:hAnsi="Arial" w:cs="Arial"/>
          <w:sz w:val="24"/>
          <w:szCs w:val="24"/>
          <w:shd w:val="clear" w:color="auto" w:fill="FFFFFF"/>
        </w:rPr>
        <w:t>icar muy poco sobre la protesta, l</w:t>
      </w:r>
      <w:r w:rsidR="00CD420A" w:rsidRPr="00CD420A">
        <w:rPr>
          <w:rFonts w:ascii="Arial" w:hAnsi="Arial" w:cs="Arial"/>
          <w:sz w:val="24"/>
          <w:szCs w:val="24"/>
          <w:shd w:val="clear" w:color="auto" w:fill="FFFFFF"/>
        </w:rPr>
        <w:t>a única variable que resulta significativa es la percepción que se t</w:t>
      </w:r>
      <w:r w:rsidR="00CD420A">
        <w:rPr>
          <w:rFonts w:ascii="Arial" w:hAnsi="Arial" w:cs="Arial"/>
          <w:sz w:val="24"/>
          <w:szCs w:val="24"/>
          <w:shd w:val="clear" w:color="auto" w:fill="FFFFFF"/>
        </w:rPr>
        <w:t>iene sobre la economía personal, e</w:t>
      </w:r>
      <w:r w:rsidR="00CD420A" w:rsidRPr="00CD420A">
        <w:rPr>
          <w:rFonts w:ascii="Arial" w:hAnsi="Arial" w:cs="Arial"/>
          <w:sz w:val="24"/>
          <w:szCs w:val="24"/>
          <w:shd w:val="clear" w:color="auto" w:fill="FFFFFF"/>
        </w:rPr>
        <w:t>s así que la hipótesis de que el descontento con el sistema provoca una mayor participación política pierde fuerza</w:t>
      </w:r>
      <w:r w:rsidR="00CD420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93B80" w:rsidRPr="0062545F" w:rsidRDefault="00EF0984" w:rsidP="006254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Entre las conclusiones del documento, se señala que l</w:t>
      </w:r>
      <w:r w:rsidR="00CD420A" w:rsidRPr="00CD420A">
        <w:rPr>
          <w:rFonts w:ascii="Arial" w:hAnsi="Arial" w:cs="Arial"/>
          <w:sz w:val="24"/>
          <w:szCs w:val="24"/>
          <w:shd w:val="clear" w:color="auto" w:fill="FFFFFF"/>
        </w:rPr>
        <w:t>a participación podría haber evolucionado en los últimos diez años, pero los resultados del trabajo muestran que gran parte de las variables que resul</w:t>
      </w:r>
      <w:r w:rsidR="00F0746F">
        <w:rPr>
          <w:rFonts w:ascii="Arial" w:hAnsi="Arial" w:cs="Arial"/>
          <w:sz w:val="24"/>
          <w:szCs w:val="24"/>
          <w:shd w:val="clear" w:color="auto" w:fill="FFFFFF"/>
        </w:rPr>
        <w:t>taron significativas aún lo son, p</w:t>
      </w:r>
      <w:r w:rsidR="00CD420A" w:rsidRPr="00CD420A">
        <w:rPr>
          <w:rFonts w:ascii="Arial" w:hAnsi="Arial" w:cs="Arial"/>
          <w:sz w:val="24"/>
          <w:szCs w:val="24"/>
          <w:shd w:val="clear" w:color="auto" w:fill="FFFFFF"/>
        </w:rPr>
        <w:t>or ejemplo, la edad es una de las variables más importante en ambos estud</w:t>
      </w:r>
      <w:r w:rsidR="00F0746F">
        <w:rPr>
          <w:rFonts w:ascii="Arial" w:hAnsi="Arial" w:cs="Arial"/>
          <w:sz w:val="24"/>
          <w:szCs w:val="24"/>
          <w:shd w:val="clear" w:color="auto" w:fill="FFFFFF"/>
        </w:rPr>
        <w:t>ios</w:t>
      </w:r>
      <w:r w:rsidR="00C93B80">
        <w:rPr>
          <w:rFonts w:ascii="Arial" w:hAnsi="Arial" w:cs="Arial"/>
          <w:sz w:val="24"/>
          <w:szCs w:val="24"/>
          <w:shd w:val="clear" w:color="auto" w:fill="FFFFFF"/>
        </w:rPr>
        <w:t>, mientras</w:t>
      </w:r>
      <w:r w:rsidR="00CD420A" w:rsidRPr="00CD420A">
        <w:rPr>
          <w:rFonts w:ascii="Arial" w:hAnsi="Arial" w:cs="Arial"/>
          <w:sz w:val="24"/>
          <w:szCs w:val="24"/>
          <w:shd w:val="clear" w:color="auto" w:fill="FFFFFF"/>
        </w:rPr>
        <w:t xml:space="preserve"> que la pertenencia a grupos también </w:t>
      </w:r>
      <w:r w:rsidR="00F0746F">
        <w:rPr>
          <w:rFonts w:ascii="Arial" w:hAnsi="Arial" w:cs="Arial"/>
          <w:sz w:val="24"/>
          <w:szCs w:val="24"/>
          <w:shd w:val="clear" w:color="auto" w:fill="FFFFFF"/>
        </w:rPr>
        <w:t>tiene un alto poder explicativo, a</w:t>
      </w:r>
      <w:r w:rsidR="00CD420A" w:rsidRPr="00CD420A">
        <w:rPr>
          <w:rFonts w:ascii="Arial" w:hAnsi="Arial" w:cs="Arial"/>
          <w:sz w:val="24"/>
          <w:szCs w:val="24"/>
          <w:shd w:val="clear" w:color="auto" w:fill="FFFFFF"/>
        </w:rPr>
        <w:t>sí, la dinámica de la participación no convenciona</w:t>
      </w:r>
      <w:r w:rsidR="00F0746F">
        <w:rPr>
          <w:rFonts w:ascii="Arial" w:hAnsi="Arial" w:cs="Arial"/>
          <w:sz w:val="24"/>
          <w:szCs w:val="24"/>
          <w:shd w:val="clear" w:color="auto" w:fill="FFFFFF"/>
        </w:rPr>
        <w:t>l en gran parte se ha mantenido</w:t>
      </w:r>
      <w:r w:rsidR="00C93B80">
        <w:rPr>
          <w:rFonts w:ascii="Arial" w:hAnsi="Arial" w:cs="Arial"/>
          <w:sz w:val="24"/>
          <w:szCs w:val="24"/>
          <w:shd w:val="clear" w:color="auto" w:fill="FFFFFF"/>
        </w:rPr>
        <w:t>. L</w:t>
      </w:r>
      <w:r w:rsidR="00F0746F" w:rsidRPr="00F0746F">
        <w:rPr>
          <w:rFonts w:ascii="Arial" w:hAnsi="Arial" w:cs="Arial"/>
          <w:sz w:val="24"/>
          <w:szCs w:val="24"/>
          <w:shd w:val="clear" w:color="auto" w:fill="FFFFFF"/>
        </w:rPr>
        <w:t>os resultados muestran que la participación a nivel local tiene un importante efecto s</w:t>
      </w:r>
      <w:r w:rsidR="00B12D23">
        <w:rPr>
          <w:rFonts w:ascii="Arial" w:hAnsi="Arial" w:cs="Arial"/>
          <w:sz w:val="24"/>
          <w:szCs w:val="24"/>
          <w:shd w:val="clear" w:color="auto" w:fill="FFFFFF"/>
        </w:rPr>
        <w:t>obre la actividad de protesta, e</w:t>
      </w:r>
      <w:r w:rsidR="00F0746F" w:rsidRPr="00F0746F">
        <w:rPr>
          <w:rFonts w:ascii="Arial" w:hAnsi="Arial" w:cs="Arial"/>
          <w:sz w:val="24"/>
          <w:szCs w:val="24"/>
          <w:shd w:val="clear" w:color="auto" w:fill="FFFFFF"/>
        </w:rPr>
        <w:t>sto podría indicar que un alto nivel de contacto con la comunidad facilita</w:t>
      </w:r>
      <w:r>
        <w:rPr>
          <w:rFonts w:ascii="Arial" w:hAnsi="Arial" w:cs="Arial"/>
          <w:sz w:val="24"/>
          <w:szCs w:val="24"/>
          <w:shd w:val="clear" w:color="auto" w:fill="FFFFFF"/>
        </w:rPr>
        <w:t>ndo</w:t>
      </w:r>
      <w:r w:rsidR="00B12D23">
        <w:rPr>
          <w:rFonts w:ascii="Arial" w:hAnsi="Arial" w:cs="Arial"/>
          <w:sz w:val="24"/>
          <w:szCs w:val="24"/>
          <w:shd w:val="clear" w:color="auto" w:fill="FFFFFF"/>
        </w:rPr>
        <w:t xml:space="preserve"> la coordinación para protestar,  f</w:t>
      </w:r>
      <w:r w:rsidR="00F0746F" w:rsidRPr="00F0746F">
        <w:rPr>
          <w:rFonts w:ascii="Arial" w:hAnsi="Arial" w:cs="Arial"/>
          <w:sz w:val="24"/>
          <w:szCs w:val="24"/>
          <w:shd w:val="clear" w:color="auto" w:fill="FFFFFF"/>
        </w:rPr>
        <w:t>inalmente, el uso de internet tuvo un efecto mayor al que se esperaba por lo que es necesario considerar esta variable en futuros trabajos</w:t>
      </w:r>
      <w:r w:rsidR="00B12D2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93B80" w:rsidRDefault="00C93B80" w:rsidP="0062545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93B80">
        <w:rPr>
          <w:rFonts w:ascii="Arial" w:hAnsi="Arial" w:cs="Arial"/>
          <w:b/>
          <w:sz w:val="24"/>
          <w:szCs w:val="24"/>
          <w:shd w:val="clear" w:color="auto" w:fill="FFFFFF"/>
        </w:rPr>
        <w:t>--</w:t>
      </w:r>
      <w:proofErr w:type="spellStart"/>
      <w:r w:rsidRPr="00C93B80">
        <w:rPr>
          <w:rFonts w:ascii="Arial" w:hAnsi="Arial" w:cs="Arial"/>
          <w:b/>
          <w:sz w:val="24"/>
          <w:szCs w:val="24"/>
          <w:shd w:val="clear" w:color="auto" w:fill="FFFFFF"/>
        </w:rPr>
        <w:t>ooo</w:t>
      </w:r>
      <w:proofErr w:type="spellEnd"/>
      <w:r w:rsidRPr="00C93B80">
        <w:rPr>
          <w:rFonts w:ascii="Arial" w:hAnsi="Arial" w:cs="Arial"/>
          <w:b/>
          <w:sz w:val="24"/>
          <w:szCs w:val="24"/>
          <w:shd w:val="clear" w:color="auto" w:fill="FFFFFF"/>
        </w:rPr>
        <w:t>---000—</w:t>
      </w:r>
      <w:proofErr w:type="spellStart"/>
      <w:r w:rsidRPr="00C93B80">
        <w:rPr>
          <w:rFonts w:ascii="Arial" w:hAnsi="Arial" w:cs="Arial"/>
          <w:b/>
          <w:sz w:val="24"/>
          <w:szCs w:val="24"/>
          <w:shd w:val="clear" w:color="auto" w:fill="FFFFFF"/>
        </w:rPr>
        <w:t>oo</w:t>
      </w:r>
      <w:proofErr w:type="spellEnd"/>
      <w:r w:rsidR="008770D3">
        <w:rPr>
          <w:rFonts w:ascii="Arial" w:hAnsi="Arial" w:cs="Arial"/>
          <w:b/>
          <w:sz w:val="24"/>
          <w:szCs w:val="24"/>
          <w:shd w:val="clear" w:color="auto" w:fill="FFFFFF"/>
        </w:rPr>
        <w:t>—</w:t>
      </w:r>
    </w:p>
    <w:p w:rsidR="008770D3" w:rsidRDefault="008770D3" w:rsidP="008770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70D3" w:rsidRDefault="008770D3" w:rsidP="008770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70D3" w:rsidRDefault="008770D3" w:rsidP="008770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anexa documento </w:t>
      </w:r>
    </w:p>
    <w:p w:rsidR="008770D3" w:rsidRPr="00C93B80" w:rsidRDefault="008770D3" w:rsidP="0062545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sectPr w:rsidR="008770D3" w:rsidRPr="00C93B80" w:rsidSect="00033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A5116"/>
    <w:multiLevelType w:val="hybridMultilevel"/>
    <w:tmpl w:val="1FA44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75"/>
    <w:rsid w:val="00033D0E"/>
    <w:rsid w:val="00036201"/>
    <w:rsid w:val="000E73D7"/>
    <w:rsid w:val="0013111E"/>
    <w:rsid w:val="001556B2"/>
    <w:rsid w:val="00176D4F"/>
    <w:rsid w:val="001E107C"/>
    <w:rsid w:val="001E64CE"/>
    <w:rsid w:val="0020574C"/>
    <w:rsid w:val="0024167A"/>
    <w:rsid w:val="002916B0"/>
    <w:rsid w:val="002B3EE3"/>
    <w:rsid w:val="002D100E"/>
    <w:rsid w:val="002D21B3"/>
    <w:rsid w:val="002F1472"/>
    <w:rsid w:val="00320172"/>
    <w:rsid w:val="00347448"/>
    <w:rsid w:val="003B2B8C"/>
    <w:rsid w:val="0041152C"/>
    <w:rsid w:val="0046562A"/>
    <w:rsid w:val="0049160A"/>
    <w:rsid w:val="004B7B75"/>
    <w:rsid w:val="004D0E3C"/>
    <w:rsid w:val="00501F86"/>
    <w:rsid w:val="00510DC2"/>
    <w:rsid w:val="0062545F"/>
    <w:rsid w:val="00757335"/>
    <w:rsid w:val="007834A8"/>
    <w:rsid w:val="007B5DBA"/>
    <w:rsid w:val="008020A9"/>
    <w:rsid w:val="008057AB"/>
    <w:rsid w:val="0083063F"/>
    <w:rsid w:val="00835BB0"/>
    <w:rsid w:val="0083764A"/>
    <w:rsid w:val="00841B3B"/>
    <w:rsid w:val="008665E7"/>
    <w:rsid w:val="008770D3"/>
    <w:rsid w:val="008A3F07"/>
    <w:rsid w:val="008B3AEE"/>
    <w:rsid w:val="008D3CA8"/>
    <w:rsid w:val="0091647D"/>
    <w:rsid w:val="00931936"/>
    <w:rsid w:val="00954BF2"/>
    <w:rsid w:val="009D22FD"/>
    <w:rsid w:val="009E7394"/>
    <w:rsid w:val="00AC0166"/>
    <w:rsid w:val="00B010BC"/>
    <w:rsid w:val="00B12D23"/>
    <w:rsid w:val="00B32AC8"/>
    <w:rsid w:val="00C42B63"/>
    <w:rsid w:val="00C47CA0"/>
    <w:rsid w:val="00C93B80"/>
    <w:rsid w:val="00C9447E"/>
    <w:rsid w:val="00CA12EE"/>
    <w:rsid w:val="00CD1D86"/>
    <w:rsid w:val="00CD420A"/>
    <w:rsid w:val="00CD6B78"/>
    <w:rsid w:val="00D54D1F"/>
    <w:rsid w:val="00DD666D"/>
    <w:rsid w:val="00E30E95"/>
    <w:rsid w:val="00E3506C"/>
    <w:rsid w:val="00E35FAF"/>
    <w:rsid w:val="00E3725A"/>
    <w:rsid w:val="00E45375"/>
    <w:rsid w:val="00E6731C"/>
    <w:rsid w:val="00E76032"/>
    <w:rsid w:val="00EA695E"/>
    <w:rsid w:val="00ED2B3D"/>
    <w:rsid w:val="00EF0984"/>
    <w:rsid w:val="00EF29F3"/>
    <w:rsid w:val="00F0746F"/>
    <w:rsid w:val="00F1047C"/>
    <w:rsid w:val="00F4479C"/>
    <w:rsid w:val="00F7440F"/>
    <w:rsid w:val="00F91F12"/>
    <w:rsid w:val="00F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F41A9-8EA4-493C-8B8E-230841DC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Usuario</cp:lastModifiedBy>
  <cp:revision>2</cp:revision>
  <cp:lastPrinted>2014-12-12T16:48:00Z</cp:lastPrinted>
  <dcterms:created xsi:type="dcterms:W3CDTF">2014-12-15T15:30:00Z</dcterms:created>
  <dcterms:modified xsi:type="dcterms:W3CDTF">2014-12-15T15:30:00Z</dcterms:modified>
</cp:coreProperties>
</file>