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F9E" w:rsidRDefault="00611F9E" w:rsidP="002C0F21">
      <w:pPr>
        <w:jc w:val="right"/>
        <w:rPr>
          <w:rFonts w:ascii="Arial" w:hAnsi="Arial" w:cs="Arial"/>
        </w:rPr>
      </w:pPr>
    </w:p>
    <w:p w:rsidR="00300C46" w:rsidRDefault="00876070" w:rsidP="002C0F21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Palacio Legislativo, </w:t>
      </w:r>
      <w:r w:rsidR="00851B54">
        <w:rPr>
          <w:rFonts w:ascii="Arial" w:hAnsi="Arial" w:cs="Arial"/>
        </w:rPr>
        <w:t>23</w:t>
      </w:r>
      <w:r w:rsidR="00D1323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 </w:t>
      </w:r>
      <w:r w:rsidR="00851B54">
        <w:rPr>
          <w:rFonts w:ascii="Arial" w:hAnsi="Arial" w:cs="Arial"/>
        </w:rPr>
        <w:t>marzo</w:t>
      </w:r>
      <w:bookmarkStart w:id="0" w:name="_GoBack"/>
      <w:bookmarkEnd w:id="0"/>
      <w:r>
        <w:rPr>
          <w:rFonts w:ascii="Arial" w:hAnsi="Arial" w:cs="Arial"/>
        </w:rPr>
        <w:t xml:space="preserve"> de </w:t>
      </w:r>
      <w:r w:rsidR="002C0F21">
        <w:rPr>
          <w:rFonts w:ascii="Arial" w:hAnsi="Arial" w:cs="Arial"/>
        </w:rPr>
        <w:t>2021</w:t>
      </w:r>
    </w:p>
    <w:p w:rsidR="00611F9E" w:rsidRPr="007D7DA0" w:rsidRDefault="00611F9E" w:rsidP="002C0F21">
      <w:pPr>
        <w:rPr>
          <w:rFonts w:ascii="Arial" w:hAnsi="Arial" w:cs="Arial"/>
        </w:rPr>
      </w:pPr>
    </w:p>
    <w:p w:rsidR="00300C46" w:rsidRDefault="00300C46" w:rsidP="002C0F21">
      <w:pPr>
        <w:rPr>
          <w:rFonts w:ascii="Arial" w:eastAsia="Calibri" w:hAnsi="Arial" w:cs="Arial"/>
        </w:rPr>
      </w:pPr>
    </w:p>
    <w:p w:rsidR="00851B54" w:rsidRDefault="00851B54" w:rsidP="00851B54">
      <w:pPr>
        <w:spacing w:line="281" w:lineRule="exact"/>
        <w:ind w:left="182"/>
        <w:rPr>
          <w:sz w:val="25"/>
          <w:szCs w:val="22"/>
          <w:lang w:val="es-ES"/>
        </w:rPr>
      </w:pPr>
      <w:r>
        <w:rPr>
          <w:sz w:val="25"/>
        </w:rPr>
        <w:t xml:space="preserve">CC. DIPUTADOS </w:t>
      </w:r>
      <w:r>
        <w:rPr>
          <w:b/>
          <w:sz w:val="25"/>
        </w:rPr>
        <w:t xml:space="preserve">SECRETARIOS </w:t>
      </w:r>
      <w:r>
        <w:rPr>
          <w:sz w:val="25"/>
        </w:rPr>
        <w:t>E INTEGRANTES</w:t>
      </w:r>
    </w:p>
    <w:p w:rsidR="00851B54" w:rsidRDefault="00851B54" w:rsidP="00851B54">
      <w:pPr>
        <w:spacing w:line="284" w:lineRule="exact"/>
        <w:ind w:left="184"/>
        <w:rPr>
          <w:sz w:val="26"/>
        </w:rPr>
      </w:pPr>
      <w:r>
        <w:rPr>
          <w:sz w:val="26"/>
        </w:rPr>
        <w:t>DE LA COMISIÓN DE</w:t>
      </w:r>
      <w:r>
        <w:rPr>
          <w:spacing w:val="-54"/>
          <w:sz w:val="26"/>
        </w:rPr>
        <w:t xml:space="preserve"> </w:t>
      </w:r>
      <w:r>
        <w:rPr>
          <w:sz w:val="26"/>
        </w:rPr>
        <w:t>DEPORTE</w:t>
      </w:r>
    </w:p>
    <w:p w:rsidR="00851B54" w:rsidRDefault="00851B54" w:rsidP="00851B54">
      <w:pPr>
        <w:spacing w:line="272" w:lineRule="exact"/>
        <w:ind w:left="184"/>
        <w:rPr>
          <w:sz w:val="25"/>
        </w:rPr>
      </w:pPr>
      <w:r>
        <w:rPr>
          <w:sz w:val="25"/>
        </w:rPr>
        <w:t>H. CÁMARA DE DIPUTADOS</w:t>
      </w:r>
    </w:p>
    <w:p w:rsidR="00851B54" w:rsidRDefault="00851B54" w:rsidP="00851B54">
      <w:pPr>
        <w:pStyle w:val="Textoindependiente"/>
        <w:spacing w:line="269" w:lineRule="exact"/>
        <w:ind w:left="186"/>
      </w:pPr>
      <w:r>
        <w:t>Presente</w:t>
      </w:r>
    </w:p>
    <w:p w:rsidR="00851B54" w:rsidRDefault="00851B54" w:rsidP="00851B54">
      <w:pPr>
        <w:pStyle w:val="Textoindependiente"/>
        <w:spacing w:before="4"/>
        <w:rPr>
          <w:sz w:val="23"/>
        </w:rPr>
      </w:pPr>
    </w:p>
    <w:p w:rsidR="00851B54" w:rsidRDefault="00851B54" w:rsidP="00851B54">
      <w:pPr>
        <w:pStyle w:val="Textoindependiente"/>
        <w:spacing w:line="230" w:lineRule="auto"/>
        <w:ind w:left="176" w:right="111" w:firstLine="9"/>
        <w:jc w:val="both"/>
      </w:pPr>
      <w:r>
        <w:t>De</w:t>
      </w:r>
      <w:r>
        <w:rPr>
          <w:spacing w:val="-25"/>
        </w:rPr>
        <w:t xml:space="preserve"> </w:t>
      </w:r>
      <w:r>
        <w:t>conformidad</w:t>
      </w:r>
      <w:r>
        <w:rPr>
          <w:spacing w:val="-19"/>
        </w:rPr>
        <w:t xml:space="preserve"> </w:t>
      </w:r>
      <w:r>
        <w:t>con</w:t>
      </w:r>
      <w:r>
        <w:rPr>
          <w:spacing w:val="-28"/>
        </w:rPr>
        <w:t xml:space="preserve"> </w:t>
      </w:r>
      <w:r>
        <w:t>lo</w:t>
      </w:r>
      <w:r>
        <w:rPr>
          <w:spacing w:val="-35"/>
        </w:rPr>
        <w:t xml:space="preserve"> </w:t>
      </w:r>
      <w:r>
        <w:t>establecido</w:t>
      </w:r>
      <w:r>
        <w:rPr>
          <w:spacing w:val="-15"/>
        </w:rPr>
        <w:t xml:space="preserve"> </w:t>
      </w:r>
      <w:r>
        <w:t>en</w:t>
      </w:r>
      <w:r>
        <w:rPr>
          <w:spacing w:val="-28"/>
        </w:rPr>
        <w:t xml:space="preserve"> </w:t>
      </w:r>
      <w:r>
        <w:t>el</w:t>
      </w:r>
      <w:r>
        <w:rPr>
          <w:spacing w:val="-31"/>
        </w:rPr>
        <w:t xml:space="preserve"> </w:t>
      </w:r>
      <w:r>
        <w:t>artículo</w:t>
      </w:r>
      <w:r>
        <w:rPr>
          <w:spacing w:val="-22"/>
        </w:rPr>
        <w:t xml:space="preserve"> </w:t>
      </w:r>
      <w:r>
        <w:t>150</w:t>
      </w:r>
      <w:r>
        <w:rPr>
          <w:spacing w:val="-34"/>
        </w:rPr>
        <w:t xml:space="preserve"> </w:t>
      </w:r>
      <w:r>
        <w:t>numerales</w:t>
      </w:r>
      <w:r>
        <w:rPr>
          <w:spacing w:val="-16"/>
        </w:rPr>
        <w:t xml:space="preserve"> </w:t>
      </w:r>
      <w:r>
        <w:t>I</w:t>
      </w:r>
      <w:r>
        <w:rPr>
          <w:spacing w:val="-21"/>
        </w:rPr>
        <w:t xml:space="preserve"> </w:t>
      </w:r>
      <w:r>
        <w:t>y</w:t>
      </w:r>
      <w:r>
        <w:rPr>
          <w:spacing w:val="-29"/>
        </w:rPr>
        <w:t xml:space="preserve"> </w:t>
      </w:r>
      <w:r>
        <w:t>ll</w:t>
      </w:r>
      <w:r>
        <w:rPr>
          <w:spacing w:val="-10"/>
        </w:rPr>
        <w:t xml:space="preserve"> </w:t>
      </w:r>
      <w:r>
        <w:t>del</w:t>
      </w:r>
      <w:r>
        <w:rPr>
          <w:spacing w:val="-34"/>
        </w:rPr>
        <w:t xml:space="preserve"> </w:t>
      </w:r>
      <w:r>
        <w:t>reglamento de</w:t>
      </w:r>
      <w:r>
        <w:rPr>
          <w:spacing w:val="-30"/>
        </w:rPr>
        <w:t xml:space="preserve"> </w:t>
      </w:r>
      <w:r>
        <w:t>la</w:t>
      </w:r>
      <w:r>
        <w:rPr>
          <w:spacing w:val="-29"/>
        </w:rPr>
        <w:t xml:space="preserve"> </w:t>
      </w:r>
      <w:r>
        <w:t>Cámara</w:t>
      </w:r>
      <w:r>
        <w:rPr>
          <w:spacing w:val="-23"/>
        </w:rPr>
        <w:t xml:space="preserve"> </w:t>
      </w:r>
      <w:r>
        <w:t>de</w:t>
      </w:r>
      <w:r>
        <w:rPr>
          <w:spacing w:val="-29"/>
        </w:rPr>
        <w:t xml:space="preserve"> </w:t>
      </w:r>
      <w:r>
        <w:t>Diputados,</w:t>
      </w:r>
      <w:r>
        <w:rPr>
          <w:spacing w:val="-20"/>
        </w:rPr>
        <w:t xml:space="preserve"> </w:t>
      </w:r>
      <w:r>
        <w:t>me</w:t>
      </w:r>
      <w:r>
        <w:rPr>
          <w:spacing w:val="-34"/>
        </w:rPr>
        <w:t xml:space="preserve"> </w:t>
      </w:r>
      <w:r>
        <w:t>permito</w:t>
      </w:r>
      <w:r>
        <w:rPr>
          <w:spacing w:val="-24"/>
        </w:rPr>
        <w:t xml:space="preserve"> </w:t>
      </w:r>
      <w:r>
        <w:t>hacerles</w:t>
      </w:r>
      <w:r>
        <w:rPr>
          <w:spacing w:val="-16"/>
        </w:rPr>
        <w:t xml:space="preserve"> </w:t>
      </w:r>
      <w:r>
        <w:t>llegar</w:t>
      </w:r>
      <w:r>
        <w:rPr>
          <w:spacing w:val="-24"/>
        </w:rPr>
        <w:t xml:space="preserve"> </w:t>
      </w:r>
      <w:r>
        <w:t>la</w:t>
      </w:r>
      <w:r>
        <w:rPr>
          <w:spacing w:val="-34"/>
        </w:rPr>
        <w:t xml:space="preserve"> </w:t>
      </w:r>
      <w:r>
        <w:t>convocatoria</w:t>
      </w:r>
      <w:r>
        <w:rPr>
          <w:spacing w:val="-9"/>
        </w:rPr>
        <w:t xml:space="preserve"> </w:t>
      </w:r>
      <w:r>
        <w:t>a</w:t>
      </w:r>
      <w:r>
        <w:rPr>
          <w:spacing w:val="-32"/>
        </w:rPr>
        <w:t xml:space="preserve"> </w:t>
      </w:r>
      <w:r>
        <w:t>la</w:t>
      </w:r>
      <w:r>
        <w:rPr>
          <w:spacing w:val="-30"/>
        </w:rPr>
        <w:t xml:space="preserve"> </w:t>
      </w:r>
      <w:r>
        <w:t>Décima Novena</w:t>
      </w:r>
      <w:r>
        <w:rPr>
          <w:spacing w:val="-10"/>
        </w:rPr>
        <w:t xml:space="preserve"> </w:t>
      </w:r>
      <w:r>
        <w:t xml:space="preserve">Reunión </w:t>
      </w:r>
      <w:r>
        <w:rPr>
          <w:b/>
        </w:rPr>
        <w:t>Ordinaria</w:t>
      </w:r>
      <w:r>
        <w:rPr>
          <w:b/>
          <w:spacing w:val="5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Comisión</w:t>
      </w:r>
      <w:r>
        <w:rPr>
          <w:spacing w:val="-1"/>
        </w:rPr>
        <w:t xml:space="preserve"> </w:t>
      </w:r>
      <w:r>
        <w:t>que</w:t>
      </w:r>
      <w:r>
        <w:rPr>
          <w:spacing w:val="-14"/>
        </w:rPr>
        <w:t xml:space="preserve"> </w:t>
      </w:r>
      <w:r>
        <w:t>se</w:t>
      </w:r>
      <w:r>
        <w:rPr>
          <w:spacing w:val="-10"/>
        </w:rPr>
        <w:t xml:space="preserve"> </w:t>
      </w:r>
      <w:r>
        <w:t>llevará</w:t>
      </w:r>
      <w:r>
        <w:rPr>
          <w:spacing w:val="-4"/>
        </w:rPr>
        <w:t xml:space="preserve"> </w:t>
      </w:r>
      <w:r>
        <w:t>a</w:t>
      </w:r>
      <w:r>
        <w:rPr>
          <w:spacing w:val="-20"/>
        </w:rPr>
        <w:t xml:space="preserve"> </w:t>
      </w:r>
      <w:r>
        <w:t>cabo</w:t>
      </w:r>
      <w:r>
        <w:rPr>
          <w:spacing w:val="-4"/>
        </w:rPr>
        <w:t xml:space="preserve"> </w:t>
      </w:r>
      <w:r>
        <w:t>el</w:t>
      </w:r>
      <w:r>
        <w:rPr>
          <w:spacing w:val="-15"/>
        </w:rPr>
        <w:t xml:space="preserve"> </w:t>
      </w:r>
      <w:r>
        <w:t>viernes 26</w:t>
      </w:r>
      <w:r>
        <w:rPr>
          <w:spacing w:val="-15"/>
        </w:rPr>
        <w:t xml:space="preserve"> </w:t>
      </w:r>
      <w:r>
        <w:t>de marzo de 2021 en modalidad semipresencial, a las 11:00 horas en la Zona C del edificio</w:t>
      </w:r>
      <w:r>
        <w:rPr>
          <w:spacing w:val="-6"/>
        </w:rPr>
        <w:t xml:space="preserve"> </w:t>
      </w:r>
      <w:r>
        <w:t>G</w:t>
      </w:r>
      <w:r>
        <w:rPr>
          <w:spacing w:val="-14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este</w:t>
      </w:r>
      <w:r>
        <w:rPr>
          <w:spacing w:val="-3"/>
        </w:rPr>
        <w:t xml:space="preserve"> </w:t>
      </w:r>
      <w:r>
        <w:t>Palacio</w:t>
      </w:r>
      <w:r>
        <w:rPr>
          <w:spacing w:val="2"/>
        </w:rPr>
        <w:t xml:space="preserve"> </w:t>
      </w:r>
      <w:r>
        <w:t>Legislativo</w:t>
      </w:r>
      <w:r>
        <w:rPr>
          <w:spacing w:val="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San</w:t>
      </w:r>
      <w:r>
        <w:rPr>
          <w:spacing w:val="-5"/>
        </w:rPr>
        <w:t xml:space="preserve"> </w:t>
      </w:r>
      <w:r>
        <w:t>Lázaro. Con</w:t>
      </w:r>
      <w:r>
        <w:rPr>
          <w:spacing w:val="-10"/>
        </w:rPr>
        <w:t xml:space="preserve"> </w:t>
      </w:r>
      <w:r>
        <w:t>el</w:t>
      </w:r>
      <w:r>
        <w:rPr>
          <w:spacing w:val="-15"/>
        </w:rPr>
        <w:t xml:space="preserve"> </w:t>
      </w:r>
      <w:r>
        <w:t>siguiente:</w:t>
      </w:r>
    </w:p>
    <w:p w:rsidR="00851B54" w:rsidRDefault="00851B54" w:rsidP="00851B54">
      <w:pPr>
        <w:pStyle w:val="Textoindependiente"/>
        <w:rPr>
          <w:sz w:val="26"/>
        </w:rPr>
      </w:pPr>
    </w:p>
    <w:p w:rsidR="00851B54" w:rsidRDefault="00851B54" w:rsidP="00851B54">
      <w:pPr>
        <w:pStyle w:val="Textoindependiente"/>
        <w:spacing w:before="7"/>
        <w:rPr>
          <w:sz w:val="20"/>
        </w:rPr>
      </w:pPr>
    </w:p>
    <w:p w:rsidR="00851B54" w:rsidRDefault="00851B54" w:rsidP="00851B54">
      <w:pPr>
        <w:pStyle w:val="Textoindependiente"/>
        <w:spacing w:before="1"/>
        <w:ind w:left="323" w:right="264"/>
        <w:jc w:val="center"/>
      </w:pPr>
      <w:r>
        <w:t>Orden del Día</w:t>
      </w:r>
    </w:p>
    <w:p w:rsidR="00851B54" w:rsidRDefault="00851B54" w:rsidP="00851B54">
      <w:pPr>
        <w:pStyle w:val="Textoindependiente"/>
        <w:spacing w:before="8"/>
        <w:rPr>
          <w:sz w:val="22"/>
        </w:rPr>
      </w:pPr>
    </w:p>
    <w:p w:rsidR="00851B54" w:rsidRDefault="00851B54" w:rsidP="00851B54">
      <w:pPr>
        <w:pStyle w:val="Prrafodelista"/>
        <w:numPr>
          <w:ilvl w:val="0"/>
          <w:numId w:val="1"/>
        </w:numPr>
        <w:tabs>
          <w:tab w:val="left" w:pos="437"/>
        </w:tabs>
        <w:spacing w:before="0"/>
        <w:ind w:hanging="259"/>
        <w:rPr>
          <w:sz w:val="24"/>
        </w:rPr>
      </w:pPr>
      <w:r>
        <w:rPr>
          <w:sz w:val="24"/>
        </w:rPr>
        <w:t>Lista de asistencia y declaratoria de</w:t>
      </w:r>
      <w:r>
        <w:rPr>
          <w:spacing w:val="13"/>
          <w:sz w:val="24"/>
        </w:rPr>
        <w:t xml:space="preserve"> </w:t>
      </w:r>
      <w:r>
        <w:rPr>
          <w:sz w:val="24"/>
        </w:rPr>
        <w:t>quórum.</w:t>
      </w:r>
    </w:p>
    <w:p w:rsidR="00851B54" w:rsidRDefault="00851B54" w:rsidP="00851B54">
      <w:pPr>
        <w:pStyle w:val="Prrafodelista"/>
        <w:numPr>
          <w:ilvl w:val="0"/>
          <w:numId w:val="1"/>
        </w:numPr>
        <w:tabs>
          <w:tab w:val="left" w:pos="437"/>
        </w:tabs>
        <w:ind w:hanging="254"/>
        <w:rPr>
          <w:sz w:val="24"/>
        </w:rPr>
      </w:pPr>
      <w:r>
        <w:rPr>
          <w:sz w:val="24"/>
        </w:rPr>
        <w:t>Lectura, discusión y, en su caso, aprobación del orden del</w:t>
      </w:r>
      <w:r>
        <w:rPr>
          <w:spacing w:val="-40"/>
          <w:sz w:val="24"/>
        </w:rPr>
        <w:t xml:space="preserve"> </w:t>
      </w:r>
      <w:r>
        <w:rPr>
          <w:sz w:val="24"/>
        </w:rPr>
        <w:t>día.</w:t>
      </w:r>
    </w:p>
    <w:p w:rsidR="00851B54" w:rsidRDefault="00851B54" w:rsidP="00851B54">
      <w:pPr>
        <w:pStyle w:val="Prrafodelista"/>
        <w:numPr>
          <w:ilvl w:val="0"/>
          <w:numId w:val="1"/>
        </w:numPr>
        <w:tabs>
          <w:tab w:val="left" w:pos="428"/>
        </w:tabs>
        <w:spacing w:before="52" w:line="230" w:lineRule="auto"/>
        <w:ind w:left="182" w:right="125" w:hanging="3"/>
        <w:rPr>
          <w:sz w:val="24"/>
        </w:rPr>
      </w:pPr>
      <w:r>
        <w:rPr>
          <w:sz w:val="24"/>
        </w:rPr>
        <w:t>Lectura,</w:t>
      </w:r>
      <w:r>
        <w:rPr>
          <w:spacing w:val="-30"/>
          <w:sz w:val="24"/>
        </w:rPr>
        <w:t xml:space="preserve"> </w:t>
      </w:r>
      <w:r>
        <w:rPr>
          <w:sz w:val="24"/>
        </w:rPr>
        <w:t>discusión</w:t>
      </w:r>
      <w:r>
        <w:rPr>
          <w:spacing w:val="-25"/>
          <w:sz w:val="24"/>
        </w:rPr>
        <w:t xml:space="preserve"> </w:t>
      </w:r>
      <w:r>
        <w:rPr>
          <w:sz w:val="24"/>
        </w:rPr>
        <w:t>y,</w:t>
      </w:r>
      <w:r>
        <w:rPr>
          <w:spacing w:val="-34"/>
          <w:sz w:val="24"/>
        </w:rPr>
        <w:t xml:space="preserve"> </w:t>
      </w:r>
      <w:r>
        <w:rPr>
          <w:sz w:val="24"/>
        </w:rPr>
        <w:t>en</w:t>
      </w:r>
      <w:r>
        <w:rPr>
          <w:spacing w:val="-38"/>
          <w:sz w:val="24"/>
        </w:rPr>
        <w:t xml:space="preserve"> </w:t>
      </w:r>
      <w:r>
        <w:rPr>
          <w:sz w:val="24"/>
        </w:rPr>
        <w:t>su</w:t>
      </w:r>
      <w:r>
        <w:rPr>
          <w:spacing w:val="-35"/>
          <w:sz w:val="24"/>
        </w:rPr>
        <w:t xml:space="preserve"> </w:t>
      </w:r>
      <w:r>
        <w:rPr>
          <w:sz w:val="24"/>
        </w:rPr>
        <w:t>caso,</w:t>
      </w:r>
      <w:r>
        <w:rPr>
          <w:spacing w:val="-29"/>
          <w:sz w:val="24"/>
        </w:rPr>
        <w:t xml:space="preserve"> </w:t>
      </w:r>
      <w:r>
        <w:rPr>
          <w:sz w:val="24"/>
        </w:rPr>
        <w:t>aprobación</w:t>
      </w:r>
      <w:r>
        <w:rPr>
          <w:spacing w:val="-28"/>
          <w:sz w:val="24"/>
        </w:rPr>
        <w:t xml:space="preserve"> </w:t>
      </w:r>
      <w:r>
        <w:rPr>
          <w:sz w:val="24"/>
        </w:rPr>
        <w:t>del</w:t>
      </w:r>
      <w:r>
        <w:rPr>
          <w:spacing w:val="-36"/>
          <w:sz w:val="24"/>
        </w:rPr>
        <w:t xml:space="preserve"> </w:t>
      </w:r>
      <w:r>
        <w:rPr>
          <w:sz w:val="24"/>
        </w:rPr>
        <w:t>acta</w:t>
      </w:r>
      <w:r>
        <w:rPr>
          <w:spacing w:val="-30"/>
          <w:sz w:val="24"/>
        </w:rPr>
        <w:t xml:space="preserve"> </w:t>
      </w:r>
      <w:r>
        <w:rPr>
          <w:sz w:val="24"/>
        </w:rPr>
        <w:t>correspondiente</w:t>
      </w:r>
      <w:r>
        <w:rPr>
          <w:spacing w:val="-39"/>
          <w:sz w:val="24"/>
        </w:rPr>
        <w:t xml:space="preserve"> </w:t>
      </w:r>
      <w:r>
        <w:rPr>
          <w:sz w:val="24"/>
        </w:rPr>
        <w:t>a</w:t>
      </w:r>
      <w:r>
        <w:rPr>
          <w:spacing w:val="-41"/>
          <w:sz w:val="24"/>
        </w:rPr>
        <w:t xml:space="preserve"> </w:t>
      </w:r>
      <w:r>
        <w:rPr>
          <w:sz w:val="24"/>
        </w:rPr>
        <w:t>la</w:t>
      </w:r>
      <w:r>
        <w:rPr>
          <w:spacing w:val="-40"/>
          <w:sz w:val="24"/>
        </w:rPr>
        <w:t xml:space="preserve"> </w:t>
      </w:r>
      <w:r>
        <w:rPr>
          <w:sz w:val="24"/>
        </w:rPr>
        <w:t>décima octava reunión</w:t>
      </w:r>
      <w:r>
        <w:rPr>
          <w:spacing w:val="8"/>
          <w:sz w:val="24"/>
        </w:rPr>
        <w:t xml:space="preserve"> </w:t>
      </w:r>
      <w:proofErr w:type="spellStart"/>
      <w:r>
        <w:rPr>
          <w:sz w:val="24"/>
        </w:rPr>
        <w:t>ordínaria</w:t>
      </w:r>
      <w:proofErr w:type="spellEnd"/>
      <w:r>
        <w:rPr>
          <w:sz w:val="24"/>
        </w:rPr>
        <w:t>.</w:t>
      </w:r>
    </w:p>
    <w:p w:rsidR="00851B54" w:rsidRDefault="00851B54" w:rsidP="00851B54">
      <w:pPr>
        <w:pStyle w:val="Prrafodelista"/>
        <w:numPr>
          <w:ilvl w:val="0"/>
          <w:numId w:val="1"/>
        </w:numPr>
        <w:tabs>
          <w:tab w:val="left" w:pos="452"/>
        </w:tabs>
        <w:spacing w:before="55" w:line="230" w:lineRule="auto"/>
        <w:ind w:left="189" w:right="110" w:hanging="12"/>
        <w:rPr>
          <w:sz w:val="24"/>
        </w:rPr>
      </w:pPr>
      <w:r>
        <w:rPr>
          <w:sz w:val="24"/>
        </w:rPr>
        <w:t>Lectura, discusión y, en su caso, aprobación del Primer Informe Semestral del Tercer</w:t>
      </w:r>
      <w:r>
        <w:rPr>
          <w:spacing w:val="-1"/>
          <w:sz w:val="24"/>
        </w:rPr>
        <w:t xml:space="preserve"> </w:t>
      </w:r>
      <w:r>
        <w:rPr>
          <w:sz w:val="24"/>
        </w:rPr>
        <w:t>año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14"/>
          <w:sz w:val="24"/>
        </w:rPr>
        <w:t xml:space="preserve"> </w:t>
      </w:r>
      <w:r>
        <w:rPr>
          <w:sz w:val="24"/>
        </w:rPr>
        <w:t>ejercicio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la</w:t>
      </w:r>
      <w:r>
        <w:rPr>
          <w:spacing w:val="-14"/>
          <w:sz w:val="24"/>
        </w:rPr>
        <w:t xml:space="preserve"> </w:t>
      </w:r>
      <w:r>
        <w:rPr>
          <w:sz w:val="24"/>
        </w:rPr>
        <w:t>LXIV</w:t>
      </w:r>
      <w:r>
        <w:rPr>
          <w:spacing w:val="-4"/>
          <w:sz w:val="24"/>
        </w:rPr>
        <w:t xml:space="preserve"> </w:t>
      </w:r>
      <w:r>
        <w:rPr>
          <w:sz w:val="24"/>
        </w:rPr>
        <w:t>Legislatura</w:t>
      </w:r>
      <w:r>
        <w:rPr>
          <w:spacing w:val="7"/>
          <w:sz w:val="24"/>
        </w:rPr>
        <w:t xml:space="preserve"> </w:t>
      </w:r>
      <w:r>
        <w:rPr>
          <w:sz w:val="24"/>
        </w:rPr>
        <w:t>de</w:t>
      </w:r>
      <w:r>
        <w:rPr>
          <w:spacing w:val="-14"/>
          <w:sz w:val="24"/>
        </w:rPr>
        <w:t xml:space="preserve"> </w:t>
      </w:r>
      <w:r>
        <w:rPr>
          <w:sz w:val="24"/>
        </w:rPr>
        <w:t>la</w:t>
      </w:r>
      <w:r>
        <w:rPr>
          <w:spacing w:val="-20"/>
          <w:sz w:val="24"/>
        </w:rPr>
        <w:t xml:space="preserve"> </w:t>
      </w:r>
      <w:r>
        <w:rPr>
          <w:sz w:val="24"/>
        </w:rPr>
        <w:t>Comisión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14"/>
          <w:sz w:val="24"/>
        </w:rPr>
        <w:t xml:space="preserve"> </w:t>
      </w:r>
      <w:r>
        <w:rPr>
          <w:sz w:val="24"/>
        </w:rPr>
        <w:t>Deporte.</w:t>
      </w:r>
    </w:p>
    <w:p w:rsidR="00851B54" w:rsidRDefault="00851B54" w:rsidP="00851B54">
      <w:pPr>
        <w:pStyle w:val="Prrafodelista"/>
        <w:numPr>
          <w:ilvl w:val="0"/>
          <w:numId w:val="1"/>
        </w:numPr>
        <w:tabs>
          <w:tab w:val="left" w:pos="480"/>
        </w:tabs>
        <w:spacing w:before="67" w:line="228" w:lineRule="auto"/>
        <w:ind w:left="172" w:right="123" w:firstLine="7"/>
        <w:rPr>
          <w:sz w:val="24"/>
        </w:rPr>
      </w:pPr>
      <w:r>
        <w:rPr>
          <w:sz w:val="24"/>
        </w:rPr>
        <w:t>Presentación de los avances del Dictamen de la Comisión de Deporte, con proyecto de decreto por el que se reforman, adicionan y derogan diversas disposiciones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23"/>
          <w:sz w:val="24"/>
        </w:rPr>
        <w:t xml:space="preserve"> </w:t>
      </w:r>
      <w:r>
        <w:rPr>
          <w:sz w:val="24"/>
        </w:rPr>
        <w:t>la</w:t>
      </w:r>
      <w:r>
        <w:rPr>
          <w:spacing w:val="-19"/>
          <w:sz w:val="24"/>
        </w:rPr>
        <w:t xml:space="preserve"> </w:t>
      </w:r>
      <w:r>
        <w:rPr>
          <w:sz w:val="24"/>
        </w:rPr>
        <w:t>Ley</w:t>
      </w:r>
      <w:r>
        <w:rPr>
          <w:spacing w:val="-15"/>
          <w:sz w:val="24"/>
        </w:rPr>
        <w:t xml:space="preserve"> </w:t>
      </w:r>
      <w:r>
        <w:rPr>
          <w:sz w:val="24"/>
        </w:rPr>
        <w:t>General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23"/>
          <w:sz w:val="24"/>
        </w:rPr>
        <w:t xml:space="preserve"> </w:t>
      </w:r>
      <w:r>
        <w:rPr>
          <w:sz w:val="24"/>
        </w:rPr>
        <w:t>Cultura</w:t>
      </w:r>
      <w:r>
        <w:rPr>
          <w:spacing w:val="-21"/>
          <w:sz w:val="24"/>
        </w:rPr>
        <w:t xml:space="preserve"> </w:t>
      </w:r>
      <w:r>
        <w:rPr>
          <w:sz w:val="24"/>
        </w:rPr>
        <w:t>Física</w:t>
      </w:r>
      <w:r>
        <w:rPr>
          <w:spacing w:val="-13"/>
          <w:sz w:val="24"/>
        </w:rPr>
        <w:t xml:space="preserve"> </w:t>
      </w:r>
      <w:r>
        <w:rPr>
          <w:sz w:val="24"/>
        </w:rPr>
        <w:t>y</w:t>
      </w:r>
      <w:r>
        <w:rPr>
          <w:spacing w:val="-25"/>
          <w:sz w:val="24"/>
        </w:rPr>
        <w:t xml:space="preserve"> </w:t>
      </w:r>
      <w:r>
        <w:rPr>
          <w:sz w:val="24"/>
        </w:rPr>
        <w:t>Deporte,</w:t>
      </w:r>
      <w:r>
        <w:rPr>
          <w:spacing w:val="-11"/>
          <w:sz w:val="24"/>
        </w:rPr>
        <w:t xml:space="preserve"> </w:t>
      </w:r>
      <w:r>
        <w:rPr>
          <w:sz w:val="24"/>
        </w:rPr>
        <w:t>en</w:t>
      </w:r>
      <w:r>
        <w:rPr>
          <w:spacing w:val="-24"/>
          <w:sz w:val="24"/>
        </w:rPr>
        <w:t xml:space="preserve"> </w:t>
      </w:r>
      <w:r>
        <w:rPr>
          <w:sz w:val="24"/>
        </w:rPr>
        <w:t>materia</w:t>
      </w:r>
      <w:r>
        <w:rPr>
          <w:spacing w:val="-13"/>
          <w:sz w:val="24"/>
        </w:rPr>
        <w:t xml:space="preserve"> </w:t>
      </w:r>
      <w:r>
        <w:rPr>
          <w:sz w:val="24"/>
        </w:rPr>
        <w:t>de</w:t>
      </w:r>
      <w:r>
        <w:rPr>
          <w:spacing w:val="-25"/>
          <w:sz w:val="24"/>
        </w:rPr>
        <w:t xml:space="preserve"> </w:t>
      </w:r>
      <w:r>
        <w:rPr>
          <w:sz w:val="24"/>
        </w:rPr>
        <w:t>justicia deportiva.</w:t>
      </w:r>
    </w:p>
    <w:p w:rsidR="00851B54" w:rsidRDefault="00851B54" w:rsidP="00851B54">
      <w:pPr>
        <w:pStyle w:val="Prrafodelista"/>
        <w:numPr>
          <w:ilvl w:val="0"/>
          <w:numId w:val="1"/>
        </w:numPr>
        <w:tabs>
          <w:tab w:val="left" w:pos="431"/>
        </w:tabs>
        <w:spacing w:before="54"/>
        <w:ind w:left="430" w:hanging="260"/>
        <w:rPr>
          <w:sz w:val="24"/>
        </w:rPr>
      </w:pPr>
      <w:r>
        <w:rPr>
          <w:sz w:val="24"/>
        </w:rPr>
        <w:t>Asuntos</w:t>
      </w:r>
      <w:r>
        <w:rPr>
          <w:spacing w:val="12"/>
          <w:sz w:val="24"/>
        </w:rPr>
        <w:t xml:space="preserve"> </w:t>
      </w:r>
      <w:r>
        <w:rPr>
          <w:sz w:val="24"/>
        </w:rPr>
        <w:t>generales.</w:t>
      </w:r>
    </w:p>
    <w:p w:rsidR="00851B54" w:rsidRDefault="00851B54" w:rsidP="00851B54">
      <w:pPr>
        <w:pStyle w:val="Prrafodelista"/>
        <w:numPr>
          <w:ilvl w:val="0"/>
          <w:numId w:val="1"/>
        </w:numPr>
        <w:tabs>
          <w:tab w:val="left" w:pos="428"/>
        </w:tabs>
        <w:ind w:left="428" w:hanging="249"/>
        <w:rPr>
          <w:sz w:val="24"/>
        </w:rPr>
      </w:pPr>
      <w:r>
        <w:rPr>
          <w:sz w:val="24"/>
        </w:rPr>
        <w:t>Clausura y</w:t>
      </w:r>
      <w:r>
        <w:rPr>
          <w:spacing w:val="16"/>
          <w:sz w:val="24"/>
        </w:rPr>
        <w:t xml:space="preserve"> </w:t>
      </w:r>
      <w:r>
        <w:rPr>
          <w:sz w:val="24"/>
        </w:rPr>
        <w:t>cita.</w:t>
      </w:r>
    </w:p>
    <w:p w:rsidR="00851B54" w:rsidRDefault="00851B54" w:rsidP="00851B54">
      <w:pPr>
        <w:pStyle w:val="Textoindependiente"/>
        <w:spacing w:before="5"/>
        <w:rPr>
          <w:sz w:val="22"/>
        </w:rPr>
      </w:pPr>
    </w:p>
    <w:p w:rsidR="00851B54" w:rsidRDefault="00851B54" w:rsidP="00851B54">
      <w:pPr>
        <w:pStyle w:val="Textoindependiente"/>
        <w:spacing w:line="230" w:lineRule="auto"/>
        <w:ind w:left="175" w:right="126" w:firstLine="1"/>
        <w:jc w:val="both"/>
      </w:pPr>
      <w:r>
        <w:t>El</w:t>
      </w:r>
      <w:r>
        <w:rPr>
          <w:spacing w:val="-16"/>
        </w:rPr>
        <w:t xml:space="preserve"> </w:t>
      </w:r>
      <w:r>
        <w:t>sistema</w:t>
      </w:r>
      <w:r>
        <w:rPr>
          <w:spacing w:val="-8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asistencia</w:t>
      </w:r>
      <w:r>
        <w:rPr>
          <w:spacing w:val="2"/>
        </w:rPr>
        <w:t xml:space="preserve"> </w:t>
      </w:r>
      <w:r>
        <w:t>mediante</w:t>
      </w:r>
      <w:r>
        <w:rPr>
          <w:spacing w:val="-7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aplicación</w:t>
      </w:r>
      <w:r>
        <w:rPr>
          <w:spacing w:val="7"/>
        </w:rPr>
        <w:t xml:space="preserve"> </w:t>
      </w:r>
      <w:r>
        <w:rPr>
          <w:u w:val="thick" w:color="1C1C1C"/>
        </w:rPr>
        <w:t>APRAV</w:t>
      </w:r>
      <w:r>
        <w:t>,</w:t>
      </w:r>
      <w:r>
        <w:rPr>
          <w:spacing w:val="-3"/>
        </w:rPr>
        <w:t xml:space="preserve"> </w:t>
      </w:r>
      <w:r>
        <w:t>estará</w:t>
      </w:r>
      <w:r>
        <w:rPr>
          <w:spacing w:val="-8"/>
        </w:rPr>
        <w:t xml:space="preserve"> </w:t>
      </w:r>
      <w:r>
        <w:t>abierto</w:t>
      </w:r>
      <w:r>
        <w:rPr>
          <w:spacing w:val="-1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t>partir</w:t>
      </w:r>
      <w:r>
        <w:rPr>
          <w:spacing w:val="-7"/>
        </w:rPr>
        <w:t xml:space="preserve"> </w:t>
      </w:r>
      <w:r>
        <w:t>de las 10:30</w:t>
      </w:r>
      <w:r>
        <w:rPr>
          <w:spacing w:val="8"/>
        </w:rPr>
        <w:t xml:space="preserve"> </w:t>
      </w:r>
      <w:r>
        <w:t>horas.</w:t>
      </w:r>
    </w:p>
    <w:p w:rsidR="00851B54" w:rsidRDefault="00851B54" w:rsidP="00851B54">
      <w:pPr>
        <w:pStyle w:val="Textoindependiente"/>
        <w:rPr>
          <w:sz w:val="20"/>
        </w:rPr>
      </w:pPr>
    </w:p>
    <w:p w:rsidR="00851B54" w:rsidRDefault="00851B54" w:rsidP="00851B54">
      <w:pPr>
        <w:pStyle w:val="Textoindependiente"/>
        <w:rPr>
          <w:sz w:val="20"/>
        </w:rPr>
      </w:pPr>
    </w:p>
    <w:p w:rsidR="00851B54" w:rsidRDefault="00851B54" w:rsidP="00851B54">
      <w:pPr>
        <w:pStyle w:val="Textoindependiente"/>
        <w:jc w:val="center"/>
        <w:rPr>
          <w:sz w:val="20"/>
        </w:rPr>
      </w:pPr>
      <w:r>
        <w:rPr>
          <w:sz w:val="20"/>
        </w:rPr>
        <w:t>ATENTAMENTE</w:t>
      </w:r>
    </w:p>
    <w:p w:rsidR="00851B54" w:rsidRDefault="00851B54" w:rsidP="00851B54">
      <w:pPr>
        <w:pStyle w:val="Textoindependiente"/>
        <w:rPr>
          <w:sz w:val="20"/>
        </w:rPr>
      </w:pPr>
    </w:p>
    <w:p w:rsidR="00851B54" w:rsidRDefault="00851B54" w:rsidP="00851B54">
      <w:pPr>
        <w:pStyle w:val="Textoindependiente"/>
        <w:rPr>
          <w:sz w:val="20"/>
        </w:rPr>
      </w:pPr>
    </w:p>
    <w:p w:rsidR="00851B54" w:rsidRDefault="00851B54" w:rsidP="00851B54">
      <w:pPr>
        <w:pStyle w:val="Textoindependiente"/>
        <w:rPr>
          <w:sz w:val="20"/>
        </w:rPr>
      </w:pPr>
    </w:p>
    <w:p w:rsidR="00851B54" w:rsidRDefault="00851B54" w:rsidP="00851B54">
      <w:pPr>
        <w:pStyle w:val="Textoindependiente"/>
        <w:spacing w:before="229" w:line="265" w:lineRule="exact"/>
        <w:ind w:left="323" w:right="301"/>
        <w:jc w:val="center"/>
      </w:pPr>
      <w:r>
        <w:t>DIP. FRANCISCO JAVIER SALDIVAR CAMACHO</w:t>
      </w:r>
    </w:p>
    <w:p w:rsidR="00A9036C" w:rsidRPr="00851B54" w:rsidRDefault="00851B54" w:rsidP="00851B54">
      <w:pPr>
        <w:pStyle w:val="Ttulo1"/>
        <w:ind w:right="301"/>
        <w:jc w:val="center"/>
      </w:pPr>
      <w:r>
        <w:t>PRESIDENTE</w:t>
      </w:r>
    </w:p>
    <w:sectPr w:rsidR="00A9036C" w:rsidRPr="00851B54" w:rsidSect="00E9190E">
      <w:headerReference w:type="default" r:id="rId7"/>
      <w:footerReference w:type="default" r:id="rId8"/>
      <w:pgSz w:w="12240" w:h="15840"/>
      <w:pgMar w:top="2836" w:right="1701" w:bottom="1417" w:left="1701" w:header="1135" w:footer="10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49C1" w:rsidRDefault="00E649C1" w:rsidP="000E0527">
      <w:r>
        <w:separator/>
      </w:r>
    </w:p>
  </w:endnote>
  <w:endnote w:type="continuationSeparator" w:id="0">
    <w:p w:rsidR="00E649C1" w:rsidRDefault="00E649C1" w:rsidP="000E0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197" w:rsidRPr="00D06983" w:rsidRDefault="00ED7197" w:rsidP="00D06983">
    <w:pPr>
      <w:pStyle w:val="Piedepgina"/>
      <w:jc w:val="center"/>
      <w:rPr>
        <w:rFonts w:ascii="Arial" w:hAnsi="Arial" w:cs="Arial"/>
        <w:sz w:val="18"/>
        <w:szCs w:val="18"/>
      </w:rPr>
    </w:pPr>
    <w:r w:rsidRPr="00D06983">
      <w:rPr>
        <w:rFonts w:ascii="Arial" w:hAnsi="Arial" w:cs="Arial"/>
        <w:sz w:val="18"/>
        <w:szCs w:val="18"/>
      </w:rPr>
      <w:t>Av. Congreso de la Unión No. 66, Col. El Parque, Venustiano Carranza, C.P. 15960, Ciudad de México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49C1" w:rsidRDefault="00E649C1" w:rsidP="000E0527">
      <w:r>
        <w:separator/>
      </w:r>
    </w:p>
  </w:footnote>
  <w:footnote w:type="continuationSeparator" w:id="0">
    <w:p w:rsidR="00E649C1" w:rsidRDefault="00E649C1" w:rsidP="000E05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804" w:rsidRDefault="00607804" w:rsidP="000E0527">
    <w:pPr>
      <w:pStyle w:val="Encabezado"/>
      <w:jc w:val="center"/>
      <w:rPr>
        <w:rFonts w:ascii="Arial" w:hAnsi="Arial" w:cs="Arial"/>
        <w:b/>
        <w:sz w:val="32"/>
        <w:szCs w:val="32"/>
      </w:rPr>
    </w:pPr>
    <w:r w:rsidRPr="00A9036C">
      <w:rPr>
        <w:rFonts w:ascii="Arial" w:hAnsi="Arial" w:cs="Arial"/>
        <w:b/>
        <w:noProof/>
        <w:sz w:val="32"/>
        <w:szCs w:val="32"/>
        <w:lang w:eastAsia="es-MX"/>
      </w:rPr>
      <w:drawing>
        <wp:anchor distT="0" distB="0" distL="114300" distR="114300" simplePos="0" relativeHeight="251659264" behindDoc="0" locked="0" layoutInCell="1" allowOverlap="1" wp14:anchorId="47C2BE0C" wp14:editId="1501A947">
          <wp:simplePos x="0" y="0"/>
          <wp:positionH relativeFrom="margin">
            <wp:posOffset>0</wp:posOffset>
          </wp:positionH>
          <wp:positionV relativeFrom="paragraph">
            <wp:posOffset>-82728</wp:posOffset>
          </wp:positionV>
          <wp:extent cx="1791335" cy="800100"/>
          <wp:effectExtent l="0" t="0" r="0" b="0"/>
          <wp:wrapSquare wrapText="bothSides"/>
          <wp:docPr id="41" name="Imagen 41" descr="http://gaceta.diputados.gob.mx/Imagenes/LXIV-300p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gaceta.diputados.gob.mx/Imagenes/LXIV-300px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133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7197" w:rsidRDefault="00ED7197" w:rsidP="000E0527">
    <w:pPr>
      <w:pStyle w:val="Encabezado"/>
      <w:jc w:val="center"/>
      <w:rPr>
        <w:rFonts w:ascii="Arial" w:hAnsi="Arial" w:cs="Arial"/>
        <w:b/>
        <w:sz w:val="32"/>
        <w:szCs w:val="32"/>
      </w:rPr>
    </w:pPr>
    <w:r w:rsidRPr="00A9036C">
      <w:rPr>
        <w:rFonts w:ascii="Arial" w:hAnsi="Arial" w:cs="Arial"/>
        <w:b/>
        <w:sz w:val="32"/>
        <w:szCs w:val="32"/>
      </w:rPr>
      <w:t>COMISIÓN DE DEPORTE</w:t>
    </w:r>
  </w:p>
  <w:p w:rsidR="003E3519" w:rsidRDefault="003E351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086454"/>
    <w:multiLevelType w:val="hybridMultilevel"/>
    <w:tmpl w:val="55702532"/>
    <w:lvl w:ilvl="0" w:tplc="40E2AA70">
      <w:start w:val="1"/>
      <w:numFmt w:val="decimal"/>
      <w:lvlText w:val="%1."/>
      <w:lvlJc w:val="left"/>
      <w:pPr>
        <w:ind w:left="436" w:hanging="258"/>
      </w:pPr>
      <w:rPr>
        <w:rFonts w:ascii="Arial" w:eastAsia="Arial" w:hAnsi="Arial" w:cs="Arial" w:hint="default"/>
        <w:spacing w:val="-1"/>
        <w:w w:val="95"/>
        <w:sz w:val="24"/>
        <w:szCs w:val="24"/>
        <w:lang w:val="es-ES" w:eastAsia="es-ES" w:bidi="es-ES"/>
      </w:rPr>
    </w:lvl>
    <w:lvl w:ilvl="1" w:tplc="22F2F9DE">
      <w:numFmt w:val="bullet"/>
      <w:lvlText w:val="•"/>
      <w:lvlJc w:val="left"/>
      <w:pPr>
        <w:ind w:left="480" w:hanging="258"/>
      </w:pPr>
      <w:rPr>
        <w:lang w:val="es-ES" w:eastAsia="es-ES" w:bidi="es-ES"/>
      </w:rPr>
    </w:lvl>
    <w:lvl w:ilvl="2" w:tplc="449C7B38">
      <w:numFmt w:val="bullet"/>
      <w:lvlText w:val="•"/>
      <w:lvlJc w:val="left"/>
      <w:pPr>
        <w:ind w:left="1415" w:hanging="258"/>
      </w:pPr>
      <w:rPr>
        <w:lang w:val="es-ES" w:eastAsia="es-ES" w:bidi="es-ES"/>
      </w:rPr>
    </w:lvl>
    <w:lvl w:ilvl="3" w:tplc="AA449EC6">
      <w:numFmt w:val="bullet"/>
      <w:lvlText w:val="•"/>
      <w:lvlJc w:val="left"/>
      <w:pPr>
        <w:ind w:left="2351" w:hanging="258"/>
      </w:pPr>
      <w:rPr>
        <w:lang w:val="es-ES" w:eastAsia="es-ES" w:bidi="es-ES"/>
      </w:rPr>
    </w:lvl>
    <w:lvl w:ilvl="4" w:tplc="AD9A99DA">
      <w:numFmt w:val="bullet"/>
      <w:lvlText w:val="•"/>
      <w:lvlJc w:val="left"/>
      <w:pPr>
        <w:ind w:left="3286" w:hanging="258"/>
      </w:pPr>
      <w:rPr>
        <w:lang w:val="es-ES" w:eastAsia="es-ES" w:bidi="es-ES"/>
      </w:rPr>
    </w:lvl>
    <w:lvl w:ilvl="5" w:tplc="A82C11EE">
      <w:numFmt w:val="bullet"/>
      <w:lvlText w:val="•"/>
      <w:lvlJc w:val="left"/>
      <w:pPr>
        <w:ind w:left="4222" w:hanging="258"/>
      </w:pPr>
      <w:rPr>
        <w:lang w:val="es-ES" w:eastAsia="es-ES" w:bidi="es-ES"/>
      </w:rPr>
    </w:lvl>
    <w:lvl w:ilvl="6" w:tplc="3E78E8AC">
      <w:numFmt w:val="bullet"/>
      <w:lvlText w:val="•"/>
      <w:lvlJc w:val="left"/>
      <w:pPr>
        <w:ind w:left="5157" w:hanging="258"/>
      </w:pPr>
      <w:rPr>
        <w:lang w:val="es-ES" w:eastAsia="es-ES" w:bidi="es-ES"/>
      </w:rPr>
    </w:lvl>
    <w:lvl w:ilvl="7" w:tplc="C3926090">
      <w:numFmt w:val="bullet"/>
      <w:lvlText w:val="•"/>
      <w:lvlJc w:val="left"/>
      <w:pPr>
        <w:ind w:left="6093" w:hanging="258"/>
      </w:pPr>
      <w:rPr>
        <w:lang w:val="es-ES" w:eastAsia="es-ES" w:bidi="es-ES"/>
      </w:rPr>
    </w:lvl>
    <w:lvl w:ilvl="8" w:tplc="10F28D70">
      <w:numFmt w:val="bullet"/>
      <w:lvlText w:val="•"/>
      <w:lvlJc w:val="left"/>
      <w:pPr>
        <w:ind w:left="7028" w:hanging="258"/>
      </w:pPr>
      <w:rPr>
        <w:lang w:val="es-ES" w:eastAsia="es-ES" w:bidi="es-ES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527"/>
    <w:rsid w:val="00021FE6"/>
    <w:rsid w:val="00054B34"/>
    <w:rsid w:val="000B5139"/>
    <w:rsid w:val="000E0527"/>
    <w:rsid w:val="00142FCE"/>
    <w:rsid w:val="001C5F4F"/>
    <w:rsid w:val="00210016"/>
    <w:rsid w:val="002C0F21"/>
    <w:rsid w:val="002F4EBC"/>
    <w:rsid w:val="002F698F"/>
    <w:rsid w:val="00300C46"/>
    <w:rsid w:val="00305805"/>
    <w:rsid w:val="0030601F"/>
    <w:rsid w:val="00394C30"/>
    <w:rsid w:val="00395AEB"/>
    <w:rsid w:val="003A346B"/>
    <w:rsid w:val="003B32FD"/>
    <w:rsid w:val="003C5536"/>
    <w:rsid w:val="003E3519"/>
    <w:rsid w:val="003E5B20"/>
    <w:rsid w:val="003F2652"/>
    <w:rsid w:val="00414F73"/>
    <w:rsid w:val="004241C8"/>
    <w:rsid w:val="004636B8"/>
    <w:rsid w:val="00547566"/>
    <w:rsid w:val="0055037E"/>
    <w:rsid w:val="00576733"/>
    <w:rsid w:val="00595BB7"/>
    <w:rsid w:val="00607804"/>
    <w:rsid w:val="00611F9E"/>
    <w:rsid w:val="0065020B"/>
    <w:rsid w:val="006B19C6"/>
    <w:rsid w:val="006B59A8"/>
    <w:rsid w:val="006B7C62"/>
    <w:rsid w:val="0070685D"/>
    <w:rsid w:val="00707F49"/>
    <w:rsid w:val="00721236"/>
    <w:rsid w:val="007506EB"/>
    <w:rsid w:val="00751E2C"/>
    <w:rsid w:val="00827B7D"/>
    <w:rsid w:val="00851B54"/>
    <w:rsid w:val="00876070"/>
    <w:rsid w:val="00880308"/>
    <w:rsid w:val="00891CC3"/>
    <w:rsid w:val="009044F7"/>
    <w:rsid w:val="009051ED"/>
    <w:rsid w:val="009343FB"/>
    <w:rsid w:val="00951F2E"/>
    <w:rsid w:val="0096496D"/>
    <w:rsid w:val="009E1AF0"/>
    <w:rsid w:val="00A0272D"/>
    <w:rsid w:val="00A4106B"/>
    <w:rsid w:val="00A53EC1"/>
    <w:rsid w:val="00A6068F"/>
    <w:rsid w:val="00A6296B"/>
    <w:rsid w:val="00A9036C"/>
    <w:rsid w:val="00AA0EF7"/>
    <w:rsid w:val="00B04817"/>
    <w:rsid w:val="00B7018D"/>
    <w:rsid w:val="00BD19D7"/>
    <w:rsid w:val="00BF669C"/>
    <w:rsid w:val="00C0053D"/>
    <w:rsid w:val="00C07E19"/>
    <w:rsid w:val="00C375A0"/>
    <w:rsid w:val="00CB0F0E"/>
    <w:rsid w:val="00CB5C29"/>
    <w:rsid w:val="00CC2D8C"/>
    <w:rsid w:val="00CD16B7"/>
    <w:rsid w:val="00D06983"/>
    <w:rsid w:val="00D13233"/>
    <w:rsid w:val="00DB4842"/>
    <w:rsid w:val="00DD2CC5"/>
    <w:rsid w:val="00DD5304"/>
    <w:rsid w:val="00E03BA2"/>
    <w:rsid w:val="00E329B5"/>
    <w:rsid w:val="00E649C1"/>
    <w:rsid w:val="00E67F35"/>
    <w:rsid w:val="00E73C2A"/>
    <w:rsid w:val="00E908F5"/>
    <w:rsid w:val="00E9190E"/>
    <w:rsid w:val="00ED7197"/>
    <w:rsid w:val="00F22DF0"/>
    <w:rsid w:val="00F37320"/>
    <w:rsid w:val="00F92EA3"/>
    <w:rsid w:val="00FA288D"/>
    <w:rsid w:val="00FC234C"/>
    <w:rsid w:val="00FC6B0B"/>
    <w:rsid w:val="00FF6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17434A"/>
  <w15:chartTrackingRefBased/>
  <w15:docId w15:val="{54A5D365-9452-49E2-AE2D-656901003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036C"/>
    <w:pPr>
      <w:spacing w:after="0" w:line="240" w:lineRule="auto"/>
    </w:pPr>
    <w:rPr>
      <w:sz w:val="24"/>
      <w:szCs w:val="24"/>
      <w:lang w:val="es-ES_tradnl"/>
    </w:rPr>
  </w:style>
  <w:style w:type="paragraph" w:styleId="Ttulo1">
    <w:name w:val="heading 1"/>
    <w:basedOn w:val="Normal"/>
    <w:link w:val="Ttulo1Car"/>
    <w:uiPriority w:val="1"/>
    <w:qFormat/>
    <w:rsid w:val="00851B54"/>
    <w:pPr>
      <w:widowControl w:val="0"/>
      <w:autoSpaceDE w:val="0"/>
      <w:autoSpaceDN w:val="0"/>
      <w:spacing w:line="265" w:lineRule="exact"/>
      <w:ind w:left="311"/>
      <w:outlineLvl w:val="0"/>
    </w:pPr>
    <w:rPr>
      <w:rFonts w:ascii="Arial" w:eastAsia="Arial" w:hAnsi="Arial" w:cs="Arial"/>
      <w:b/>
      <w:bCs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E0527"/>
    <w:pPr>
      <w:tabs>
        <w:tab w:val="center" w:pos="4419"/>
        <w:tab w:val="right" w:pos="8838"/>
      </w:tabs>
    </w:pPr>
    <w:rPr>
      <w:sz w:val="22"/>
      <w:szCs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0E0527"/>
  </w:style>
  <w:style w:type="paragraph" w:styleId="Piedepgina">
    <w:name w:val="footer"/>
    <w:basedOn w:val="Normal"/>
    <w:link w:val="PiedepginaCar"/>
    <w:uiPriority w:val="99"/>
    <w:unhideWhenUsed/>
    <w:rsid w:val="000E0527"/>
    <w:pPr>
      <w:tabs>
        <w:tab w:val="center" w:pos="4419"/>
        <w:tab w:val="right" w:pos="8838"/>
      </w:tabs>
    </w:pPr>
    <w:rPr>
      <w:sz w:val="22"/>
      <w:szCs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E0527"/>
  </w:style>
  <w:style w:type="paragraph" w:styleId="Textodeglobo">
    <w:name w:val="Balloon Text"/>
    <w:basedOn w:val="Normal"/>
    <w:link w:val="TextodegloboCar"/>
    <w:uiPriority w:val="99"/>
    <w:semiHidden/>
    <w:unhideWhenUsed/>
    <w:rsid w:val="00E9190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190E"/>
    <w:rPr>
      <w:rFonts w:ascii="Segoe UI" w:hAnsi="Segoe UI" w:cs="Segoe UI"/>
      <w:sz w:val="18"/>
      <w:szCs w:val="18"/>
      <w:lang w:val="es-ES_tradnl"/>
    </w:rPr>
  </w:style>
  <w:style w:type="character" w:styleId="Hipervnculo">
    <w:name w:val="Hyperlink"/>
    <w:basedOn w:val="Fuentedeprrafopredeter"/>
    <w:uiPriority w:val="99"/>
    <w:unhideWhenUsed/>
    <w:rsid w:val="002F698F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2F698F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611F9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ES_tradnl"/>
    </w:rPr>
  </w:style>
  <w:style w:type="paragraph" w:customStyle="1" w:styleId="Default">
    <w:name w:val="Default"/>
    <w:rsid w:val="00F22DF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1"/>
    <w:rsid w:val="00851B54"/>
    <w:rPr>
      <w:rFonts w:ascii="Arial" w:eastAsia="Arial" w:hAnsi="Arial" w:cs="Arial"/>
      <w:b/>
      <w:bCs/>
      <w:sz w:val="24"/>
      <w:szCs w:val="24"/>
      <w:lang w:val="es-ES" w:eastAsia="es-ES" w:bidi="es-ES"/>
    </w:rPr>
  </w:style>
  <w:style w:type="paragraph" w:styleId="Textoindependiente">
    <w:name w:val="Body Text"/>
    <w:basedOn w:val="Normal"/>
    <w:link w:val="TextoindependienteCar"/>
    <w:uiPriority w:val="1"/>
    <w:semiHidden/>
    <w:unhideWhenUsed/>
    <w:qFormat/>
    <w:rsid w:val="00851B54"/>
    <w:pPr>
      <w:widowControl w:val="0"/>
      <w:autoSpaceDE w:val="0"/>
      <w:autoSpaceDN w:val="0"/>
    </w:pPr>
    <w:rPr>
      <w:rFonts w:ascii="Arial" w:eastAsia="Arial" w:hAnsi="Arial" w:cs="Arial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semiHidden/>
    <w:rsid w:val="00851B54"/>
    <w:rPr>
      <w:rFonts w:ascii="Arial" w:eastAsia="Arial" w:hAnsi="Arial" w:cs="Arial"/>
      <w:sz w:val="24"/>
      <w:szCs w:val="24"/>
      <w:lang w:val="es-ES" w:eastAsia="es-ES" w:bidi="es-ES"/>
    </w:rPr>
  </w:style>
  <w:style w:type="paragraph" w:styleId="Prrafodelista">
    <w:name w:val="List Paragraph"/>
    <w:basedOn w:val="Normal"/>
    <w:uiPriority w:val="1"/>
    <w:qFormat/>
    <w:rsid w:val="00851B54"/>
    <w:pPr>
      <w:widowControl w:val="0"/>
      <w:autoSpaceDE w:val="0"/>
      <w:autoSpaceDN w:val="0"/>
      <w:spacing w:before="51"/>
      <w:ind w:left="436" w:hanging="260"/>
      <w:jc w:val="both"/>
    </w:pPr>
    <w:rPr>
      <w:rFonts w:ascii="Arial" w:eastAsia="Arial" w:hAnsi="Arial" w:cs="Arial"/>
      <w:sz w:val="22"/>
      <w:szCs w:val="22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 Juarez Ursid</dc:creator>
  <cp:keywords/>
  <dc:description/>
  <cp:lastModifiedBy>BeRENice MaRQUEZ</cp:lastModifiedBy>
  <cp:revision>2</cp:revision>
  <cp:lastPrinted>2019-06-11T18:04:00Z</cp:lastPrinted>
  <dcterms:created xsi:type="dcterms:W3CDTF">2021-06-07T17:29:00Z</dcterms:created>
  <dcterms:modified xsi:type="dcterms:W3CDTF">2021-06-07T17:29:00Z</dcterms:modified>
</cp:coreProperties>
</file>