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B3BE790" wp14:editId="442F87F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D46" w:rsidRPr="0091295E" w:rsidRDefault="003D1D46" w:rsidP="003D1D4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BE79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3D1D46" w:rsidRPr="0091295E" w:rsidRDefault="003D1D46" w:rsidP="003D1D46">
                      <w:pPr>
                        <w:rPr>
                          <w:rFonts w:cs="Arial"/>
                          <w:sz w:val="20"/>
                          <w:szCs w:val="20"/>
                        </w:rPr>
                      </w:pPr>
                    </w:p>
                  </w:txbxContent>
                </v:textbox>
              </v:shape>
            </w:pict>
          </mc:Fallback>
        </mc:AlternateContent>
      </w:r>
      <w:r w:rsidRPr="003D1D46">
        <w:rPr>
          <w:rFonts w:ascii="Arial" w:eastAsia="Times New Roman" w:hAnsi="Arial" w:cs="Times New Roman"/>
          <w:noProof/>
          <w:sz w:val="24"/>
          <w:szCs w:val="24"/>
          <w:lang w:eastAsia="es-MX"/>
        </w:rPr>
        <w:drawing>
          <wp:inline distT="0" distB="0" distL="0" distR="0" wp14:anchorId="6E808E02" wp14:editId="54D4DD2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D1D46">
        <w:rPr>
          <w:rFonts w:ascii="Arial" w:eastAsia="Times New Roman" w:hAnsi="Arial" w:cs="Times New Roman"/>
          <w:noProof/>
          <w:sz w:val="24"/>
          <w:szCs w:val="24"/>
          <w:lang w:eastAsia="es-MX"/>
        </w:rPr>
        <mc:AlternateContent>
          <mc:Choice Requires="wps">
            <w:drawing>
              <wp:inline distT="0" distB="0" distL="0" distR="0" wp14:anchorId="0535403F" wp14:editId="66EE55E6">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D1D46" w:rsidRPr="004459F7" w:rsidRDefault="003D1D46" w:rsidP="003D1D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D1D46" w:rsidRPr="004459F7" w:rsidRDefault="003D1D46" w:rsidP="003D1D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D1D46" w:rsidRPr="004459F7" w:rsidRDefault="003D1D46" w:rsidP="003D1D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535403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3D1D46" w:rsidRPr="004459F7" w:rsidRDefault="003D1D46" w:rsidP="003D1D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D1D46" w:rsidRPr="004459F7" w:rsidRDefault="003D1D46" w:rsidP="003D1D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D1D46" w:rsidRPr="004459F7" w:rsidRDefault="003D1D46" w:rsidP="003D1D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D1D46" w:rsidRPr="003D1D46" w:rsidRDefault="003D1D46" w:rsidP="003D1D46">
      <w:pPr>
        <w:tabs>
          <w:tab w:val="left" w:pos="8140"/>
        </w:tabs>
        <w:spacing w:after="0" w:line="240" w:lineRule="auto"/>
        <w:jc w:val="both"/>
        <w:rPr>
          <w:rFonts w:ascii="Arial" w:eastAsia="Times New Roman" w:hAnsi="Arial" w:cs="Times New Roman"/>
          <w:sz w:val="24"/>
          <w:szCs w:val="24"/>
          <w:lang w:eastAsia="es-MX"/>
        </w:rPr>
      </w:pPr>
    </w:p>
    <w:p w:rsidR="003D1D46" w:rsidRPr="003D1D46" w:rsidRDefault="003D1D46" w:rsidP="003D1D46">
      <w:pPr>
        <w:tabs>
          <w:tab w:val="left" w:pos="8140"/>
        </w:tabs>
        <w:spacing w:after="0" w:line="240" w:lineRule="auto"/>
        <w:jc w:val="both"/>
        <w:rPr>
          <w:rFonts w:ascii="Arial Black" w:eastAsia="Times New Roman" w:hAnsi="Arial Black" w:cs="Arial"/>
          <w:sz w:val="28"/>
          <w:szCs w:val="28"/>
          <w:lang w:eastAsia="es-MX"/>
        </w:rPr>
      </w:pPr>
    </w:p>
    <w:p w:rsidR="003D1D46" w:rsidRPr="003D1D46" w:rsidRDefault="003D1D46" w:rsidP="003D1D46">
      <w:pPr>
        <w:tabs>
          <w:tab w:val="left" w:pos="8140"/>
        </w:tabs>
        <w:spacing w:after="0" w:line="240" w:lineRule="auto"/>
        <w:jc w:val="both"/>
        <w:rPr>
          <w:rFonts w:ascii="Arial Black" w:eastAsia="Times New Roman" w:hAnsi="Arial Black" w:cs="Arial"/>
          <w:sz w:val="28"/>
          <w:szCs w:val="28"/>
          <w:lang w:eastAsia="es-MX"/>
        </w:rPr>
      </w:pPr>
      <w:r w:rsidRPr="003D1D46">
        <w:rPr>
          <w:rFonts w:ascii="Arial Black" w:eastAsia="Times New Roman" w:hAnsi="Arial Black" w:cs="Arial"/>
          <w:sz w:val="28"/>
          <w:szCs w:val="28"/>
          <w:lang w:eastAsia="es-MX"/>
        </w:rPr>
        <w:t>Carpeta Informativa</w:t>
      </w:r>
    </w:p>
    <w:p w:rsidR="003D1D46" w:rsidRPr="003D1D46" w:rsidRDefault="003D1D46" w:rsidP="003D1D46">
      <w:pPr>
        <w:tabs>
          <w:tab w:val="left" w:pos="8140"/>
        </w:tabs>
        <w:spacing w:after="0" w:line="240" w:lineRule="auto"/>
        <w:jc w:val="both"/>
        <w:rPr>
          <w:rFonts w:ascii="Arial Black" w:eastAsia="Times New Roman" w:hAnsi="Arial Black" w:cs="Arial"/>
          <w:sz w:val="28"/>
          <w:szCs w:val="28"/>
          <w:lang w:eastAsia="es-MX"/>
        </w:rPr>
      </w:pPr>
      <w:r w:rsidRPr="003D1D46">
        <w:rPr>
          <w:rFonts w:ascii="Arial Black" w:eastAsia="Times New Roman" w:hAnsi="Arial Black" w:cs="Arial"/>
          <w:sz w:val="28"/>
          <w:szCs w:val="28"/>
          <w:lang w:eastAsia="es-MX"/>
        </w:rPr>
        <w:t>Primer Corte</w:t>
      </w:r>
    </w:p>
    <w:p w:rsidR="003D1D46" w:rsidRPr="003D1D46" w:rsidRDefault="003D1D46" w:rsidP="003D1D46">
      <w:pPr>
        <w:tabs>
          <w:tab w:val="left" w:pos="8140"/>
        </w:tabs>
        <w:spacing w:after="0" w:line="240" w:lineRule="auto"/>
        <w:jc w:val="both"/>
        <w:rPr>
          <w:rFonts w:ascii="Arial Black" w:eastAsia="Times New Roman" w:hAnsi="Arial Black" w:cs="Times New Roman"/>
          <w:b/>
          <w:color w:val="000000"/>
          <w:sz w:val="32"/>
          <w:szCs w:val="32"/>
          <w:lang w:eastAsia="es-MX"/>
        </w:rPr>
      </w:pPr>
      <w:r w:rsidRPr="003D1D46">
        <w:rPr>
          <w:rFonts w:ascii="Arial Black" w:eastAsia="Times New Roman" w:hAnsi="Arial Black" w:cs="Times New Roman"/>
          <w:b/>
          <w:color w:val="000000"/>
          <w:sz w:val="32"/>
          <w:szCs w:val="32"/>
          <w:lang w:eastAsia="es-MX"/>
        </w:rPr>
        <w:t xml:space="preserve">Resumen: </w:t>
      </w:r>
    </w:p>
    <w:p w:rsidR="003D1D46" w:rsidRPr="003D1D46" w:rsidRDefault="003D1D46" w:rsidP="003D1D46">
      <w:pPr>
        <w:tabs>
          <w:tab w:val="left" w:pos="0"/>
        </w:tabs>
        <w:spacing w:after="0" w:line="240" w:lineRule="auto"/>
        <w:jc w:val="both"/>
        <w:rPr>
          <w:rFonts w:ascii="Arial" w:eastAsia="Times New Roman" w:hAnsi="Arial" w:cs="Times New Roman"/>
          <w:sz w:val="24"/>
          <w:szCs w:val="24"/>
          <w:lang w:eastAsia="es-MX"/>
        </w:rPr>
      </w:pPr>
    </w:p>
    <w:p w:rsidR="003D1D46" w:rsidRPr="003D1D46" w:rsidRDefault="003D1D46" w:rsidP="003D1D46">
      <w:pPr>
        <w:tabs>
          <w:tab w:val="left" w:pos="0"/>
        </w:tabs>
        <w:spacing w:after="0" w:line="240" w:lineRule="auto"/>
        <w:jc w:val="both"/>
        <w:rPr>
          <w:rFonts w:ascii="Arial" w:eastAsia="Times New Roman" w:hAnsi="Arial" w:cs="Times New Roman"/>
          <w:sz w:val="24"/>
          <w:szCs w:val="24"/>
          <w:lang w:eastAsia="es-MX"/>
        </w:rPr>
      </w:pPr>
    </w:p>
    <w:p w:rsidR="003D1D46" w:rsidRPr="003D1D46" w:rsidRDefault="003D1D46" w:rsidP="003D1D4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Morena denuncia presencia de paramilitares en desalojo de Chiapas</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numPr>
          <w:ilvl w:val="0"/>
          <w:numId w:val="1"/>
        </w:numPr>
        <w:spacing w:after="0" w:line="240" w:lineRule="auto"/>
        <w:contextualSpacing/>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Ernesto Cordero. Ingreso de los hogares en 2015</w:t>
      </w:r>
    </w:p>
    <w:p w:rsidR="003D1D46" w:rsidRPr="003D1D46" w:rsidRDefault="003D1D46" w:rsidP="003D1D46">
      <w:pPr>
        <w:tabs>
          <w:tab w:val="left" w:pos="0"/>
        </w:tabs>
        <w:spacing w:after="0" w:line="240" w:lineRule="auto"/>
        <w:jc w:val="both"/>
        <w:rPr>
          <w:rFonts w:ascii="Arial" w:eastAsia="Times New Roman" w:hAnsi="Arial" w:cs="Times New Roman"/>
          <w:sz w:val="24"/>
          <w:szCs w:val="24"/>
          <w:lang w:eastAsia="es-MX"/>
        </w:rPr>
      </w:pPr>
    </w:p>
    <w:p w:rsidR="003D1D46" w:rsidRPr="003D1D46" w:rsidRDefault="003D1D46" w:rsidP="003D1D46">
      <w:pPr>
        <w:numPr>
          <w:ilvl w:val="0"/>
          <w:numId w:val="1"/>
        </w:numPr>
        <w:spacing w:after="0" w:line="240" w:lineRule="auto"/>
        <w:contextualSpacing/>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Gerardo Gutiérrez Candiani: La Reforma Anticorrupción</w:t>
      </w:r>
    </w:p>
    <w:p w:rsidR="003D1D46" w:rsidRPr="003D1D46" w:rsidRDefault="003D1D46" w:rsidP="003D1D46">
      <w:pPr>
        <w:tabs>
          <w:tab w:val="left" w:pos="0"/>
        </w:tabs>
        <w:spacing w:after="0" w:line="240" w:lineRule="auto"/>
        <w:jc w:val="both"/>
        <w:rPr>
          <w:rFonts w:ascii="Arial" w:eastAsia="Times New Roman" w:hAnsi="Arial" w:cs="Times New Roman"/>
          <w:sz w:val="24"/>
          <w:szCs w:val="24"/>
          <w:lang w:eastAsia="es-MX"/>
        </w:rPr>
      </w:pPr>
    </w:p>
    <w:p w:rsidR="003D1D46" w:rsidRPr="003D1D46" w:rsidRDefault="003D1D46" w:rsidP="003D1D46">
      <w:pPr>
        <w:numPr>
          <w:ilvl w:val="0"/>
          <w:numId w:val="1"/>
        </w:numPr>
        <w:spacing w:after="0" w:line="240" w:lineRule="auto"/>
        <w:contextualSpacing/>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Por justicia social se solicitó expulsión de César y Javier Duarte y Borge: PRI </w:t>
      </w:r>
    </w:p>
    <w:p w:rsidR="003D1D46" w:rsidRPr="003D1D46" w:rsidRDefault="003D1D46" w:rsidP="003D1D46">
      <w:pPr>
        <w:tabs>
          <w:tab w:val="left" w:pos="0"/>
        </w:tabs>
        <w:spacing w:after="0" w:line="240" w:lineRule="auto"/>
        <w:jc w:val="both"/>
        <w:rPr>
          <w:rFonts w:ascii="Arial" w:eastAsia="Times New Roman" w:hAnsi="Arial" w:cs="Times New Roman"/>
          <w:sz w:val="24"/>
          <w:szCs w:val="24"/>
          <w:lang w:eastAsia="es-MX"/>
        </w:rPr>
      </w:pPr>
    </w:p>
    <w:p w:rsidR="003D1D46" w:rsidRPr="003D1D46" w:rsidRDefault="003D1D46" w:rsidP="003D1D46">
      <w:pPr>
        <w:numPr>
          <w:ilvl w:val="0"/>
          <w:numId w:val="1"/>
        </w:numPr>
        <w:spacing w:after="0" w:line="240" w:lineRule="auto"/>
        <w:contextualSpacing/>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Ángel Díaz Barriga Mesas de diálogo entre maestros disidentes y autoridades</w:t>
      </w:r>
    </w:p>
    <w:p w:rsidR="003D1D46" w:rsidRPr="003D1D46" w:rsidRDefault="003D1D46" w:rsidP="003D1D46">
      <w:pPr>
        <w:tabs>
          <w:tab w:val="left" w:pos="0"/>
        </w:tabs>
        <w:spacing w:after="0" w:line="240" w:lineRule="auto"/>
        <w:jc w:val="both"/>
        <w:rPr>
          <w:rFonts w:ascii="Arial" w:eastAsia="Times New Roman" w:hAnsi="Arial" w:cs="Times New Roman"/>
          <w:sz w:val="24"/>
          <w:szCs w:val="24"/>
          <w:lang w:eastAsia="es-MX"/>
        </w:rPr>
      </w:pPr>
    </w:p>
    <w:p w:rsidR="003D1D46" w:rsidRPr="003D1D46" w:rsidRDefault="003D1D46" w:rsidP="003D1D46">
      <w:pPr>
        <w:tabs>
          <w:tab w:val="left" w:pos="8140"/>
        </w:tabs>
        <w:spacing w:after="0" w:line="240" w:lineRule="auto"/>
        <w:jc w:val="right"/>
        <w:rPr>
          <w:rFonts w:ascii="Arial" w:eastAsia="Times New Roman" w:hAnsi="Arial" w:cs="Arial"/>
          <w:color w:val="000000"/>
          <w:lang w:eastAsia="es-MX"/>
        </w:rPr>
      </w:pPr>
    </w:p>
    <w:p w:rsidR="003D1D46" w:rsidRPr="003D1D46" w:rsidRDefault="003D1D46" w:rsidP="003D1D46">
      <w:pPr>
        <w:tabs>
          <w:tab w:val="left" w:pos="8140"/>
        </w:tabs>
        <w:spacing w:after="0" w:line="240" w:lineRule="auto"/>
        <w:jc w:val="right"/>
        <w:rPr>
          <w:rFonts w:ascii="Arial" w:eastAsia="Times New Roman" w:hAnsi="Arial" w:cs="Arial"/>
          <w:color w:val="000000"/>
          <w:lang w:eastAsia="es-MX"/>
        </w:rPr>
      </w:pPr>
    </w:p>
    <w:p w:rsidR="003D1D46" w:rsidRPr="003D1D46" w:rsidRDefault="003D1D46" w:rsidP="003D1D46">
      <w:pPr>
        <w:tabs>
          <w:tab w:val="left" w:pos="8140"/>
        </w:tabs>
        <w:spacing w:after="0" w:line="240" w:lineRule="auto"/>
        <w:jc w:val="right"/>
        <w:rPr>
          <w:rFonts w:ascii="Arial" w:eastAsia="Times New Roman" w:hAnsi="Arial" w:cs="Arial"/>
          <w:color w:val="000000"/>
          <w:lang w:eastAsia="es-MX"/>
        </w:rPr>
      </w:pPr>
    </w:p>
    <w:p w:rsidR="003D1D46" w:rsidRPr="003D1D46" w:rsidRDefault="003D1D46" w:rsidP="003D1D46">
      <w:pPr>
        <w:tabs>
          <w:tab w:val="left" w:pos="8140"/>
        </w:tabs>
        <w:spacing w:after="0" w:line="240" w:lineRule="auto"/>
        <w:jc w:val="right"/>
        <w:rPr>
          <w:rFonts w:ascii="Arial" w:eastAsia="Times New Roman" w:hAnsi="Arial" w:cs="Arial"/>
          <w:color w:val="000000"/>
          <w:lang w:eastAsia="es-MX"/>
        </w:rPr>
      </w:pPr>
    </w:p>
    <w:p w:rsidR="003D1D46" w:rsidRPr="003D1D46" w:rsidRDefault="003D1D46" w:rsidP="003D1D46">
      <w:pPr>
        <w:tabs>
          <w:tab w:val="left" w:pos="8140"/>
        </w:tabs>
        <w:spacing w:after="0" w:line="240" w:lineRule="auto"/>
        <w:jc w:val="right"/>
        <w:rPr>
          <w:rFonts w:ascii="Arial" w:eastAsia="Times New Roman" w:hAnsi="Arial" w:cs="Arial"/>
          <w:color w:val="000000"/>
          <w:lang w:eastAsia="es-MX"/>
        </w:rPr>
      </w:pPr>
    </w:p>
    <w:p w:rsidR="003D1D46" w:rsidRPr="003D1D46" w:rsidRDefault="003D1D46" w:rsidP="003D1D46">
      <w:pPr>
        <w:tabs>
          <w:tab w:val="left" w:pos="8140"/>
        </w:tabs>
        <w:spacing w:after="0" w:line="240" w:lineRule="auto"/>
        <w:jc w:val="right"/>
        <w:rPr>
          <w:rFonts w:ascii="Arial" w:eastAsia="Times New Roman" w:hAnsi="Arial" w:cs="Arial"/>
          <w:color w:val="000000"/>
          <w:lang w:eastAsia="es-MX"/>
        </w:rPr>
      </w:pPr>
    </w:p>
    <w:p w:rsidR="003D1D46" w:rsidRPr="003D1D46" w:rsidRDefault="003D1D46" w:rsidP="003D1D46">
      <w:pPr>
        <w:tabs>
          <w:tab w:val="left" w:pos="8140"/>
        </w:tabs>
        <w:spacing w:after="0" w:line="240" w:lineRule="auto"/>
        <w:jc w:val="right"/>
        <w:rPr>
          <w:rFonts w:ascii="Arial" w:eastAsia="Times New Roman" w:hAnsi="Arial" w:cs="Arial"/>
          <w:color w:val="000000"/>
          <w:lang w:eastAsia="es-MX"/>
        </w:rPr>
      </w:pPr>
    </w:p>
    <w:p w:rsidR="003D1D46" w:rsidRPr="003D1D46" w:rsidRDefault="003D1D46" w:rsidP="003D1D46">
      <w:pPr>
        <w:tabs>
          <w:tab w:val="left" w:pos="8140"/>
        </w:tabs>
        <w:spacing w:after="0" w:line="240" w:lineRule="auto"/>
        <w:jc w:val="right"/>
        <w:rPr>
          <w:rFonts w:ascii="Arial" w:eastAsia="Times New Roman" w:hAnsi="Arial" w:cs="Arial"/>
          <w:color w:val="000000"/>
          <w:lang w:eastAsia="es-MX"/>
        </w:rPr>
      </w:pPr>
    </w:p>
    <w:p w:rsidR="003D1D46" w:rsidRPr="003D1D46" w:rsidRDefault="003D1D46" w:rsidP="003D1D46">
      <w:pPr>
        <w:spacing w:after="0" w:line="240" w:lineRule="auto"/>
        <w:jc w:val="right"/>
        <w:rPr>
          <w:rFonts w:ascii="Arial" w:eastAsia="Times New Roman" w:hAnsi="Arial" w:cs="Arial"/>
          <w:color w:val="000000"/>
          <w:lang w:eastAsia="es-MX"/>
        </w:rPr>
      </w:pPr>
    </w:p>
    <w:p w:rsidR="003D1D46" w:rsidRPr="003D1D46" w:rsidRDefault="003D1D46" w:rsidP="003D1D46">
      <w:pPr>
        <w:spacing w:after="0" w:line="240" w:lineRule="auto"/>
        <w:jc w:val="right"/>
        <w:rPr>
          <w:rFonts w:ascii="Arial" w:eastAsia="Times New Roman" w:hAnsi="Arial" w:cs="Arial"/>
          <w:b/>
          <w:bCs/>
          <w:color w:val="222222"/>
          <w:sz w:val="24"/>
          <w:szCs w:val="24"/>
          <w:lang w:eastAsia="es-MX"/>
        </w:rPr>
        <w:sectPr w:rsidR="003D1D46" w:rsidRPr="003D1D46" w:rsidSect="00681720">
          <w:footerReference w:type="default" r:id="rId6"/>
          <w:pgSz w:w="12240" w:h="15840"/>
          <w:pgMar w:top="1417" w:right="1701" w:bottom="1417" w:left="1701" w:header="708" w:footer="708" w:gutter="0"/>
          <w:cols w:space="708"/>
          <w:docGrid w:linePitch="360"/>
        </w:sectPr>
      </w:pPr>
      <w:r w:rsidRPr="003D1D46">
        <w:rPr>
          <w:rFonts w:ascii="Arial" w:eastAsia="Times New Roman" w:hAnsi="Arial" w:cs="Arial"/>
          <w:b/>
          <w:bCs/>
          <w:color w:val="222222"/>
          <w:sz w:val="24"/>
          <w:szCs w:val="24"/>
          <w:lang w:eastAsia="es-MX"/>
        </w:rPr>
        <w:t>22 de julio 2016</w:t>
      </w:r>
    </w:p>
    <w:p w:rsidR="003D1D46" w:rsidRPr="003D1D46" w:rsidRDefault="003D1D46" w:rsidP="003D1D46">
      <w:pPr>
        <w:spacing w:after="0" w:line="240" w:lineRule="auto"/>
        <w:jc w:val="both"/>
        <w:rPr>
          <w:rFonts w:ascii="Arial" w:eastAsia="Times New Roman" w:hAnsi="Arial" w:cs="Arial"/>
          <w:b/>
          <w:sz w:val="24"/>
          <w:szCs w:val="24"/>
          <w:lang w:eastAsia="es-MX"/>
        </w:rPr>
      </w:pPr>
    </w:p>
    <w:p w:rsidR="003D1D46" w:rsidRPr="003D1D46" w:rsidRDefault="003D1D46" w:rsidP="003D1D46">
      <w:pPr>
        <w:spacing w:after="0" w:line="240" w:lineRule="auto"/>
        <w:jc w:val="center"/>
        <w:rPr>
          <w:rFonts w:ascii="Arial" w:eastAsia="Times New Roman" w:hAnsi="Arial" w:cs="Arial"/>
          <w:b/>
          <w:sz w:val="24"/>
          <w:szCs w:val="24"/>
          <w:lang w:eastAsia="es-MX"/>
        </w:rPr>
      </w:pPr>
      <w:r w:rsidRPr="003D1D46">
        <w:rPr>
          <w:rFonts w:ascii="Arial" w:eastAsia="Times New Roman" w:hAnsi="Arial" w:cs="Arial"/>
          <w:b/>
          <w:sz w:val="24"/>
          <w:szCs w:val="24"/>
          <w:lang w:eastAsia="es-MX"/>
        </w:rPr>
        <w:t>CÁMARA DE DIPUTADOS</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i/>
          <w:sz w:val="16"/>
          <w:szCs w:val="16"/>
          <w:lang w:eastAsia="es-MX"/>
        </w:rPr>
      </w:pPr>
      <w:r w:rsidRPr="003D1D46">
        <w:rPr>
          <w:rFonts w:ascii="Arial" w:eastAsia="Times New Roman" w:hAnsi="Arial" w:cs="Times New Roman"/>
          <w:b/>
          <w:sz w:val="16"/>
          <w:szCs w:val="16"/>
          <w:lang w:eastAsia="es-MX"/>
        </w:rPr>
        <w:t xml:space="preserve">TEMA(S): Trabajo Legislativo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22/07/2016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06: 17 AM</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NOTICIERO: Fórmula Detrás de la Noticia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EMISIÓN: Primer Corte</w:t>
      </w:r>
    </w:p>
    <w:p w:rsidR="003D1D46" w:rsidRPr="003D1D46" w:rsidRDefault="003D1D46" w:rsidP="003D1D46">
      <w:pPr>
        <w:tabs>
          <w:tab w:val="left" w:pos="1080"/>
        </w:tabs>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ESTACION: 104.1 FM</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GRUPO: Formula</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Morena denuncia presencia de paramilitares en desalojo de Chiapas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Ricardo Rocha, conductor:</w:t>
      </w:r>
      <w:r w:rsidRPr="003D1D46">
        <w:rPr>
          <w:rFonts w:ascii="Arial" w:eastAsia="Times New Roman" w:hAnsi="Arial" w:cs="Times New Roman"/>
          <w:sz w:val="24"/>
          <w:szCs w:val="24"/>
          <w:lang w:eastAsia="es-MX"/>
        </w:rPr>
        <w:t xml:space="preserve"> Legisladores del Partido Morena denuncian presencia de paramilitares en el desalojo violento del miércoles en Chiapas.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Sara Pablo, reportera:</w:t>
      </w:r>
      <w:r w:rsidRPr="003D1D46">
        <w:rPr>
          <w:rFonts w:ascii="Arial" w:eastAsia="Times New Roman" w:hAnsi="Arial" w:cs="Times New Roman"/>
          <w:sz w:val="24"/>
          <w:szCs w:val="24"/>
          <w:lang w:eastAsia="es-MX"/>
        </w:rPr>
        <w:t xml:space="preserve"> Diputadas de Morena denunciaron que en el desalojo del bloqueo magisterial en Chiapas participaron grupos paramilitares acompañados de policías municipales y estatales, que no hicieron nada para frenar las agresiones.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 xml:space="preserve">Rocío Nahle y Araceli Damián </w:t>
      </w:r>
      <w:r w:rsidRPr="003D1D46">
        <w:rPr>
          <w:rFonts w:ascii="Arial" w:eastAsia="Times New Roman" w:hAnsi="Arial" w:cs="Times New Roman"/>
          <w:sz w:val="24"/>
          <w:szCs w:val="24"/>
          <w:lang w:eastAsia="es-MX"/>
        </w:rPr>
        <w:t xml:space="preserve">señalaron que estos actos fueron permitidos por el gobernador de Chiapas, </w:t>
      </w:r>
      <w:r w:rsidRPr="003D1D46">
        <w:rPr>
          <w:rFonts w:ascii="Arial" w:eastAsia="Times New Roman" w:hAnsi="Arial" w:cs="Times New Roman"/>
          <w:b/>
          <w:sz w:val="24"/>
          <w:szCs w:val="24"/>
          <w:lang w:eastAsia="es-MX"/>
        </w:rPr>
        <w:t>Manuel Velasco</w:t>
      </w:r>
      <w:r w:rsidRPr="003D1D46">
        <w:rPr>
          <w:rFonts w:ascii="Arial" w:eastAsia="Times New Roman" w:hAnsi="Arial" w:cs="Times New Roman"/>
          <w:sz w:val="24"/>
          <w:szCs w:val="24"/>
          <w:lang w:eastAsia="es-MX"/>
        </w:rPr>
        <w:t xml:space="preserve">, y los presidentes municipales; así mismo Damián aseguró que los comerciantes que se enfrentaron con los manifestantes son afines al gobernador Velasco.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Rocío Nahle</w:t>
      </w:r>
      <w:r w:rsidRPr="003D1D46">
        <w:rPr>
          <w:rFonts w:ascii="Arial" w:eastAsia="Times New Roman" w:hAnsi="Arial" w:cs="Times New Roman"/>
          <w:sz w:val="24"/>
          <w:szCs w:val="24"/>
          <w:lang w:eastAsia="es-MX"/>
        </w:rPr>
        <w:t xml:space="preserve"> insistió que la mesa de diálogo debe trasladarse al Congreso porque el gobierno ha sido rebasado y acusó a </w:t>
      </w:r>
      <w:r w:rsidRPr="003D1D46">
        <w:rPr>
          <w:rFonts w:ascii="Arial" w:eastAsia="Times New Roman" w:hAnsi="Arial" w:cs="Times New Roman"/>
          <w:b/>
          <w:sz w:val="24"/>
          <w:szCs w:val="24"/>
          <w:lang w:eastAsia="es-MX"/>
        </w:rPr>
        <w:t>Miguel Ángel Osorio Chong</w:t>
      </w:r>
      <w:r w:rsidRPr="003D1D46">
        <w:rPr>
          <w:rFonts w:ascii="Arial" w:eastAsia="Times New Roman" w:hAnsi="Arial" w:cs="Times New Roman"/>
          <w:sz w:val="24"/>
          <w:szCs w:val="24"/>
          <w:lang w:eastAsia="es-MX"/>
        </w:rPr>
        <w:t xml:space="preserve"> de mandar a la Policía Federal.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lang w:eastAsia="es-MX"/>
        </w:rPr>
      </w:pPr>
      <w:r w:rsidRPr="003D1D46">
        <w:rPr>
          <w:rFonts w:ascii="Arial" w:eastAsia="Times New Roman" w:hAnsi="Arial" w:cs="Times New Roman"/>
          <w:sz w:val="24"/>
          <w:szCs w:val="24"/>
          <w:lang w:eastAsia="es-MX"/>
        </w:rPr>
        <w:t xml:space="preserve">Anunciaron que un grupo de diputados de Morena viajará a San Cristóbal para platicar con maestros y ciudadanos involucrados en los hechos. </w:t>
      </w:r>
      <w:r w:rsidRPr="003D1D46">
        <w:rPr>
          <w:rFonts w:ascii="Arial" w:eastAsia="Times New Roman" w:hAnsi="Arial" w:cs="Times New Roman"/>
          <w:b/>
          <w:sz w:val="24"/>
          <w:szCs w:val="24"/>
          <w:lang w:eastAsia="es-MX"/>
        </w:rPr>
        <w:t>Duración: 02’ 23” bmj/m</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center"/>
        <w:rPr>
          <w:rFonts w:ascii="Arial" w:eastAsia="Times New Roman" w:hAnsi="Arial" w:cs="Arial"/>
          <w:b/>
          <w:sz w:val="24"/>
          <w:szCs w:val="24"/>
          <w:lang w:eastAsia="es-MX"/>
        </w:rPr>
      </w:pPr>
      <w:r w:rsidRPr="003D1D46">
        <w:rPr>
          <w:rFonts w:ascii="Arial" w:eastAsia="Times New Roman" w:hAnsi="Arial" w:cs="Arial"/>
          <w:b/>
          <w:sz w:val="24"/>
          <w:szCs w:val="24"/>
          <w:lang w:eastAsia="es-MX"/>
        </w:rPr>
        <w:lastRenderedPageBreak/>
        <w:t>INFORMACIÓN GENERAL</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TEMA(S): Información general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22/07/2016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06:55 AM</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NOTICIERO: En los Tiempos de la Radio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EMISIÓN: Primer  Corte </w:t>
      </w:r>
    </w:p>
    <w:p w:rsidR="003D1D46" w:rsidRPr="003D1D46" w:rsidRDefault="003D1D46" w:rsidP="003D1D46">
      <w:pPr>
        <w:spacing w:after="0" w:line="240" w:lineRule="auto"/>
        <w:jc w:val="both"/>
        <w:rPr>
          <w:rFonts w:ascii="Arial" w:eastAsia="Times New Roman" w:hAnsi="Arial" w:cs="Times New Roman"/>
          <w:sz w:val="16"/>
          <w:szCs w:val="16"/>
          <w:lang w:eastAsia="es-MX"/>
        </w:rPr>
      </w:pPr>
      <w:r w:rsidRPr="003D1D46">
        <w:rPr>
          <w:rFonts w:ascii="Arial" w:eastAsia="Times New Roman" w:hAnsi="Arial" w:cs="Times New Roman"/>
          <w:b/>
          <w:sz w:val="16"/>
          <w:szCs w:val="16"/>
          <w:lang w:eastAsia="es-MX"/>
        </w:rPr>
        <w:t xml:space="preserve">ESTACIÓN: 103.3 FM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GRUPO: Fórmula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0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Ernesto Cordero. Ingreso de los hogares en 2015</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b/>
          <w:color w:val="000000"/>
          <w:sz w:val="24"/>
          <w:szCs w:val="24"/>
          <w:lang w:eastAsia="es-MX"/>
        </w:rPr>
        <w:t>Oscar Mario Beteta, conductor:</w:t>
      </w:r>
      <w:r w:rsidRPr="003D1D46">
        <w:rPr>
          <w:rFonts w:ascii="Arial" w:eastAsia="Times New Roman" w:hAnsi="Arial" w:cs="Times New Roman"/>
          <w:color w:val="000000"/>
          <w:sz w:val="24"/>
          <w:szCs w:val="24"/>
          <w:lang w:eastAsia="es-MX"/>
        </w:rPr>
        <w:t xml:space="preserve"> El actuario </w:t>
      </w:r>
      <w:r w:rsidRPr="003D1D46">
        <w:rPr>
          <w:rFonts w:ascii="Arial" w:eastAsia="Times New Roman" w:hAnsi="Arial" w:cs="Times New Roman"/>
          <w:b/>
          <w:color w:val="000000"/>
          <w:sz w:val="24"/>
          <w:szCs w:val="24"/>
          <w:lang w:eastAsia="es-MX"/>
        </w:rPr>
        <w:t>Ernesto Cordero</w:t>
      </w:r>
      <w:r w:rsidRPr="003D1D46">
        <w:rPr>
          <w:rFonts w:ascii="Arial" w:eastAsia="Times New Roman" w:hAnsi="Arial" w:cs="Times New Roman"/>
          <w:color w:val="000000"/>
          <w:sz w:val="24"/>
          <w:szCs w:val="24"/>
          <w:lang w:eastAsia="es-MX"/>
        </w:rPr>
        <w:t xml:space="preserve"> con su comentario en este espacio.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b/>
          <w:color w:val="000000"/>
          <w:sz w:val="24"/>
          <w:szCs w:val="24"/>
          <w:lang w:eastAsia="es-MX"/>
        </w:rPr>
        <w:t xml:space="preserve">Ernesto Cordero, colaborador: </w:t>
      </w:r>
      <w:r w:rsidRPr="003D1D46">
        <w:rPr>
          <w:rFonts w:ascii="Arial" w:eastAsia="Times New Roman" w:hAnsi="Arial" w:cs="Times New Roman"/>
          <w:color w:val="000000"/>
          <w:sz w:val="24"/>
          <w:szCs w:val="24"/>
          <w:lang w:eastAsia="es-MX"/>
        </w:rPr>
        <w:t xml:space="preserve">Buenos días, </w:t>
      </w:r>
      <w:r w:rsidRPr="003D1D46">
        <w:rPr>
          <w:rFonts w:ascii="Arial" w:eastAsia="Times New Roman" w:hAnsi="Arial" w:cs="Times New Roman"/>
          <w:b/>
          <w:color w:val="000000"/>
          <w:sz w:val="24"/>
          <w:szCs w:val="24"/>
          <w:lang w:eastAsia="es-MX"/>
        </w:rPr>
        <w:t>Oscar Mario</w:t>
      </w:r>
      <w:r w:rsidRPr="003D1D46">
        <w:rPr>
          <w:rFonts w:ascii="Arial" w:eastAsia="Times New Roman" w:hAnsi="Arial" w:cs="Times New Roman"/>
          <w:color w:val="000000"/>
          <w:sz w:val="24"/>
          <w:szCs w:val="24"/>
          <w:lang w:eastAsia="es-MX"/>
        </w:rPr>
        <w:t xml:space="preserve">.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El INEGI publicó hace una semana información relativa al ingreso de los hogares para 2015. Llama la atención que el ingreso de las familias más pobres en México es 33 por ciento más alto que el dato correspondiente para 2014. Esto ha desatado una acalorada polémica entre el Coneval, el INEGI, expertos y no tan expertos.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Medir el ingreso de un país utilizando encuestas a las familias genera que los ingresos se subestimen, eso es una regularidad presente en todo el mundo y México no es la excepción.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Por muchos años hemos debatido cómo corregir esta deficiencia metodológica y parece que el INEGI decidió hacerlo por su propia mano.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El problema es que el ajuste que realizó el INEGI tampoco es correcto.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Primero, porque lo hizo presionando a los entrevistados en el momento de realizar la encuesta.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El presidente del INEGI con un gran candor advirtió que se repitieron visitas a todas aquellas familias que reportaron ingresos sospechosamente bajos, bajo este criterio estalinista se motivó a las familias a responder algo que no fuera sospechoso.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Segundo, porque esta modificación suscitó duda y suspicacia.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Hay que recordar que los principales promotores de una revisión de la medición del ingreso ha sido el PRI.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Ya lo dijeron mis colegas senadores del PRI en la tribuna en la Comisión Permanente y ante la entonces secretaria de Desarrollo Social, Rosario Robles.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Y cito textual: "Que la metodología estaba equivocada, que tenía un lamentable sesgo, una gran subestimación en parte porque los cuestionarios no eran los </w:t>
      </w:r>
      <w:r w:rsidRPr="003D1D46">
        <w:rPr>
          <w:rFonts w:ascii="Arial" w:eastAsia="Times New Roman" w:hAnsi="Arial" w:cs="Times New Roman"/>
          <w:color w:val="000000"/>
          <w:sz w:val="24"/>
          <w:szCs w:val="24"/>
          <w:lang w:eastAsia="es-MX"/>
        </w:rPr>
        <w:lastRenderedPageBreak/>
        <w:t xml:space="preserve">adecuados, que el método de captación y de revalidación de los resultados no era el correcto", termino la cita textual.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Más aún, mis colegas senadores del PRI reconocieron que influyeron en el INEGI y que estos cambios empezaron a hacerse.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Entonces, Oscar Mario, lo que tenemos es que el INEGI intentó corregir la subestimación de ingresos de manera poco transparente y respondiendo a presiones políticas.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Esto no ayuda a resolver el problema y peor aún, debilita a una de las instituciones más reconocidas en México que es el INEGI.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Pero todavía estamos a tiempo de enderezar el rumbo.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Primero, la subestimación debe corregirse y debe hacerse apoyándose en metodologías aplicadas en otros países, una de las más utilizadas es utilizar factores de expansión para lograr la consistencia entre las encuestas a hogares y las cuentas nacionales.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Segundo, aplicar esta corrección también a los datos históricos para poder comparar las estimaciones a lo largo del tiempo.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La subestimación de los ingresos no es nuevo, se da desde hace muchos años y la corrección tiene que hacerse desde la primera medición del Coneval hace casi 20 años.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Por el bien de México, el INEGI debe volver a ser esa institución creíble y con una gran reputación para dar certidumbre a la publicación de cifras fundamentales para revisar el desempeño del país.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1D46">
        <w:rPr>
          <w:rFonts w:ascii="Arial" w:eastAsia="Times New Roman" w:hAnsi="Arial" w:cs="Times New Roman"/>
          <w:color w:val="000000"/>
          <w:sz w:val="24"/>
          <w:szCs w:val="24"/>
          <w:lang w:eastAsia="es-MX"/>
        </w:rPr>
        <w:t xml:space="preserve">Nos escuchamos el próximo viernes, </w:t>
      </w:r>
      <w:r w:rsidRPr="003D1D46">
        <w:rPr>
          <w:rFonts w:ascii="Arial" w:eastAsia="Times New Roman" w:hAnsi="Arial" w:cs="Times New Roman"/>
          <w:b/>
          <w:color w:val="000000"/>
          <w:sz w:val="24"/>
          <w:szCs w:val="24"/>
          <w:lang w:eastAsia="es-MX"/>
        </w:rPr>
        <w:t>Oscar Mario</w:t>
      </w:r>
      <w:r w:rsidRPr="003D1D46">
        <w:rPr>
          <w:rFonts w:ascii="Arial" w:eastAsia="Times New Roman" w:hAnsi="Arial" w:cs="Times New Roman"/>
          <w:color w:val="000000"/>
          <w:sz w:val="24"/>
          <w:szCs w:val="24"/>
          <w:lang w:eastAsia="es-MX"/>
        </w:rPr>
        <w:t xml:space="preserve">. </w:t>
      </w:r>
      <w:r w:rsidRPr="003D1D46">
        <w:rPr>
          <w:rFonts w:ascii="Arial" w:eastAsia="Times New Roman" w:hAnsi="Arial" w:cs="Times New Roman"/>
          <w:b/>
          <w:color w:val="000000"/>
          <w:sz w:val="24"/>
          <w:szCs w:val="24"/>
          <w:lang w:eastAsia="es-MX"/>
        </w:rPr>
        <w:t>Duración 3’ 05” rrg/m</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lastRenderedPageBreak/>
        <w:t xml:space="preserve">TEMA(S): Información general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22/07/2016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06:47 AM</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NOTICIERO: En los Tiempos de la Radio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EMISIÓN: Primer  Corte </w:t>
      </w:r>
    </w:p>
    <w:p w:rsidR="003D1D46" w:rsidRPr="003D1D46" w:rsidRDefault="003D1D46" w:rsidP="003D1D46">
      <w:pPr>
        <w:spacing w:after="0" w:line="240" w:lineRule="auto"/>
        <w:jc w:val="both"/>
        <w:rPr>
          <w:rFonts w:ascii="Arial" w:eastAsia="Times New Roman" w:hAnsi="Arial" w:cs="Times New Roman"/>
          <w:sz w:val="16"/>
          <w:szCs w:val="16"/>
          <w:lang w:eastAsia="es-MX"/>
        </w:rPr>
      </w:pPr>
      <w:r w:rsidRPr="003D1D46">
        <w:rPr>
          <w:rFonts w:ascii="Arial" w:eastAsia="Times New Roman" w:hAnsi="Arial" w:cs="Times New Roman"/>
          <w:b/>
          <w:sz w:val="16"/>
          <w:szCs w:val="16"/>
          <w:lang w:eastAsia="es-MX"/>
        </w:rPr>
        <w:t xml:space="preserve">ESTACIÓN: 103.3 FM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GRUPO: Fórmula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0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Gerardo Gutiérrez: La Reforma Anticorrupción</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Gerardo Gutiérrez Candiani, colaborador:</w:t>
      </w:r>
      <w:r w:rsidRPr="003D1D46">
        <w:rPr>
          <w:rFonts w:ascii="Arial" w:eastAsia="Times New Roman" w:hAnsi="Arial" w:cs="Times New Roman"/>
          <w:sz w:val="24"/>
          <w:szCs w:val="24"/>
          <w:lang w:eastAsia="es-MX"/>
        </w:rPr>
        <w:t xml:space="preserve"> El comentario es sobre la Reforma Anticorrupción, finalmente como tú sabes, después de un largo proceso de más de tres años, en el cual fue decisivo el impulso de la ciudadanía y de diversas organizaciones de la sociedad civil, se promulgó el paquete de reformas legales que hoy crea nuestro Sistema Nacional Anticorrupción.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Creemos que es un hito para México, por lo que implica este círculo perverso de la corrupción y la impunidad, que afectaba a muchos y diversos ámbitos de nuestra vida pública y, en particular, fue un poderoso obstáculo para el desarrollo democrático y económico de nuestro país.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Recordemos algunos datos económicos, los altos costos que tiene la corrupción para la sociedad, 5 por ciento, genera menos inversión en los países que tienen mayor corrupción, como México, de acuerdo con el Fondo Monetario Internacional, una merma de entre 2 y 9 por ciento del PIB, éstas son cerca de 180 mil millones de pesos a 1.6 millones de pesos, que es una suma muy, muy importante. En términos de bienestar el 14 por ciento del ingreso promedio anual de todos los hogares mexicanos se destina a pagos extraoficiales, de acuerdo con Transparencia Mexicana.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Ahora el reto es hacer que el Sistema Nacional Anticorrupción, efectivamente, sea el parteaguas de una transformación de fondo que pueda cambiar estas circunstancias. Y hoy tenemos el instrumento jurídico constitucional, un sistema integral que ofrece los medios para ir realmente en serio y a fondo para atacar los efectos de estos problemas.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Se ha hablado de mayor puntualidad, que es una reforma que va mucho más allá de las expectativas originales, en eso coincidimos, temas, por ejemplo, de controversia, como el grado de la publicidad de las declaraciones tres de tres; creemos que pueden resolverse favorablemente en los órganos de decisión y coordinación del sistema, y más aún porque van a tener un peso muy representativo teniendo representantes ciudadanos.</w:t>
      </w:r>
      <w:r w:rsidRPr="003D1D46">
        <w:rPr>
          <w:rFonts w:ascii="Arial" w:eastAsia="Times New Roman" w:hAnsi="Arial" w:cs="Times New Roman"/>
          <w:b/>
          <w:sz w:val="24"/>
          <w:szCs w:val="24"/>
          <w:lang w:eastAsia="es-MX"/>
        </w:rPr>
        <w:t xml:space="preserve"> Duración 2’ 46” rrg/m</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TEMA(S): Información General</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22/07/2016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07:31</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NOTICIERO: Fórmula</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EMISIÓN: Primer Corte</w:t>
      </w:r>
    </w:p>
    <w:p w:rsidR="003D1D46" w:rsidRPr="003D1D46" w:rsidRDefault="003D1D46" w:rsidP="003D1D46">
      <w:pPr>
        <w:spacing w:after="0" w:line="240" w:lineRule="auto"/>
        <w:jc w:val="both"/>
        <w:rPr>
          <w:rFonts w:ascii="Arial" w:eastAsia="Times New Roman" w:hAnsi="Arial" w:cs="Times New Roman"/>
          <w:sz w:val="16"/>
          <w:szCs w:val="16"/>
          <w:lang w:eastAsia="es-MX"/>
        </w:rPr>
      </w:pPr>
      <w:r w:rsidRPr="003D1D46">
        <w:rPr>
          <w:rFonts w:ascii="Arial" w:eastAsia="Times New Roman" w:hAnsi="Arial" w:cs="Times New Roman"/>
          <w:b/>
          <w:sz w:val="16"/>
          <w:szCs w:val="16"/>
          <w:lang w:eastAsia="es-MX"/>
        </w:rPr>
        <w:t>ESTACION: Online</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GRUPO: Fórmula</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0</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u w:val="single"/>
          <w:lang w:eastAsia="es-MX"/>
        </w:rPr>
        <w:t>Por justicia social se solicitó expulsión de César y Javier Duarte y Borge: PRI</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lang w:eastAsia="es-MX"/>
        </w:rPr>
      </w:pPr>
      <w:r w:rsidRPr="003D1D46">
        <w:rPr>
          <w:rFonts w:ascii="Arial" w:eastAsia="Times New Roman" w:hAnsi="Arial" w:cs="Times New Roman"/>
          <w:sz w:val="24"/>
          <w:szCs w:val="24"/>
          <w:lang w:eastAsia="es-MX"/>
        </w:rPr>
        <w:t xml:space="preserve">El consejero político nacional del PRI, </w:t>
      </w:r>
      <w:r w:rsidRPr="003D1D46">
        <w:rPr>
          <w:rFonts w:ascii="Arial" w:eastAsia="Times New Roman" w:hAnsi="Arial" w:cs="Times New Roman"/>
          <w:b/>
          <w:sz w:val="24"/>
          <w:szCs w:val="24"/>
          <w:lang w:eastAsia="es-MX"/>
        </w:rPr>
        <w:t>Armando Barajas Ruiz</w:t>
      </w:r>
      <w:r w:rsidRPr="003D1D46">
        <w:rPr>
          <w:rFonts w:ascii="Arial" w:eastAsia="Times New Roman" w:hAnsi="Arial" w:cs="Times New Roman"/>
          <w:sz w:val="24"/>
          <w:szCs w:val="24"/>
          <w:lang w:eastAsia="es-MX"/>
        </w:rPr>
        <w:t xml:space="preserve">, precisó que en este momento, el partido debe hacer valer el principio de justicia social, traducido en la transparencia y rendición de cuentas, motivo por el cual, se hizo la solicitud de la suspensión de sus derechos y posterior expulsión de </w:t>
      </w:r>
      <w:r w:rsidRPr="003D1D46">
        <w:rPr>
          <w:rFonts w:ascii="Arial" w:eastAsia="Times New Roman" w:hAnsi="Arial" w:cs="Times New Roman"/>
          <w:b/>
          <w:sz w:val="24"/>
          <w:szCs w:val="24"/>
          <w:lang w:eastAsia="es-MX"/>
        </w:rPr>
        <w:t>Javier Duarte, César Duarte y Roberto Borge.</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En entrevista para el programa </w:t>
      </w:r>
      <w:r w:rsidRPr="003D1D46">
        <w:rPr>
          <w:rFonts w:ascii="Arial" w:eastAsia="Times New Roman" w:hAnsi="Arial" w:cs="Times New Roman"/>
          <w:i/>
          <w:sz w:val="24"/>
          <w:szCs w:val="24"/>
          <w:lang w:eastAsia="es-MX"/>
        </w:rPr>
        <w:t>"Fórmula Detrás de la Noticia"</w:t>
      </w:r>
      <w:r w:rsidRPr="003D1D46">
        <w:rPr>
          <w:rFonts w:ascii="Arial" w:eastAsia="Times New Roman" w:hAnsi="Arial" w:cs="Times New Roman"/>
          <w:sz w:val="24"/>
          <w:szCs w:val="24"/>
          <w:lang w:eastAsia="es-MX"/>
        </w:rPr>
        <w:t xml:space="preserve">, aseveró que el gobernador de Veracruz, </w:t>
      </w:r>
      <w:r w:rsidRPr="003D1D46">
        <w:rPr>
          <w:rFonts w:ascii="Arial" w:eastAsia="Times New Roman" w:hAnsi="Arial" w:cs="Times New Roman"/>
          <w:b/>
          <w:sz w:val="24"/>
          <w:szCs w:val="24"/>
          <w:lang w:eastAsia="es-MX"/>
        </w:rPr>
        <w:t>Javier Duarte</w:t>
      </w:r>
      <w:r w:rsidRPr="003D1D46">
        <w:rPr>
          <w:rFonts w:ascii="Arial" w:eastAsia="Times New Roman" w:hAnsi="Arial" w:cs="Times New Roman"/>
          <w:sz w:val="24"/>
          <w:szCs w:val="24"/>
          <w:lang w:eastAsia="es-MX"/>
        </w:rPr>
        <w:t>, tiene 26 averiguaciones previas abiertas en su contra por denuncias presentadas por la Auditoría Superior de la Federación ante el Ministerio Público Federal ante la Procuraduría General de la República.</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Asimismo, dijo que el Sistema de Administración Tributaria, presentó 32 denuncias ante la PGR por el caso de contratos que celebraron dependencias de la administración estatal con empresas ' fantasmas'.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Armando Barajas Ruiz</w:t>
      </w:r>
      <w:r w:rsidRPr="003D1D46">
        <w:rPr>
          <w:rFonts w:ascii="Arial" w:eastAsia="Times New Roman" w:hAnsi="Arial" w:cs="Times New Roman"/>
          <w:sz w:val="24"/>
          <w:szCs w:val="24"/>
          <w:lang w:eastAsia="es-MX"/>
        </w:rPr>
        <w:t xml:space="preserve">, agregó que las irregularidades detectadas por la Auditoría Superior de la Federación, demuestran de forma fehaciente e indubitable, que hay irregularidades que se traducen en ilícitos.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Por tanto, "no es posible que en el partido tengamos un discurso en este momento, de que se deben de sanear, se deben de ir todos los funcionarios públicos que emanan de nuestro instituto político y que tienen conductas contrarias a los documentos básicos en nuestro partido ese es el motivo del cual nos da a nosotros la inquietud de presentar esta denuncia en contra de estos tres personajes".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Detalló que tras la denuncia, la Comisión Nacional de Justicia Partidaria deberá llamar a los actuales gobernadores de Veracruz, </w:t>
      </w:r>
      <w:r w:rsidRPr="003D1D46">
        <w:rPr>
          <w:rFonts w:ascii="Arial" w:eastAsia="Times New Roman" w:hAnsi="Arial" w:cs="Times New Roman"/>
          <w:b/>
          <w:sz w:val="24"/>
          <w:szCs w:val="24"/>
          <w:lang w:eastAsia="es-MX"/>
        </w:rPr>
        <w:t>Javier Duarte de Ochoa</w:t>
      </w:r>
      <w:r w:rsidRPr="003D1D46">
        <w:rPr>
          <w:rFonts w:ascii="Arial" w:eastAsia="Times New Roman" w:hAnsi="Arial" w:cs="Times New Roman"/>
          <w:sz w:val="24"/>
          <w:szCs w:val="24"/>
          <w:lang w:eastAsia="es-MX"/>
        </w:rPr>
        <w:t xml:space="preserve">; de Chihuahua, </w:t>
      </w:r>
      <w:r w:rsidRPr="003D1D46">
        <w:rPr>
          <w:rFonts w:ascii="Arial" w:eastAsia="Times New Roman" w:hAnsi="Arial" w:cs="Times New Roman"/>
          <w:b/>
          <w:sz w:val="24"/>
          <w:szCs w:val="24"/>
          <w:lang w:eastAsia="es-MX"/>
        </w:rPr>
        <w:t>César Duarte Jáquez</w:t>
      </w:r>
      <w:r w:rsidRPr="003D1D46">
        <w:rPr>
          <w:rFonts w:ascii="Arial" w:eastAsia="Times New Roman" w:hAnsi="Arial" w:cs="Times New Roman"/>
          <w:sz w:val="24"/>
          <w:szCs w:val="24"/>
          <w:lang w:eastAsia="es-MX"/>
        </w:rPr>
        <w:t xml:space="preserve">, y de Quintana Roo, </w:t>
      </w:r>
      <w:r w:rsidRPr="003D1D46">
        <w:rPr>
          <w:rFonts w:ascii="Arial" w:eastAsia="Times New Roman" w:hAnsi="Arial" w:cs="Times New Roman"/>
          <w:b/>
          <w:sz w:val="24"/>
          <w:szCs w:val="24"/>
          <w:lang w:eastAsia="es-MX"/>
        </w:rPr>
        <w:t>Roberto Borge Angulo</w:t>
      </w:r>
      <w:r w:rsidRPr="003D1D46">
        <w:rPr>
          <w:rFonts w:ascii="Arial" w:eastAsia="Times New Roman" w:hAnsi="Arial" w:cs="Times New Roman"/>
          <w:sz w:val="24"/>
          <w:szCs w:val="24"/>
          <w:lang w:eastAsia="es-MX"/>
        </w:rPr>
        <w:t xml:space="preserve">, a acudir a la audiencia de ley para presentar pruebas y alegatos "y de ser sancionados, deben de ser expulsados del partido". </w:t>
      </w:r>
      <w:r w:rsidRPr="003D1D46">
        <w:rPr>
          <w:rFonts w:ascii="Arial" w:eastAsia="Times New Roman" w:hAnsi="Arial" w:cs="Times New Roman"/>
          <w:b/>
          <w:sz w:val="20"/>
          <w:szCs w:val="20"/>
          <w:lang w:eastAsia="es-MX"/>
        </w:rPr>
        <w:t>Duración 00’00’’, nbsg/m.</w:t>
      </w:r>
      <w:r w:rsidRPr="003D1D46">
        <w:rPr>
          <w:rFonts w:ascii="Arial" w:eastAsia="Times New Roman" w:hAnsi="Arial" w:cs="Times New Roman"/>
          <w:sz w:val="24"/>
          <w:szCs w:val="24"/>
          <w:lang w:eastAsia="es-MX"/>
        </w:rPr>
        <w:t xml:space="preserve">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Times New Roman"/>
          <w:i/>
          <w:sz w:val="16"/>
          <w:szCs w:val="16"/>
          <w:lang w:eastAsia="es-MX"/>
        </w:rPr>
      </w:pPr>
      <w:r w:rsidRPr="003D1D46">
        <w:rPr>
          <w:rFonts w:ascii="Arial" w:eastAsia="Times New Roman" w:hAnsi="Arial" w:cs="Times New Roman"/>
          <w:b/>
          <w:sz w:val="16"/>
          <w:szCs w:val="16"/>
          <w:lang w:eastAsia="es-MX"/>
        </w:rPr>
        <w:t>TEMA(S): Información General</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22/07/2016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06: 28 AM</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NOTICIERO: Fórmula Detrás de la Noticia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EMISIÓN: Primer Corte</w:t>
      </w:r>
    </w:p>
    <w:p w:rsidR="003D1D46" w:rsidRPr="003D1D46" w:rsidRDefault="003D1D46" w:rsidP="003D1D46">
      <w:pPr>
        <w:tabs>
          <w:tab w:val="left" w:pos="1080"/>
        </w:tabs>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ESTACION: 104.1 FM</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GRUPO: Formula</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u w:val="single"/>
          <w:lang w:eastAsia="es-MX"/>
        </w:rPr>
        <w:t>Ángel Díaz Barriga Mesas de diálogo entre maestros disidentes y autoridades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Ricardo Rocha (RR), conductor</w:t>
      </w:r>
      <w:r w:rsidRPr="003D1D46">
        <w:rPr>
          <w:rFonts w:ascii="Arial" w:eastAsia="Times New Roman" w:hAnsi="Arial" w:cs="Times New Roman"/>
          <w:sz w:val="24"/>
          <w:szCs w:val="24"/>
          <w:lang w:eastAsia="es-MX"/>
        </w:rPr>
        <w:t xml:space="preserve">: Ahora de viva voz el doctor </w:t>
      </w:r>
      <w:r w:rsidRPr="003D1D46">
        <w:rPr>
          <w:rFonts w:ascii="Arial" w:eastAsia="Times New Roman" w:hAnsi="Arial" w:cs="Times New Roman"/>
          <w:b/>
          <w:sz w:val="24"/>
          <w:szCs w:val="24"/>
          <w:lang w:eastAsia="es-MX"/>
        </w:rPr>
        <w:t>Ángel Díaz Barriga</w:t>
      </w:r>
      <w:r w:rsidRPr="003D1D46">
        <w:rPr>
          <w:rFonts w:ascii="Arial" w:eastAsia="Times New Roman" w:hAnsi="Arial" w:cs="Times New Roman"/>
          <w:sz w:val="24"/>
          <w:szCs w:val="24"/>
          <w:lang w:eastAsia="es-MX"/>
        </w:rPr>
        <w:t xml:space="preserve">, un prestigioso profesor-investigador del Instituto de Investigaciones sobre la Universidad y la Educación de nuestra UNAM. Doctor gracias por estar con nosotros esta mañana.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¿Si, doctor, doctor? ¿Aló?... A ver, dicen que ya está enlazado, pero algo pasa que no nos escucha por lo que veo, por lo que percibo a ver, doctor </w:t>
      </w:r>
      <w:r w:rsidRPr="003D1D46">
        <w:rPr>
          <w:rFonts w:ascii="Arial" w:eastAsia="Times New Roman" w:hAnsi="Arial" w:cs="Times New Roman"/>
          <w:b/>
          <w:sz w:val="24"/>
          <w:szCs w:val="24"/>
          <w:lang w:eastAsia="es-MX"/>
        </w:rPr>
        <w:t>Ángel Díaz</w:t>
      </w:r>
      <w:r w:rsidRPr="003D1D46">
        <w:rPr>
          <w:rFonts w:ascii="Arial" w:eastAsia="Times New Roman" w:hAnsi="Arial" w:cs="Times New Roman"/>
          <w:sz w:val="24"/>
          <w:szCs w:val="24"/>
          <w:lang w:eastAsia="es-MX"/>
        </w:rPr>
        <w:t xml:space="preserve"> </w:t>
      </w:r>
      <w:r w:rsidRPr="003D1D46">
        <w:rPr>
          <w:rFonts w:ascii="Arial" w:eastAsia="Times New Roman" w:hAnsi="Arial" w:cs="Times New Roman"/>
          <w:b/>
          <w:sz w:val="24"/>
          <w:szCs w:val="24"/>
          <w:lang w:eastAsia="es-MX"/>
        </w:rPr>
        <w:t>Barriga</w:t>
      </w:r>
      <w:r w:rsidRPr="003D1D46">
        <w:rPr>
          <w:rFonts w:ascii="Arial" w:eastAsia="Times New Roman" w:hAnsi="Arial" w:cs="Times New Roman"/>
          <w:sz w:val="24"/>
          <w:szCs w:val="24"/>
          <w:lang w:eastAsia="es-MX"/>
        </w:rPr>
        <w:t xml:space="preserve"> ¿aló?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A ver, vamos a marcarle otra vez ¿no? a ver, no sé si está fallando esta línea o qué pasa, me decían que ya lo habían enlazado, era importante, interesante escuchar la opinión de un experto en estos tiempos de todo o nada. De una discusión que no termina como si fueran, como decía el admirado Gustavo Sainz obsesivos días circulares, así se llama una de sus novelas que nos heredó este gran escritor. Así parecieran estas reuniones ¿no? entre la Secretaría de Gobernación y los señores de la CNTE.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Ya está quién, perdón. Es que me dicen la nueve pero no, ¿ha de estar en la ocho no? a ver, sí. A ver, doctor </w:t>
      </w:r>
      <w:r w:rsidRPr="003D1D46">
        <w:rPr>
          <w:rFonts w:ascii="Arial" w:eastAsia="Times New Roman" w:hAnsi="Arial" w:cs="Times New Roman"/>
          <w:b/>
          <w:sz w:val="24"/>
          <w:szCs w:val="24"/>
          <w:lang w:eastAsia="es-MX"/>
        </w:rPr>
        <w:t>Ángel Díaz Barriga</w:t>
      </w:r>
      <w:r w:rsidRPr="003D1D46">
        <w:rPr>
          <w:rFonts w:ascii="Arial" w:eastAsia="Times New Roman" w:hAnsi="Arial" w:cs="Times New Roman"/>
          <w:sz w:val="24"/>
          <w:szCs w:val="24"/>
          <w:lang w:eastAsia="es-MX"/>
        </w:rPr>
        <w:t xml:space="preserve">, investigador muy prestigioso de nuestra UNAM sobre temas educativos, gracias por estar con nosotros esta mañana.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Ángel Díaz Barriga (ADB), profesor-investigador del Instituto de Investigaciones</w:t>
      </w:r>
      <w:r w:rsidRPr="003D1D46">
        <w:rPr>
          <w:rFonts w:ascii="Arial" w:eastAsia="Times New Roman" w:hAnsi="Arial" w:cs="Times New Roman"/>
          <w:sz w:val="24"/>
          <w:szCs w:val="24"/>
          <w:lang w:eastAsia="es-MX"/>
        </w:rPr>
        <w:t xml:space="preserve"> </w:t>
      </w:r>
      <w:r w:rsidRPr="003D1D46">
        <w:rPr>
          <w:rFonts w:ascii="Arial" w:eastAsia="Times New Roman" w:hAnsi="Arial" w:cs="Times New Roman"/>
          <w:b/>
          <w:sz w:val="24"/>
          <w:szCs w:val="24"/>
          <w:lang w:eastAsia="es-MX"/>
        </w:rPr>
        <w:t>sobre la Universidad y la Educación de la UNAM:</w:t>
      </w:r>
      <w:r w:rsidRPr="003D1D46">
        <w:rPr>
          <w:rFonts w:ascii="Arial" w:eastAsia="Times New Roman" w:hAnsi="Arial" w:cs="Times New Roman"/>
          <w:sz w:val="24"/>
          <w:szCs w:val="24"/>
          <w:lang w:eastAsia="es-MX"/>
        </w:rPr>
        <w:t xml:space="preserve"> Buenos días </w:t>
      </w:r>
      <w:r w:rsidRPr="003D1D46">
        <w:rPr>
          <w:rFonts w:ascii="Arial" w:eastAsia="Times New Roman" w:hAnsi="Arial" w:cs="Times New Roman"/>
          <w:b/>
          <w:sz w:val="24"/>
          <w:szCs w:val="24"/>
          <w:lang w:eastAsia="es-MX"/>
        </w:rPr>
        <w:t>Ricardo,</w:t>
      </w:r>
      <w:r w:rsidRPr="003D1D46">
        <w:rPr>
          <w:rFonts w:ascii="Arial" w:eastAsia="Times New Roman" w:hAnsi="Arial" w:cs="Times New Roman"/>
          <w:sz w:val="24"/>
          <w:szCs w:val="24"/>
          <w:lang w:eastAsia="es-MX"/>
        </w:rPr>
        <w:t xml:space="preserve"> un saludo a su audiencia.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RR</w:t>
      </w:r>
      <w:r w:rsidRPr="003D1D46">
        <w:rPr>
          <w:rFonts w:ascii="Arial" w:eastAsia="Times New Roman" w:hAnsi="Arial" w:cs="Times New Roman"/>
          <w:sz w:val="24"/>
          <w:szCs w:val="24"/>
          <w:lang w:eastAsia="es-MX"/>
        </w:rPr>
        <w:t xml:space="preserve">: Gracias doctor, ¿cómo resumir toda esta serie de encuentros y a la vez desencuentros? citaba yo haciendo tiempo, porque perdimos la comunicación con usted por un momento, aquella novela de </w:t>
      </w:r>
      <w:r w:rsidRPr="003D1D46">
        <w:rPr>
          <w:rFonts w:ascii="Arial" w:eastAsia="Times New Roman" w:hAnsi="Arial" w:cs="Times New Roman"/>
          <w:b/>
          <w:sz w:val="24"/>
          <w:szCs w:val="24"/>
          <w:lang w:eastAsia="es-MX"/>
        </w:rPr>
        <w:t>Gustavo Sainz</w:t>
      </w:r>
      <w:r w:rsidRPr="003D1D46">
        <w:rPr>
          <w:rFonts w:ascii="Arial" w:eastAsia="Times New Roman" w:hAnsi="Arial" w:cs="Times New Roman"/>
          <w:sz w:val="24"/>
          <w:szCs w:val="24"/>
          <w:lang w:eastAsia="es-MX"/>
        </w:rPr>
        <w:t xml:space="preserve"> de nuestros tiempos doctor, de obsesivos vías circulares, así pareciera pues esta serie de reuniones sin destino.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¿Cómo describir todo este capítulo entre la disidencia magisterial y las autoridades de Gobernación y educativas?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ADB:</w:t>
      </w:r>
      <w:r w:rsidRPr="003D1D46">
        <w:rPr>
          <w:rFonts w:ascii="Arial" w:eastAsia="Times New Roman" w:hAnsi="Arial" w:cs="Times New Roman"/>
          <w:sz w:val="24"/>
          <w:szCs w:val="24"/>
          <w:lang w:eastAsia="es-MX"/>
        </w:rPr>
        <w:t xml:space="preserve"> Bueno, ciertamente que para la disidencia magisterial y creo que para los mexicanos en general...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lastRenderedPageBreak/>
        <w:t>RR</w:t>
      </w:r>
      <w:r w:rsidRPr="003D1D46">
        <w:rPr>
          <w:rFonts w:ascii="Arial" w:eastAsia="Times New Roman" w:hAnsi="Arial" w:cs="Times New Roman"/>
          <w:sz w:val="24"/>
          <w:szCs w:val="24"/>
          <w:lang w:eastAsia="es-MX"/>
        </w:rPr>
        <w:t xml:space="preserve">: Sí.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ADB:</w:t>
      </w:r>
      <w:r w:rsidRPr="003D1D46">
        <w:rPr>
          <w:rFonts w:ascii="Arial" w:eastAsia="Times New Roman" w:hAnsi="Arial" w:cs="Times New Roman"/>
          <w:sz w:val="24"/>
          <w:szCs w:val="24"/>
          <w:lang w:eastAsia="es-MX"/>
        </w:rPr>
        <w:t xml:space="preserve"> Cuando el conflicto con los profesores había abierto un caos y había abierto una vía en donde se iba encontrando consensos social, político, de que la reforma, sobre todo la evaluación del desempeño, tendría que recibir modificaciones profundas. No olvidemos que no hace 15 días que el secretario de Educación reconoció en público que la reforma había sido injusta o que la aplicación de la evaluación del desempeño había sido injusta, había provocado malestar en el magisterio.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Que el lunes de esta semana, el presidente del INE dijo y apareció en los medios de fracaso, de la evaluación del desempeño, que un examen no podía medir el desempeño. Que él ya consideraba que las leyes deberían de ser modificadas, pero que no era el momento para modificarlas, porque esto nos llevaría a un destino incierto, utilizó esta palabra.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Y que el consejero </w:t>
      </w:r>
      <w:r w:rsidRPr="003D1D46">
        <w:rPr>
          <w:rFonts w:ascii="Arial" w:eastAsia="Times New Roman" w:hAnsi="Arial" w:cs="Times New Roman"/>
          <w:b/>
          <w:sz w:val="24"/>
          <w:szCs w:val="24"/>
          <w:lang w:eastAsia="es-MX"/>
        </w:rPr>
        <w:t>Gilberto Guevara</w:t>
      </w:r>
      <w:r w:rsidRPr="003D1D46">
        <w:rPr>
          <w:rFonts w:ascii="Arial" w:eastAsia="Times New Roman" w:hAnsi="Arial" w:cs="Times New Roman"/>
          <w:sz w:val="24"/>
          <w:szCs w:val="24"/>
          <w:lang w:eastAsia="es-MX"/>
        </w:rPr>
        <w:t xml:space="preserve"> el martes, en una mesa redonda de crítico, duramente la presencia del Ceneval, los exámenes mal hecho, el documento perfil parámetros e indicadores de desempeño, tuvimos muchas presiones. Estábamos en este contexto, donde prácticamente la consecuencia de toda esta discusión, tendría que ser, reformemos la ley, para que la evaluación del desempeño, se haga con observaciones en el aula. Y de repente aparece el modelo educativo y en este sentido, tiene razón la Coordinadora en términos de decir: "Oigan, estaban discutiendo otro tema. Porque incorporan un tema nuevo al debate nacional..."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RR:</w:t>
      </w:r>
      <w:r w:rsidRPr="003D1D46">
        <w:rPr>
          <w:rFonts w:ascii="Arial" w:eastAsia="Times New Roman" w:hAnsi="Arial" w:cs="Times New Roman"/>
          <w:sz w:val="24"/>
          <w:szCs w:val="24"/>
          <w:lang w:eastAsia="es-MX"/>
        </w:rPr>
        <w:t xml:space="preserve"> Mire, yo le quiero ser franco doctor, se supone que uno tiene la obligación de estar informado para así hacerlo y transmitirlo con quienes nos dan su confianza y nos ven y nos escuchan. Pero a mí me sorprendió, no sé a usted también de que de pronto, en medio de esta serie de encuentros, la implementación de tres mesas, una de educación precisamente, otra social, otra política.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Y bueno, en el marco de todas las protestas que no cesan y los bloqueos, etcétera, marchas, en fin. Ahora de pronto saliera el Gobierno Federal a través de la Secretaría de Educación y el propio secretario </w:t>
      </w:r>
      <w:r w:rsidRPr="003D1D46">
        <w:rPr>
          <w:rFonts w:ascii="Arial" w:eastAsia="Times New Roman" w:hAnsi="Arial" w:cs="Times New Roman"/>
          <w:b/>
          <w:sz w:val="24"/>
          <w:szCs w:val="24"/>
          <w:lang w:eastAsia="es-MX"/>
        </w:rPr>
        <w:t>Nuño</w:t>
      </w:r>
      <w:r w:rsidRPr="003D1D46">
        <w:rPr>
          <w:rFonts w:ascii="Arial" w:eastAsia="Times New Roman" w:hAnsi="Arial" w:cs="Times New Roman"/>
          <w:sz w:val="24"/>
          <w:szCs w:val="24"/>
          <w:lang w:eastAsia="es-MX"/>
        </w:rPr>
        <w:t xml:space="preserve">, presentaron un nuevo modelo educativo.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Le insisto ¿a usted le sorprendió también?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ADB:</w:t>
      </w:r>
      <w:r w:rsidRPr="003D1D46">
        <w:rPr>
          <w:rFonts w:ascii="Arial" w:eastAsia="Times New Roman" w:hAnsi="Arial" w:cs="Times New Roman"/>
          <w:sz w:val="24"/>
          <w:szCs w:val="24"/>
          <w:lang w:eastAsia="es-MX"/>
        </w:rPr>
        <w:t xml:space="preserve"> Mire, en los tiempos que la SEP se había dado, ciertamente se esperaba que apareciera este documento. De hecho se hicieron foros en 2014, se prometió para 2015. O sea, se dieron todo el tiempo para elaborarlo, lo están presentando en 2016, sí lo están presentando en un mal momento político. Pero además lo están presentando como con dos caras...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RR:</w:t>
      </w:r>
      <w:r w:rsidRPr="003D1D46">
        <w:rPr>
          <w:rFonts w:ascii="Arial" w:eastAsia="Times New Roman" w:hAnsi="Arial" w:cs="Times New Roman"/>
          <w:sz w:val="24"/>
          <w:szCs w:val="24"/>
          <w:lang w:eastAsia="es-MX"/>
        </w:rPr>
        <w:t xml:space="preserve"> A ver, ¿me permite? hablamos de estas dos caras luego de una pausa programa por la computadora. Por favor doctor ¿sí?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lastRenderedPageBreak/>
        <w:t>ADB:</w:t>
      </w:r>
      <w:r w:rsidRPr="003D1D46">
        <w:rPr>
          <w:rFonts w:ascii="Arial" w:eastAsia="Times New Roman" w:hAnsi="Arial" w:cs="Times New Roman"/>
          <w:sz w:val="24"/>
          <w:szCs w:val="24"/>
          <w:lang w:eastAsia="es-MX"/>
        </w:rPr>
        <w:t xml:space="preserve"> De acuerdo.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lang w:eastAsia="es-MX"/>
        </w:rPr>
      </w:pPr>
      <w:r w:rsidRPr="003D1D46">
        <w:rPr>
          <w:rFonts w:ascii="Arial" w:eastAsia="Times New Roman" w:hAnsi="Arial" w:cs="Times New Roman"/>
          <w:b/>
          <w:sz w:val="24"/>
          <w:szCs w:val="24"/>
          <w:lang w:eastAsia="es-MX"/>
        </w:rPr>
        <w:t xml:space="preserve">PAUSA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RR:</w:t>
      </w:r>
      <w:r w:rsidRPr="003D1D46">
        <w:rPr>
          <w:rFonts w:ascii="Arial" w:eastAsia="Times New Roman" w:hAnsi="Arial" w:cs="Times New Roman"/>
          <w:sz w:val="24"/>
          <w:szCs w:val="24"/>
          <w:lang w:eastAsia="es-MX"/>
        </w:rPr>
        <w:t xml:space="preserve"> Estoy hablando con el doctor </w:t>
      </w:r>
      <w:r w:rsidRPr="003D1D46">
        <w:rPr>
          <w:rFonts w:ascii="Arial" w:eastAsia="Times New Roman" w:hAnsi="Arial" w:cs="Times New Roman"/>
          <w:b/>
          <w:sz w:val="24"/>
          <w:szCs w:val="24"/>
          <w:lang w:eastAsia="es-MX"/>
        </w:rPr>
        <w:t>Ángel Díaz Barriga</w:t>
      </w:r>
      <w:r w:rsidRPr="003D1D46">
        <w:rPr>
          <w:rFonts w:ascii="Arial" w:eastAsia="Times New Roman" w:hAnsi="Arial" w:cs="Times New Roman"/>
          <w:sz w:val="24"/>
          <w:szCs w:val="24"/>
          <w:lang w:eastAsia="es-MX"/>
        </w:rPr>
        <w:t xml:space="preserve">, profesor investigador del Instituto de Investigaciones sobre la Universidad y la Educación de la UNAM.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Nos decía, admirado maestro, que el nuevo modelo educativo se presenta con dos caras, ¿cuáles son?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ADB:</w:t>
      </w:r>
      <w:r w:rsidRPr="003D1D46">
        <w:rPr>
          <w:rFonts w:ascii="Arial" w:eastAsia="Times New Roman" w:hAnsi="Arial" w:cs="Times New Roman"/>
          <w:sz w:val="24"/>
          <w:szCs w:val="24"/>
          <w:lang w:eastAsia="es-MX"/>
        </w:rPr>
        <w:t xml:space="preserve"> Con una cara democrática, excesivamente democrática -yo diría- donde nos dicen: "No hay prisa, el modelo lo vamos a discutir, tenemos tres meses para discutirlo, vamos a iniciar la semana que entra en la Conferencia de Gobernadores discutiéndolo y van a participar todos: sociedad, padres de familia, organizaciones sociales, sindicatos, etcétera".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Ahí tenemos una cara democrática muy desordenada y voy a decir al rato porqué.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i/>
          <w:sz w:val="24"/>
          <w:szCs w:val="24"/>
          <w:lang w:eastAsia="es-MX"/>
        </w:rPr>
      </w:pPr>
      <w:r w:rsidRPr="003D1D46">
        <w:rPr>
          <w:rFonts w:ascii="Arial" w:eastAsia="Times New Roman" w:hAnsi="Arial" w:cs="Times New Roman"/>
          <w:sz w:val="24"/>
          <w:szCs w:val="24"/>
          <w:lang w:eastAsia="es-MX"/>
        </w:rPr>
        <w:t xml:space="preserve">Y por otro lado, las leyes que dieron origen a la evaluación del Servicio Profesional y a la Ley de la Evaluación del Desempeño las aprueban en 21 días cerrados, de espaldas a la sociedad; y las leyes secundarias por primera ocasión, en lo que yo recuerdo de la historia del Congreso mexicano, la Cámara de Diputados el día que se instala el 1 de septiembre del 2013, terminada la instalación dice: </w:t>
      </w:r>
      <w:r w:rsidRPr="003D1D46">
        <w:rPr>
          <w:rFonts w:ascii="Arial" w:eastAsia="Times New Roman" w:hAnsi="Arial" w:cs="Times New Roman"/>
          <w:i/>
          <w:sz w:val="24"/>
          <w:szCs w:val="24"/>
          <w:lang w:eastAsia="es-MX"/>
        </w:rPr>
        <w:t>"Iniciamos la discusión de las leyes de Servicio Profesional Docente", y a las 02:00 de la mañana las están aprobando.”</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Por un lado tenemos la cara autoritaria del Estado que dice: "esta es la ley y la ley se impone", y por otra parte, ahora tenemos todos los tiempos para poder discutir documentos muy complejos, muy densos, muy extenso, que yo no sé si vale la pena hacer los foros como los está presentando la autoridad educativa.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RR:</w:t>
      </w:r>
      <w:r w:rsidRPr="003D1D46">
        <w:rPr>
          <w:rFonts w:ascii="Arial" w:eastAsia="Times New Roman" w:hAnsi="Arial" w:cs="Times New Roman"/>
          <w:sz w:val="24"/>
          <w:szCs w:val="24"/>
          <w:lang w:eastAsia="es-MX"/>
        </w:rPr>
        <w:t xml:space="preserve"> ¡De plano, maestro!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ADB:</w:t>
      </w:r>
      <w:r w:rsidRPr="003D1D46">
        <w:rPr>
          <w:rFonts w:ascii="Arial" w:eastAsia="Times New Roman" w:hAnsi="Arial" w:cs="Times New Roman"/>
          <w:sz w:val="24"/>
          <w:szCs w:val="24"/>
          <w:lang w:eastAsia="es-MX"/>
        </w:rPr>
        <w:t xml:space="preserve"> Aquí pasaría a esta cuestión, dice: "Iniciaríamos con la Conago". Yo quiero ver si los señores gobernadores tienen tiempo y tienen condiciones para poder leer un documento de 376 páginas -si no me equivoco- la propuesta curricular para la educación obligatoria, y un documento de 104 páginas del Modelo Educativo.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Si tiene información para hacer una inferencia didáctica y curricular de lo que este modelo está proponiendo.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Quizá los señores gobernadores pudieran discutir el tema de infraestructura escolar, que es uno de los temas que trabaja el modelo y el tema de la gestión educativa, pero entonces esto requiere que la autoridad educativa diga: "Se van a hacer foro sobre estos temas". Ahorita mencioné tres.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lastRenderedPageBreak/>
        <w:t xml:space="preserve">Pero por ejemplo, el modelo busca que todos los estudiantes al terminar la secundaria no solamente dominen español e inglés, no solamente dominen español, sino también se puedan comunicar en inglés. Esto significa, vamos a hacer la escuela mexicana bilingüe, yo no me opongo a que lo hagamos, pero entonces tengamos conciencia que hacer la escuela mexicana bilingüe implica, como en las escuelas bilingües este país, enseñar la mitad del plan de estudios en español y la otra mitad del plan de estudios en inglés.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O sea, enseñar solamente inglés, sino enseñar matemáticas en inglés, biología en inglés, historia en inglés, porque es la única manera en que las escuelas bilingües que sí han logrado que el estudiante desarrolle la habilidad lingüística del idioma inglés, lo pueda hacer. Y no sé si esto se pueda hacer en el tiempo, en el actual horario escolar o se tenga que pensar en un horario escolar ampliado.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Yo veo técnicamente adecuado que se diga: "Pasemos a un enfoque centrado en el aprendizaje, pasemos a un enfoque donde el maestro no habrá exposiciones, sino los alumnos estén reunidos en torno a mesabancos móviles que permitan que estén discutiendo situaciones concretas".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De acuerdo, pero pasar a un enfoque de este tipo requiere reducir contenidos y requiere modificar la infraestructura escolar.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Dice: "Utilicemos las tecnologías de la información y comunicación en el aula", esto requiere que las aulas mexicanas, que todas las aulas mexicanas cuenten con conectividad a Internet, pero me parece que también requiere que todas las casas, todas las familias de los niños puedan tener conectividad a Internet, porque lo que hacen en la escuela lo tienen que complementar en su casa.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RR:</w:t>
      </w:r>
      <w:r w:rsidRPr="003D1D46">
        <w:rPr>
          <w:rFonts w:ascii="Arial" w:eastAsia="Times New Roman" w:hAnsi="Arial" w:cs="Times New Roman"/>
          <w:sz w:val="24"/>
          <w:szCs w:val="24"/>
          <w:lang w:eastAsia="es-MX"/>
        </w:rPr>
        <w:t xml:space="preserve"> Sí, por ejemplo, claro.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ADB</w:t>
      </w:r>
      <w:r w:rsidRPr="003D1D46">
        <w:rPr>
          <w:rFonts w:ascii="Arial" w:eastAsia="Times New Roman" w:hAnsi="Arial" w:cs="Times New Roman"/>
          <w:sz w:val="24"/>
          <w:szCs w:val="24"/>
          <w:lang w:eastAsia="es-MX"/>
        </w:rPr>
        <w:t xml:space="preserve">: Entonces, si no tenemos posibilidad de dotar a todas las familias mexicanas, y yo estoy pensando entonces ya en un modelo de Internet prácticamente gratuito, porque de la otra manera el Internet lo podrían pagar sí las clases medias, pero no necesariamente los otros sectores, o los sectores más populares de la educación.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RR:</w:t>
      </w:r>
      <w:r w:rsidRPr="003D1D46">
        <w:rPr>
          <w:rFonts w:ascii="Arial" w:eastAsia="Times New Roman" w:hAnsi="Arial" w:cs="Times New Roman"/>
          <w:sz w:val="24"/>
          <w:szCs w:val="24"/>
          <w:lang w:eastAsia="es-MX"/>
        </w:rPr>
        <w:t xml:space="preserve"> Claro, y establecería una brecha ¿no? de desigualdad de oportunidades.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ADB:</w:t>
      </w:r>
      <w:r w:rsidRPr="003D1D46">
        <w:rPr>
          <w:rFonts w:ascii="Arial" w:eastAsia="Times New Roman" w:hAnsi="Arial" w:cs="Times New Roman"/>
          <w:sz w:val="24"/>
          <w:szCs w:val="24"/>
          <w:lang w:eastAsia="es-MX"/>
        </w:rPr>
        <w:t xml:space="preserve"> Por supuesto. Y técnicamente no me queda claro, por qué no hay prisa en armar el modelo educativo -dicen- se puede implementar en el último año del gobierno del presidente Peña Nieto.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Si se implementa el último año del gobierno del Presidente, en realidad no vamos a poder garantizar que en el siguiente sexenio el modelo tenga la vigencia con la cual se quiere establecer.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RR:</w:t>
      </w:r>
      <w:r w:rsidRPr="003D1D46">
        <w:rPr>
          <w:rFonts w:ascii="Arial" w:eastAsia="Times New Roman" w:hAnsi="Arial" w:cs="Times New Roman"/>
          <w:sz w:val="24"/>
          <w:szCs w:val="24"/>
          <w:lang w:eastAsia="es-MX"/>
        </w:rPr>
        <w:t xml:space="preserve"> O que ni siquiera se haya aprobado plenamente en los hechos ¿no?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lastRenderedPageBreak/>
        <w:t>ADB:</w:t>
      </w:r>
      <w:r w:rsidRPr="003D1D46">
        <w:rPr>
          <w:rFonts w:ascii="Arial" w:eastAsia="Times New Roman" w:hAnsi="Arial" w:cs="Times New Roman"/>
          <w:sz w:val="24"/>
          <w:szCs w:val="24"/>
          <w:lang w:eastAsia="es-MX"/>
        </w:rPr>
        <w:t xml:space="preserve"> Sí, de hecho el Presidente </w:t>
      </w:r>
      <w:r w:rsidRPr="003D1D46">
        <w:rPr>
          <w:rFonts w:ascii="Arial" w:eastAsia="Times New Roman" w:hAnsi="Arial" w:cs="Times New Roman"/>
          <w:b/>
          <w:sz w:val="24"/>
          <w:szCs w:val="24"/>
          <w:lang w:eastAsia="es-MX"/>
        </w:rPr>
        <w:t>Calderón</w:t>
      </w:r>
      <w:r w:rsidRPr="003D1D46">
        <w:rPr>
          <w:rFonts w:ascii="Arial" w:eastAsia="Times New Roman" w:hAnsi="Arial" w:cs="Times New Roman"/>
          <w:sz w:val="24"/>
          <w:szCs w:val="24"/>
          <w:lang w:eastAsia="es-MX"/>
        </w:rPr>
        <w:t xml:space="preserve"> en 2011 aprobó tanto la Reforma Integral De La Educación Básica, en el acuerdo -creo- 571, como aprobó la evaluación universal de maestros. Y lo primero que hizo el presidente Peña al tomar posesión fue mandar un proyecto de ley al Congreso para modificar el 3° constitucional y para modificar la Ley del INEE y establecer la Ley de Servicio Profesional Docente, o sea...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RR:</w:t>
      </w:r>
      <w:r w:rsidRPr="003D1D46">
        <w:rPr>
          <w:rFonts w:ascii="Arial" w:eastAsia="Times New Roman" w:hAnsi="Arial" w:cs="Times New Roman"/>
          <w:sz w:val="24"/>
          <w:szCs w:val="24"/>
          <w:lang w:eastAsia="es-MX"/>
        </w:rPr>
        <w:t xml:space="preserve"> Ahora maestro, cuando uno lo escucha a usted, y seguramente la mayor parte de quienes nos están siguiendo en estos momentos coincidirán conmigo, cuando uno lo escucha a usted tocar estos temas torales que efectivamente atienden a una definición de qué es lo que queremos para nuestros niños y jóvenes en las escuelas y en las universidades, qué modelo educativo queremos para este país, para afrontar los retos, los enormes desafíos que tenemos por delante, y que lo que usted nos dice no tiene nada que ver con el lenguaje hueco que nos han venido lanzando unos y otros durante tanto tiempo en todas estas semanas y meses, de frases que no dicen nada, que hablan de mecanismos, y de mesas, y de reuniones y de todas estas cosas, bueno, la pregunta es: ¿A usted no le han hablado para decirle "oiga maestro, usted como experto en investigación y asuntos educativos échenos la mano para definir estas cosas", a usted y a otros distinguidos investigadores en esta materia?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ADB</w:t>
      </w:r>
      <w:r w:rsidRPr="003D1D46">
        <w:rPr>
          <w:rFonts w:ascii="Arial" w:eastAsia="Times New Roman" w:hAnsi="Arial" w:cs="Times New Roman"/>
          <w:sz w:val="24"/>
          <w:szCs w:val="24"/>
          <w:lang w:eastAsia="es-MX"/>
        </w:rPr>
        <w:t xml:space="preserve">: Ciertamente que es una actividad que hicieron, digamos, muy a espaldas de la comunidad académica, muy a espaldas del grupo de investigación. Ahí en alguna parte del modelo educativo dan el agradecimiento, si no me equivoco a diez o quince investigadores, pero esto se hizo totalmente a espaldas de la comunidad de investigación, además es como empezar el mundo al revés. A ver, voy a tratar de decir por qué.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RR:</w:t>
      </w:r>
      <w:r w:rsidRPr="003D1D46">
        <w:rPr>
          <w:rFonts w:ascii="Arial" w:eastAsia="Times New Roman" w:hAnsi="Arial" w:cs="Times New Roman"/>
          <w:sz w:val="24"/>
          <w:szCs w:val="24"/>
          <w:lang w:eastAsia="es-MX"/>
        </w:rPr>
        <w:t xml:space="preserve"> A ver.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ADB</w:t>
      </w:r>
      <w:r w:rsidRPr="003D1D46">
        <w:rPr>
          <w:rFonts w:ascii="Arial" w:eastAsia="Times New Roman" w:hAnsi="Arial" w:cs="Times New Roman"/>
          <w:sz w:val="24"/>
          <w:szCs w:val="24"/>
          <w:lang w:eastAsia="es-MX"/>
        </w:rPr>
        <w:t xml:space="preserve">: Primero establecen la evaluación de desempeño, y un documento que a mí me parece muy delicado y que habría que cuidar con más detalle: Perfil parámetros e indicadores de desempeño del magisterio, y luego establecen algo en donde esto sería como parte de la estructura. Voy a decirlo de otra manera, si fuera un edificio nos dijeron: "Aquí está el piso 15", y ahorita nos están diciendo: "Bueno, aquí está desde la planta baja hasta el piso 21".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Y entonces la evaluación del desempeño ahora ya no nos permiten discutirla, ésa es otra cuestión interesante. El modelo da supuesto que la evaluación del desempeño es como está funcionando y que el documento perfil parámetros e indicadores no es tocable porque ya está definido.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Cuando si nos invitan a discutir tenemos que discutir todo, incluyendo la evaluación del desempeño, pero empezaron al revés. Y empezaron con una contradicción enorme también.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RR:</w:t>
      </w:r>
      <w:r w:rsidRPr="003D1D46">
        <w:rPr>
          <w:rFonts w:ascii="Arial" w:eastAsia="Times New Roman" w:hAnsi="Arial" w:cs="Times New Roman"/>
          <w:sz w:val="24"/>
          <w:szCs w:val="24"/>
          <w:lang w:eastAsia="es-MX"/>
        </w:rPr>
        <w:t xml:space="preserve"> A ver ¿cuál?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ADB:</w:t>
      </w:r>
      <w:r w:rsidRPr="003D1D46">
        <w:rPr>
          <w:rFonts w:ascii="Arial" w:eastAsia="Times New Roman" w:hAnsi="Arial" w:cs="Times New Roman"/>
          <w:sz w:val="24"/>
          <w:szCs w:val="24"/>
          <w:lang w:eastAsia="es-MX"/>
        </w:rPr>
        <w:t xml:space="preserve"> Todos estos años hemos escuchado "El Estado debe recuperar la rectoría de la educación", lo cual muchos aplaudimos. Ello lo redujeron nada más a no a la venta de plazas y no a la herencia de plazas, pero la rectoría de la educación es que el sindicato asuma y discuta con el Estado los temas laborales, pero que los proyectos académicos se discutan únicamente con las autoridades educativas y con los profesores, con los maestros, con la sociedad, etcétera.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En el presidium nos mandan el mensaje al revés: el presidente del SNTE, </w:t>
      </w:r>
      <w:r w:rsidRPr="003D1D46">
        <w:rPr>
          <w:rFonts w:ascii="Arial" w:eastAsia="Times New Roman" w:hAnsi="Arial" w:cs="Times New Roman"/>
          <w:b/>
          <w:sz w:val="24"/>
          <w:szCs w:val="24"/>
          <w:lang w:eastAsia="es-MX"/>
        </w:rPr>
        <w:t>Juan</w:t>
      </w:r>
      <w:r w:rsidRPr="003D1D46">
        <w:rPr>
          <w:rFonts w:ascii="Arial" w:eastAsia="Times New Roman" w:hAnsi="Arial" w:cs="Times New Roman"/>
          <w:sz w:val="24"/>
          <w:szCs w:val="24"/>
          <w:lang w:eastAsia="es-MX"/>
        </w:rPr>
        <w:t xml:space="preserve"> </w:t>
      </w:r>
      <w:r w:rsidRPr="003D1D46">
        <w:rPr>
          <w:rFonts w:ascii="Arial" w:eastAsia="Times New Roman" w:hAnsi="Arial" w:cs="Times New Roman"/>
          <w:b/>
          <w:sz w:val="24"/>
          <w:szCs w:val="24"/>
          <w:lang w:eastAsia="es-MX"/>
        </w:rPr>
        <w:t>Díaz de la Torre</w:t>
      </w:r>
      <w:r w:rsidRPr="003D1D46">
        <w:rPr>
          <w:rFonts w:ascii="Arial" w:eastAsia="Times New Roman" w:hAnsi="Arial" w:cs="Times New Roman"/>
          <w:sz w:val="24"/>
          <w:szCs w:val="24"/>
          <w:lang w:eastAsia="es-MX"/>
        </w:rPr>
        <w:t xml:space="preserve">, está en el presidium como presidente del Sindicato Nacional de Trabajadores de la Educación y además dirige un mensaje a la concurrencia, yo el símil que coloco es como si en las reuniones de la Asociación Nacional de Universidades e Instituciones de Educación Superior en México, el ANUIES, los rectores, junto con los rectores estuvieran los secretarios generales de los sindicatos de cada universidad.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Es claro que cuando la reunión es académica, como era esa reunión donde se presentó el modelo, deberían estar las autoridades educativas, el Sindicato no tenía por qué haber tenido participación, y si el Estado no puede discriminar en un acto público cuál es el papel del Sindicato y cuál es el papel de la autoridad educativa, en realidad el mismo Estado está renegando de lo que quiere postular como principio, que es la precisamente la rectoría sobre los proyectos educativos.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RR:</w:t>
      </w:r>
      <w:r w:rsidRPr="003D1D46">
        <w:rPr>
          <w:rFonts w:ascii="Arial" w:eastAsia="Times New Roman" w:hAnsi="Arial" w:cs="Times New Roman"/>
          <w:sz w:val="24"/>
          <w:szCs w:val="24"/>
          <w:lang w:eastAsia="es-MX"/>
        </w:rPr>
        <w:t xml:space="preserve"> Doctor, yo le voy a pedir que de vez en cuando le demos seguimiento en conversaciones con usted que resulta muy aleccionadoras, sobre todo este proceso. Le aprecio mucho su participación con nosotros esta mañana, ha sido muy esclarecedor escucharlo.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ADB:</w:t>
      </w:r>
      <w:r w:rsidRPr="003D1D46">
        <w:rPr>
          <w:rFonts w:ascii="Arial" w:eastAsia="Times New Roman" w:hAnsi="Arial" w:cs="Times New Roman"/>
          <w:sz w:val="24"/>
          <w:szCs w:val="24"/>
          <w:lang w:eastAsia="es-MX"/>
        </w:rPr>
        <w:t xml:space="preserve"> Le agradezco mucho</w:t>
      </w:r>
      <w:r w:rsidRPr="003D1D46">
        <w:rPr>
          <w:rFonts w:ascii="Arial" w:eastAsia="Times New Roman" w:hAnsi="Arial" w:cs="Times New Roman"/>
          <w:b/>
          <w:sz w:val="24"/>
          <w:szCs w:val="24"/>
          <w:lang w:eastAsia="es-MX"/>
        </w:rPr>
        <w:t>, Ricardo,</w:t>
      </w:r>
      <w:r w:rsidRPr="003D1D46">
        <w:rPr>
          <w:rFonts w:ascii="Arial" w:eastAsia="Times New Roman" w:hAnsi="Arial" w:cs="Times New Roman"/>
          <w:sz w:val="24"/>
          <w:szCs w:val="24"/>
          <w:lang w:eastAsia="es-MX"/>
        </w:rPr>
        <w:t xml:space="preserve"> a usted y la posibilidad de comunicarme con su audiencia.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lang w:eastAsia="es-MX"/>
        </w:rPr>
      </w:pPr>
      <w:r w:rsidRPr="003D1D46">
        <w:rPr>
          <w:rFonts w:ascii="Arial" w:eastAsia="Times New Roman" w:hAnsi="Arial" w:cs="Times New Roman"/>
          <w:b/>
          <w:sz w:val="24"/>
          <w:szCs w:val="24"/>
          <w:lang w:eastAsia="es-MX"/>
        </w:rPr>
        <w:t>RR:</w:t>
      </w:r>
      <w:r w:rsidRPr="003D1D46">
        <w:rPr>
          <w:rFonts w:ascii="Arial" w:eastAsia="Times New Roman" w:hAnsi="Arial" w:cs="Times New Roman"/>
          <w:sz w:val="24"/>
          <w:szCs w:val="24"/>
          <w:lang w:eastAsia="es-MX"/>
        </w:rPr>
        <w:t xml:space="preserve"> Gracias, al contrario, el doctor </w:t>
      </w:r>
      <w:r w:rsidRPr="003D1D46">
        <w:rPr>
          <w:rFonts w:ascii="Arial" w:eastAsia="Times New Roman" w:hAnsi="Arial" w:cs="Times New Roman"/>
          <w:b/>
          <w:sz w:val="24"/>
          <w:szCs w:val="24"/>
          <w:lang w:eastAsia="es-MX"/>
        </w:rPr>
        <w:t>Ángel Díaz Barriga</w:t>
      </w:r>
      <w:r w:rsidRPr="003D1D46">
        <w:rPr>
          <w:rFonts w:ascii="Arial" w:eastAsia="Times New Roman" w:hAnsi="Arial" w:cs="Times New Roman"/>
          <w:sz w:val="24"/>
          <w:szCs w:val="24"/>
          <w:lang w:eastAsia="es-MX"/>
        </w:rPr>
        <w:t xml:space="preserve">, expertos de nuestra UNAM en temas educativos. </w:t>
      </w:r>
      <w:r w:rsidRPr="003D1D46">
        <w:rPr>
          <w:rFonts w:ascii="Arial" w:eastAsia="Times New Roman" w:hAnsi="Arial" w:cs="Times New Roman"/>
          <w:b/>
          <w:sz w:val="24"/>
          <w:szCs w:val="24"/>
          <w:lang w:eastAsia="es-MX"/>
        </w:rPr>
        <w:t>Duración: 17’ 43” bmj/m</w:t>
      </w:r>
    </w:p>
    <w:p w:rsidR="003D1D46" w:rsidRPr="003D1D46" w:rsidRDefault="003D1D46" w:rsidP="003D1D46">
      <w:pPr>
        <w:spacing w:after="0" w:line="240" w:lineRule="auto"/>
        <w:jc w:val="both"/>
        <w:rPr>
          <w:rFonts w:ascii="Arial" w:eastAsia="Times New Roman" w:hAnsi="Arial" w:cs="Times New Roman"/>
          <w:b/>
          <w:sz w:val="24"/>
          <w:szCs w:val="24"/>
          <w:u w:val="single"/>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lastRenderedPageBreak/>
        <w:t xml:space="preserve">TEMA(S): Información general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22/07/2016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07:12 AM</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NOTICIERO: Formato 21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EMISIÓN: Primer  Corte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ESTACIÓN: 790 AM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GRUPO: Radio Centro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0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Sergio Sarmiento: CNTE continúa con su estrategia de realizar bloqueos</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Sergio Sarmiento, colaborador:</w:t>
      </w:r>
      <w:r w:rsidRPr="003D1D46">
        <w:rPr>
          <w:rFonts w:ascii="Arial" w:eastAsia="Times New Roman" w:hAnsi="Arial" w:cs="Times New Roman"/>
          <w:sz w:val="24"/>
          <w:szCs w:val="24"/>
          <w:lang w:eastAsia="es-MX"/>
        </w:rPr>
        <w:t xml:space="preserve"> La Coordinadora Nacional de Trabajadores de la Educación, continúa con su estrategia de realizar bloqueos a vías de comunicación y robo de camiones y autobuses, así como de contenedores con autos nuevos y autopartes.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Cuando un grupo de pobladores trata de levantar los bloqueos, como lo hicieron un grupo de chamulas este pasado 21 de julio en la autopista Tuxtla-San Cristóbal de las Casas, entonces la Coordinadora se queja de represión o de que está siendo agredida por paramilitares.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La CNTE está convencida de que tiene derecho de desplazar la vida económica de estados como Oaxaca, Chiapas, Michoacán y Guerrero. Y el Gobierno de </w:t>
      </w:r>
      <w:r w:rsidRPr="003D1D46">
        <w:rPr>
          <w:rFonts w:ascii="Arial" w:eastAsia="Times New Roman" w:hAnsi="Arial" w:cs="Times New Roman"/>
          <w:b/>
          <w:sz w:val="24"/>
          <w:szCs w:val="24"/>
          <w:lang w:eastAsia="es-MX"/>
        </w:rPr>
        <w:t xml:space="preserve">Peña Nieto </w:t>
      </w:r>
      <w:r w:rsidRPr="003D1D46">
        <w:rPr>
          <w:rFonts w:ascii="Arial" w:eastAsia="Times New Roman" w:hAnsi="Arial" w:cs="Times New Roman"/>
          <w:sz w:val="24"/>
          <w:szCs w:val="24"/>
          <w:lang w:eastAsia="es-MX"/>
        </w:rPr>
        <w:t xml:space="preserve">está tan aterrado que el vocero </w:t>
      </w:r>
      <w:r w:rsidRPr="003D1D46">
        <w:rPr>
          <w:rFonts w:ascii="Arial" w:eastAsia="Times New Roman" w:hAnsi="Arial" w:cs="Times New Roman"/>
          <w:b/>
          <w:sz w:val="24"/>
          <w:szCs w:val="24"/>
          <w:lang w:eastAsia="es-MX"/>
        </w:rPr>
        <w:t>Eduardo Sánchez</w:t>
      </w:r>
      <w:r w:rsidRPr="003D1D46">
        <w:rPr>
          <w:rFonts w:ascii="Arial" w:eastAsia="Times New Roman" w:hAnsi="Arial" w:cs="Times New Roman"/>
          <w:sz w:val="24"/>
          <w:szCs w:val="24"/>
          <w:lang w:eastAsia="es-MX"/>
        </w:rPr>
        <w:t xml:space="preserve"> dice que antes que cumplir la ley, lo único que puede hacer el gobierno es dialogar, dialogar y dialogar con quienes buscan asfixiar la economía</w:t>
      </w:r>
      <w:r w:rsidRPr="003D1D46">
        <w:rPr>
          <w:rFonts w:ascii="Arial" w:eastAsia="Times New Roman" w:hAnsi="Arial" w:cs="Times New Roman"/>
          <w:b/>
          <w:sz w:val="24"/>
          <w:szCs w:val="24"/>
          <w:lang w:eastAsia="es-MX"/>
        </w:rPr>
        <w:t xml:space="preserve">. Duración 1’ 03” rrg/m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C0EF3D3" wp14:editId="64ACD9F0">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D46" w:rsidRPr="0091295E" w:rsidRDefault="003D1D46" w:rsidP="003D1D4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EF3D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D1D46" w:rsidRPr="0091295E" w:rsidRDefault="003D1D46" w:rsidP="003D1D46">
                      <w:pPr>
                        <w:rPr>
                          <w:rFonts w:cs="Arial"/>
                          <w:sz w:val="20"/>
                          <w:szCs w:val="20"/>
                        </w:rPr>
                      </w:pPr>
                    </w:p>
                  </w:txbxContent>
                </v:textbox>
              </v:shape>
            </w:pict>
          </mc:Fallback>
        </mc:AlternateContent>
      </w:r>
      <w:r w:rsidRPr="003D1D46">
        <w:rPr>
          <w:rFonts w:ascii="Arial" w:eastAsia="Times New Roman" w:hAnsi="Arial" w:cs="Times New Roman"/>
          <w:noProof/>
          <w:sz w:val="24"/>
          <w:szCs w:val="24"/>
          <w:lang w:eastAsia="es-MX"/>
        </w:rPr>
        <w:drawing>
          <wp:inline distT="0" distB="0" distL="0" distR="0" wp14:anchorId="5631C8CB" wp14:editId="4EF0F035">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D1D46">
        <w:rPr>
          <w:rFonts w:ascii="Arial" w:eastAsia="Times New Roman" w:hAnsi="Arial" w:cs="Times New Roman"/>
          <w:noProof/>
          <w:sz w:val="24"/>
          <w:szCs w:val="24"/>
          <w:lang w:eastAsia="es-MX"/>
        </w:rPr>
        <mc:AlternateContent>
          <mc:Choice Requires="wps">
            <w:drawing>
              <wp:inline distT="0" distB="0" distL="0" distR="0" wp14:anchorId="0C3C00A4" wp14:editId="74F14FD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D1D46" w:rsidRPr="004459F7" w:rsidRDefault="003D1D46" w:rsidP="003D1D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D1D46" w:rsidRPr="004459F7" w:rsidRDefault="003D1D46" w:rsidP="003D1D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D1D46" w:rsidRPr="004459F7" w:rsidRDefault="003D1D46" w:rsidP="003D1D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C3C00A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D1D46" w:rsidRPr="004459F7" w:rsidRDefault="003D1D46" w:rsidP="003D1D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D1D46" w:rsidRPr="004459F7" w:rsidRDefault="003D1D46" w:rsidP="003D1D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D1D46" w:rsidRPr="004459F7" w:rsidRDefault="003D1D46" w:rsidP="003D1D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D1D46" w:rsidRPr="003D1D46" w:rsidRDefault="003D1D46" w:rsidP="003D1D46">
      <w:pPr>
        <w:tabs>
          <w:tab w:val="left" w:pos="8140"/>
        </w:tabs>
        <w:spacing w:after="0" w:line="240" w:lineRule="auto"/>
        <w:jc w:val="both"/>
        <w:rPr>
          <w:rFonts w:ascii="Arial" w:eastAsia="Times New Roman" w:hAnsi="Arial" w:cs="Times New Roman"/>
          <w:sz w:val="24"/>
          <w:szCs w:val="24"/>
          <w:lang w:eastAsia="es-MX"/>
        </w:rPr>
      </w:pPr>
    </w:p>
    <w:p w:rsidR="003D1D46" w:rsidRPr="003D1D46" w:rsidRDefault="003D1D46" w:rsidP="003D1D46">
      <w:pPr>
        <w:tabs>
          <w:tab w:val="left" w:pos="8140"/>
        </w:tabs>
        <w:spacing w:after="0" w:line="240" w:lineRule="auto"/>
        <w:jc w:val="both"/>
        <w:rPr>
          <w:rFonts w:ascii="Arial Black" w:eastAsia="Times New Roman" w:hAnsi="Arial Black" w:cs="Arial"/>
          <w:sz w:val="28"/>
          <w:szCs w:val="28"/>
          <w:lang w:eastAsia="es-MX"/>
        </w:rPr>
      </w:pPr>
    </w:p>
    <w:p w:rsidR="003D1D46" w:rsidRPr="003D1D46" w:rsidRDefault="003D1D46" w:rsidP="003D1D46">
      <w:pPr>
        <w:tabs>
          <w:tab w:val="left" w:pos="8140"/>
        </w:tabs>
        <w:spacing w:after="0" w:line="240" w:lineRule="auto"/>
        <w:jc w:val="both"/>
        <w:rPr>
          <w:rFonts w:ascii="Arial Black" w:eastAsia="Times New Roman" w:hAnsi="Arial Black" w:cs="Arial"/>
          <w:sz w:val="28"/>
          <w:szCs w:val="28"/>
          <w:lang w:eastAsia="es-MX"/>
        </w:rPr>
      </w:pPr>
      <w:r w:rsidRPr="003D1D46">
        <w:rPr>
          <w:rFonts w:ascii="Arial Black" w:eastAsia="Times New Roman" w:hAnsi="Arial Black" w:cs="Arial"/>
          <w:sz w:val="28"/>
          <w:szCs w:val="28"/>
          <w:lang w:eastAsia="es-MX"/>
        </w:rPr>
        <w:t>Carpeta Informativa</w:t>
      </w:r>
    </w:p>
    <w:p w:rsidR="003D1D46" w:rsidRPr="003D1D46" w:rsidRDefault="003D1D46" w:rsidP="003D1D46">
      <w:pPr>
        <w:tabs>
          <w:tab w:val="left" w:pos="8140"/>
        </w:tabs>
        <w:spacing w:after="0" w:line="240" w:lineRule="auto"/>
        <w:jc w:val="both"/>
        <w:rPr>
          <w:rFonts w:ascii="Arial Black" w:eastAsia="Times New Roman" w:hAnsi="Arial Black" w:cs="Arial"/>
          <w:sz w:val="28"/>
          <w:szCs w:val="28"/>
          <w:lang w:eastAsia="es-MX"/>
        </w:rPr>
      </w:pPr>
      <w:r w:rsidRPr="003D1D46">
        <w:rPr>
          <w:rFonts w:ascii="Arial Black" w:eastAsia="Times New Roman" w:hAnsi="Arial Black" w:cs="Arial"/>
          <w:sz w:val="28"/>
          <w:szCs w:val="28"/>
          <w:lang w:eastAsia="es-MX"/>
        </w:rPr>
        <w:t>Segundo Corte</w:t>
      </w:r>
    </w:p>
    <w:p w:rsidR="003D1D46" w:rsidRPr="003D1D46" w:rsidRDefault="003D1D46" w:rsidP="003D1D46">
      <w:pPr>
        <w:tabs>
          <w:tab w:val="left" w:pos="8140"/>
        </w:tabs>
        <w:spacing w:after="0" w:line="240" w:lineRule="auto"/>
        <w:jc w:val="both"/>
        <w:rPr>
          <w:rFonts w:ascii="Arial Black" w:eastAsia="Times New Roman" w:hAnsi="Arial Black" w:cs="Times New Roman"/>
          <w:b/>
          <w:color w:val="000000"/>
          <w:sz w:val="32"/>
          <w:szCs w:val="32"/>
          <w:lang w:eastAsia="es-MX"/>
        </w:rPr>
      </w:pPr>
      <w:r w:rsidRPr="003D1D46">
        <w:rPr>
          <w:rFonts w:ascii="Arial Black" w:eastAsia="Times New Roman" w:hAnsi="Arial Black" w:cs="Times New Roman"/>
          <w:b/>
          <w:color w:val="000000"/>
          <w:sz w:val="32"/>
          <w:szCs w:val="32"/>
          <w:lang w:eastAsia="es-MX"/>
        </w:rPr>
        <w:t xml:space="preserve">Resumen: </w:t>
      </w:r>
    </w:p>
    <w:p w:rsidR="003D1D46" w:rsidRPr="003D1D46" w:rsidRDefault="003D1D46" w:rsidP="003D1D46">
      <w:pPr>
        <w:tabs>
          <w:tab w:val="left" w:pos="8140"/>
        </w:tabs>
        <w:spacing w:after="0" w:line="276" w:lineRule="auto"/>
        <w:jc w:val="both"/>
        <w:rPr>
          <w:rFonts w:ascii="Arial" w:eastAsia="Times New Roman" w:hAnsi="Arial" w:cs="Times New Roman"/>
          <w:sz w:val="24"/>
          <w:szCs w:val="24"/>
          <w:lang w:eastAsia="es-MX"/>
        </w:rPr>
      </w:pPr>
    </w:p>
    <w:p w:rsidR="003D1D46" w:rsidRPr="003D1D46" w:rsidRDefault="003D1D46" w:rsidP="003D1D46">
      <w:pPr>
        <w:numPr>
          <w:ilvl w:val="0"/>
          <w:numId w:val="2"/>
        </w:numPr>
        <w:spacing w:after="0" w:line="240" w:lineRule="auto"/>
        <w:contextualSpacing/>
        <w:jc w:val="both"/>
        <w:rPr>
          <w:rFonts w:ascii="Arial" w:eastAsia="Times New Roman" w:hAnsi="Arial" w:cs="Times New Roman"/>
          <w:lang w:eastAsia="es-MX"/>
        </w:rPr>
      </w:pPr>
      <w:r w:rsidRPr="003D1D46">
        <w:rPr>
          <w:rFonts w:ascii="Arial" w:eastAsia="Times New Roman" w:hAnsi="Arial" w:cs="Times New Roman"/>
          <w:lang w:eastAsia="es-MX"/>
        </w:rPr>
        <w:t>PRI no expulsará gobernadores si no hay indicios claros de corrupción: Marín</w:t>
      </w:r>
    </w:p>
    <w:p w:rsidR="003D1D46" w:rsidRPr="003D1D46" w:rsidRDefault="003D1D46" w:rsidP="003D1D46">
      <w:pPr>
        <w:spacing w:after="0" w:line="240" w:lineRule="auto"/>
        <w:jc w:val="both"/>
        <w:rPr>
          <w:rFonts w:ascii="Arial" w:eastAsia="Times New Roman" w:hAnsi="Arial" w:cs="Times New Roman"/>
          <w:lang w:eastAsia="es-MX"/>
        </w:rPr>
      </w:pPr>
    </w:p>
    <w:p w:rsidR="003D1D46" w:rsidRPr="003D1D46" w:rsidRDefault="003D1D46" w:rsidP="003D1D46">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3D1D46">
        <w:rPr>
          <w:rFonts w:ascii="Arial" w:eastAsia="Times New Roman" w:hAnsi="Arial" w:cs="Times New Roman"/>
          <w:lang w:eastAsia="es-MX"/>
        </w:rPr>
        <w:t>Autoridades y organismos relacionados con el tema, deben participar en elaboración de normas medioambientales: Cecilia Soto</w:t>
      </w:r>
    </w:p>
    <w:p w:rsidR="003D1D46" w:rsidRPr="003D1D46" w:rsidRDefault="003D1D46" w:rsidP="003D1D46">
      <w:pPr>
        <w:tabs>
          <w:tab w:val="left" w:pos="8140"/>
        </w:tabs>
        <w:spacing w:after="0" w:line="240" w:lineRule="auto"/>
        <w:jc w:val="right"/>
        <w:rPr>
          <w:rFonts w:ascii="Arial" w:eastAsia="Times New Roman" w:hAnsi="Arial" w:cs="Arial"/>
          <w:color w:val="000000"/>
          <w:lang w:eastAsia="es-MX"/>
        </w:rPr>
      </w:pPr>
    </w:p>
    <w:p w:rsidR="003D1D46" w:rsidRPr="003D1D46" w:rsidRDefault="003D1D46" w:rsidP="003D1D46">
      <w:pPr>
        <w:numPr>
          <w:ilvl w:val="0"/>
          <w:numId w:val="2"/>
        </w:numPr>
        <w:spacing w:after="0" w:line="240" w:lineRule="auto"/>
        <w:contextualSpacing/>
        <w:jc w:val="both"/>
        <w:rPr>
          <w:rFonts w:ascii="Arial" w:eastAsia="Times New Roman" w:hAnsi="Arial" w:cs="Times New Roman"/>
          <w:lang w:eastAsia="es-MX"/>
        </w:rPr>
      </w:pPr>
      <w:r w:rsidRPr="003D1D46">
        <w:rPr>
          <w:rFonts w:ascii="Arial" w:eastAsia="Times New Roman" w:hAnsi="Arial" w:cs="Times New Roman"/>
          <w:lang w:eastAsia="es-MX"/>
        </w:rPr>
        <w:t>Diputada plantea privilegiar el turismo sustentable</w:t>
      </w:r>
    </w:p>
    <w:p w:rsidR="003D1D46" w:rsidRPr="003D1D46" w:rsidRDefault="003D1D46" w:rsidP="003D1D46">
      <w:pPr>
        <w:spacing w:after="0" w:line="240" w:lineRule="auto"/>
        <w:jc w:val="both"/>
        <w:rPr>
          <w:rFonts w:ascii="Arial" w:eastAsia="Times New Roman" w:hAnsi="Arial" w:cs="Times New Roman"/>
          <w:lang w:eastAsia="es-MX"/>
        </w:rPr>
      </w:pPr>
    </w:p>
    <w:p w:rsidR="003D1D46" w:rsidRPr="003D1D46" w:rsidRDefault="003D1D46" w:rsidP="003D1D46">
      <w:pPr>
        <w:numPr>
          <w:ilvl w:val="0"/>
          <w:numId w:val="2"/>
        </w:numPr>
        <w:spacing w:after="0" w:line="240" w:lineRule="auto"/>
        <w:contextualSpacing/>
        <w:jc w:val="both"/>
        <w:rPr>
          <w:rFonts w:ascii="Arial" w:eastAsia="Times New Roman" w:hAnsi="Arial" w:cs="Times New Roman"/>
          <w:lang w:eastAsia="es-MX"/>
        </w:rPr>
      </w:pPr>
      <w:r w:rsidRPr="003D1D46">
        <w:rPr>
          <w:rFonts w:ascii="Arial" w:eastAsia="Times New Roman" w:hAnsi="Arial" w:cs="Times New Roman"/>
          <w:lang w:eastAsia="es-MX"/>
        </w:rPr>
        <w:t>Panistas califican como una mala noticia para México la nominación de Trump</w:t>
      </w:r>
    </w:p>
    <w:p w:rsidR="003D1D46" w:rsidRPr="003D1D46" w:rsidRDefault="003D1D46" w:rsidP="003D1D46">
      <w:pPr>
        <w:spacing w:after="0" w:line="240" w:lineRule="auto"/>
        <w:jc w:val="both"/>
        <w:rPr>
          <w:rFonts w:ascii="Arial" w:eastAsia="Times New Roman" w:hAnsi="Arial" w:cs="Times New Roman"/>
          <w:lang w:eastAsia="es-MX"/>
        </w:rPr>
      </w:pPr>
    </w:p>
    <w:p w:rsidR="003D1D46" w:rsidRPr="003D1D46" w:rsidRDefault="003D1D46" w:rsidP="003D1D46">
      <w:pPr>
        <w:numPr>
          <w:ilvl w:val="0"/>
          <w:numId w:val="2"/>
        </w:numPr>
        <w:spacing w:after="0" w:line="240" w:lineRule="auto"/>
        <w:contextualSpacing/>
        <w:jc w:val="both"/>
        <w:rPr>
          <w:rFonts w:ascii="Arial" w:eastAsia="Times New Roman" w:hAnsi="Arial" w:cs="Times New Roman"/>
          <w:lang w:eastAsia="es-MX"/>
        </w:rPr>
      </w:pPr>
      <w:r w:rsidRPr="003D1D46">
        <w:rPr>
          <w:rFonts w:ascii="Arial" w:eastAsia="Times New Roman" w:hAnsi="Arial" w:cs="Times New Roman"/>
          <w:lang w:eastAsia="es-MX"/>
        </w:rPr>
        <w:t>Senadores proponen estímulos para empresarios afectados por bloqueos</w:t>
      </w:r>
    </w:p>
    <w:p w:rsidR="003D1D46" w:rsidRPr="003D1D46" w:rsidRDefault="003D1D46" w:rsidP="003D1D46">
      <w:pPr>
        <w:spacing w:after="0" w:line="240" w:lineRule="auto"/>
        <w:jc w:val="both"/>
        <w:rPr>
          <w:rFonts w:ascii="Arial" w:eastAsia="Times New Roman" w:hAnsi="Arial" w:cs="Times New Roman"/>
          <w:lang w:eastAsia="es-MX"/>
        </w:rPr>
      </w:pPr>
    </w:p>
    <w:p w:rsidR="003D1D46" w:rsidRPr="003D1D46" w:rsidRDefault="003D1D46" w:rsidP="003D1D46">
      <w:pPr>
        <w:numPr>
          <w:ilvl w:val="0"/>
          <w:numId w:val="2"/>
        </w:numPr>
        <w:spacing w:after="0" w:line="240" w:lineRule="auto"/>
        <w:contextualSpacing/>
        <w:jc w:val="both"/>
        <w:rPr>
          <w:rFonts w:ascii="Arial" w:eastAsia="Times New Roman" w:hAnsi="Arial" w:cs="Times New Roman"/>
          <w:lang w:eastAsia="es-MX"/>
        </w:rPr>
      </w:pPr>
      <w:r w:rsidRPr="003D1D46">
        <w:rPr>
          <w:rFonts w:ascii="Arial" w:eastAsia="Times New Roman" w:hAnsi="Arial" w:cs="Times New Roman"/>
          <w:lang w:eastAsia="es-MX"/>
        </w:rPr>
        <w:t>Llama PRI en el Senado a la CNTE a cesar bloqueos y protestas</w:t>
      </w:r>
    </w:p>
    <w:p w:rsidR="003D1D46" w:rsidRPr="003D1D46" w:rsidRDefault="003D1D46" w:rsidP="003D1D46">
      <w:pPr>
        <w:spacing w:after="0" w:line="240" w:lineRule="auto"/>
        <w:jc w:val="both"/>
        <w:rPr>
          <w:rFonts w:ascii="Arial" w:eastAsia="Times New Roman" w:hAnsi="Arial" w:cs="Times New Roman"/>
          <w:lang w:eastAsia="es-MX"/>
        </w:rPr>
      </w:pPr>
    </w:p>
    <w:p w:rsidR="003D1D46" w:rsidRPr="003D1D46" w:rsidRDefault="003D1D46" w:rsidP="003D1D46">
      <w:pPr>
        <w:numPr>
          <w:ilvl w:val="0"/>
          <w:numId w:val="2"/>
        </w:numPr>
        <w:spacing w:after="0" w:line="240" w:lineRule="auto"/>
        <w:contextualSpacing/>
        <w:jc w:val="both"/>
        <w:rPr>
          <w:rFonts w:ascii="Arial" w:eastAsia="Times New Roman" w:hAnsi="Arial" w:cs="Times New Roman"/>
          <w:lang w:eastAsia="es-MX"/>
        </w:rPr>
      </w:pPr>
      <w:r w:rsidRPr="003D1D46">
        <w:rPr>
          <w:rFonts w:ascii="Arial" w:eastAsia="Times New Roman" w:hAnsi="Arial" w:cs="Times New Roman"/>
          <w:lang w:eastAsia="es-MX"/>
        </w:rPr>
        <w:t>No me entregaron el control del PRD, asegura Mancera</w:t>
      </w:r>
    </w:p>
    <w:p w:rsidR="003D1D46" w:rsidRPr="003D1D46" w:rsidRDefault="003D1D46" w:rsidP="003D1D46">
      <w:pPr>
        <w:spacing w:after="0" w:line="240" w:lineRule="auto"/>
        <w:jc w:val="both"/>
        <w:rPr>
          <w:rFonts w:ascii="Arial" w:eastAsia="Times New Roman" w:hAnsi="Arial" w:cs="Times New Roman"/>
          <w:lang w:eastAsia="es-MX"/>
        </w:rPr>
      </w:pPr>
    </w:p>
    <w:p w:rsidR="003D1D46" w:rsidRPr="003D1D46" w:rsidRDefault="003D1D46" w:rsidP="003D1D46">
      <w:pPr>
        <w:numPr>
          <w:ilvl w:val="0"/>
          <w:numId w:val="2"/>
        </w:numPr>
        <w:spacing w:after="0" w:line="240" w:lineRule="auto"/>
        <w:contextualSpacing/>
        <w:jc w:val="both"/>
        <w:rPr>
          <w:rFonts w:ascii="Arial" w:eastAsia="Times New Roman" w:hAnsi="Arial" w:cs="Times New Roman"/>
          <w:lang w:eastAsia="es-MX"/>
        </w:rPr>
      </w:pPr>
      <w:r w:rsidRPr="003D1D46">
        <w:rPr>
          <w:rFonts w:ascii="Arial" w:eastAsia="Times New Roman" w:hAnsi="Arial" w:cs="Times New Roman"/>
          <w:lang w:eastAsia="es-MX"/>
        </w:rPr>
        <w:t>Barrales celebra cónclave con gobernadores</w:t>
      </w:r>
    </w:p>
    <w:p w:rsidR="003D1D46" w:rsidRPr="003D1D46" w:rsidRDefault="003D1D46" w:rsidP="003D1D46">
      <w:pPr>
        <w:tabs>
          <w:tab w:val="left" w:pos="8140"/>
        </w:tabs>
        <w:spacing w:after="0" w:line="240" w:lineRule="auto"/>
        <w:jc w:val="right"/>
        <w:rPr>
          <w:rFonts w:ascii="Arial" w:eastAsia="Times New Roman" w:hAnsi="Arial" w:cs="Arial"/>
          <w:color w:val="000000"/>
          <w:lang w:eastAsia="es-MX"/>
        </w:rPr>
      </w:pPr>
    </w:p>
    <w:p w:rsidR="003D1D46" w:rsidRPr="003D1D46" w:rsidRDefault="003D1D46" w:rsidP="003D1D46">
      <w:pPr>
        <w:numPr>
          <w:ilvl w:val="0"/>
          <w:numId w:val="2"/>
        </w:numPr>
        <w:spacing w:after="0" w:line="240" w:lineRule="auto"/>
        <w:contextualSpacing/>
        <w:jc w:val="both"/>
        <w:rPr>
          <w:rFonts w:ascii="Arial" w:eastAsia="Times New Roman" w:hAnsi="Arial" w:cs="Times New Roman"/>
          <w:lang w:eastAsia="es-MX"/>
        </w:rPr>
      </w:pPr>
      <w:r w:rsidRPr="003D1D46">
        <w:rPr>
          <w:rFonts w:ascii="Arial" w:eastAsia="Times New Roman" w:hAnsi="Arial" w:cs="Times New Roman"/>
          <w:lang w:eastAsia="es-MX"/>
        </w:rPr>
        <w:t>EPN fue recibido por Obama en la Sala Oval de la Casa Blanca</w:t>
      </w:r>
    </w:p>
    <w:p w:rsidR="003D1D46" w:rsidRPr="003D1D46" w:rsidRDefault="003D1D46" w:rsidP="003D1D46">
      <w:pPr>
        <w:spacing w:after="0" w:line="240" w:lineRule="auto"/>
        <w:jc w:val="both"/>
        <w:rPr>
          <w:rFonts w:ascii="Arial" w:eastAsia="Times New Roman" w:hAnsi="Arial" w:cs="Times New Roman"/>
          <w:lang w:eastAsia="es-MX"/>
        </w:rPr>
      </w:pPr>
    </w:p>
    <w:p w:rsidR="003D1D46" w:rsidRPr="003D1D46" w:rsidRDefault="003D1D46" w:rsidP="003D1D46">
      <w:pPr>
        <w:numPr>
          <w:ilvl w:val="0"/>
          <w:numId w:val="2"/>
        </w:numPr>
        <w:spacing w:after="0" w:line="240" w:lineRule="auto"/>
        <w:contextualSpacing/>
        <w:jc w:val="both"/>
        <w:rPr>
          <w:rFonts w:ascii="Arial" w:eastAsia="Times New Roman" w:hAnsi="Arial" w:cs="Times New Roman"/>
          <w:lang w:eastAsia="es-MX"/>
        </w:rPr>
      </w:pPr>
      <w:r w:rsidRPr="003D1D46">
        <w:rPr>
          <w:rFonts w:ascii="Arial" w:eastAsia="Times New Roman" w:hAnsi="Arial" w:cs="Times New Roman"/>
          <w:lang w:eastAsia="es-MX"/>
        </w:rPr>
        <w:t>Tiroteo en centro comercial de Munich deja al menos un muerto y varios heridos</w:t>
      </w:r>
    </w:p>
    <w:p w:rsidR="003D1D46" w:rsidRPr="003D1D46" w:rsidRDefault="003D1D46" w:rsidP="003D1D46">
      <w:pPr>
        <w:tabs>
          <w:tab w:val="left" w:pos="8140"/>
        </w:tabs>
        <w:spacing w:after="0" w:line="240" w:lineRule="auto"/>
        <w:jc w:val="right"/>
        <w:rPr>
          <w:rFonts w:ascii="Arial" w:eastAsia="Times New Roman" w:hAnsi="Arial" w:cs="Arial"/>
          <w:color w:val="000000"/>
          <w:lang w:eastAsia="es-MX"/>
        </w:rPr>
      </w:pPr>
    </w:p>
    <w:p w:rsidR="003D1D46" w:rsidRPr="003D1D46" w:rsidRDefault="003D1D46" w:rsidP="003D1D46">
      <w:pPr>
        <w:tabs>
          <w:tab w:val="left" w:pos="8140"/>
        </w:tabs>
        <w:spacing w:after="0" w:line="240" w:lineRule="auto"/>
        <w:jc w:val="right"/>
        <w:rPr>
          <w:rFonts w:ascii="Arial" w:eastAsia="Times New Roman" w:hAnsi="Arial" w:cs="Arial"/>
          <w:color w:val="000000"/>
          <w:lang w:eastAsia="es-MX"/>
        </w:rPr>
      </w:pPr>
    </w:p>
    <w:p w:rsidR="003D1D46" w:rsidRPr="003D1D46" w:rsidRDefault="003D1D46" w:rsidP="003D1D46">
      <w:pPr>
        <w:tabs>
          <w:tab w:val="left" w:pos="8140"/>
        </w:tabs>
        <w:spacing w:after="0" w:line="240" w:lineRule="auto"/>
        <w:jc w:val="right"/>
        <w:rPr>
          <w:rFonts w:ascii="Arial" w:eastAsia="Times New Roman" w:hAnsi="Arial" w:cs="Arial"/>
          <w:color w:val="000000"/>
          <w:lang w:eastAsia="es-MX"/>
        </w:rPr>
      </w:pPr>
    </w:p>
    <w:p w:rsidR="003D1D46" w:rsidRPr="003D1D46" w:rsidRDefault="003D1D46" w:rsidP="003D1D46">
      <w:pPr>
        <w:tabs>
          <w:tab w:val="left" w:pos="8140"/>
        </w:tabs>
        <w:spacing w:after="0" w:line="240" w:lineRule="auto"/>
        <w:jc w:val="right"/>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right"/>
        <w:rPr>
          <w:rFonts w:ascii="Arial" w:eastAsia="Times New Roman" w:hAnsi="Arial" w:cs="Arial"/>
          <w:b/>
          <w:color w:val="000000"/>
          <w:sz w:val="24"/>
          <w:szCs w:val="24"/>
          <w:lang w:eastAsia="es-MX"/>
        </w:rPr>
      </w:pPr>
    </w:p>
    <w:p w:rsidR="003D1D46" w:rsidRPr="003D1D46" w:rsidRDefault="003D1D46" w:rsidP="003D1D46">
      <w:pPr>
        <w:spacing w:after="0" w:line="240" w:lineRule="auto"/>
        <w:jc w:val="right"/>
        <w:rPr>
          <w:rFonts w:ascii="Arial" w:eastAsia="Times New Roman" w:hAnsi="Arial" w:cs="Arial"/>
          <w:b/>
          <w:bCs/>
          <w:color w:val="222222"/>
          <w:sz w:val="24"/>
          <w:szCs w:val="24"/>
          <w:lang w:eastAsia="es-MX"/>
        </w:rPr>
      </w:pPr>
      <w:r w:rsidRPr="003D1D46">
        <w:rPr>
          <w:rFonts w:ascii="Arial" w:eastAsia="Times New Roman" w:hAnsi="Arial" w:cs="Arial"/>
          <w:b/>
          <w:bCs/>
          <w:color w:val="222222"/>
          <w:sz w:val="24"/>
          <w:szCs w:val="24"/>
          <w:lang w:eastAsia="es-MX"/>
        </w:rPr>
        <w:t>22 de Julio 2016</w:t>
      </w:r>
    </w:p>
    <w:p w:rsidR="003D1D46" w:rsidRPr="003D1D46" w:rsidRDefault="003D1D46" w:rsidP="003D1D46">
      <w:pPr>
        <w:tabs>
          <w:tab w:val="left" w:pos="8140"/>
        </w:tabs>
        <w:spacing w:after="0" w:line="240" w:lineRule="auto"/>
        <w:jc w:val="right"/>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right"/>
        <w:rPr>
          <w:rFonts w:ascii="Arial" w:eastAsia="Times New Roman" w:hAnsi="Arial" w:cs="Arial"/>
          <w:b/>
          <w:color w:val="000000"/>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TEMA(S): Trabajo Legislativo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13:43</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NOTICIERO: MVS</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EMISIÓN: Segundo Corte  </w:t>
      </w:r>
    </w:p>
    <w:p w:rsidR="003D1D46" w:rsidRPr="003D1D46" w:rsidRDefault="003D1D46" w:rsidP="003D1D46">
      <w:pPr>
        <w:spacing w:after="0" w:line="240" w:lineRule="auto"/>
        <w:jc w:val="both"/>
        <w:rPr>
          <w:rFonts w:ascii="Arial" w:eastAsia="Times New Roman" w:hAnsi="Arial" w:cs="Times New Roman"/>
          <w:sz w:val="16"/>
          <w:szCs w:val="16"/>
          <w:lang w:eastAsia="es-MX"/>
        </w:rPr>
      </w:pPr>
      <w:r w:rsidRPr="003D1D46">
        <w:rPr>
          <w:rFonts w:ascii="Arial" w:eastAsia="Times New Roman" w:hAnsi="Arial" w:cs="Times New Roman"/>
          <w:b/>
          <w:sz w:val="16"/>
          <w:szCs w:val="16"/>
          <w:lang w:eastAsia="es-MX"/>
        </w:rPr>
        <w:t xml:space="preserve">ESTACION: Online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GRUPO: MVS Radio</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PRI no expulsará gobernadores si no hay indicios claros de corrupción: Marín</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En la Cámara de Diputados, la bancada del Partido Revolucionario Institucional (PRI), advirtió que no expulsará a los gobernadores salientes de Veracruz, Chihuahua y Quintana Roo, solo porque la oposición los acusa de haber cometido actos de corrupción.</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El vicecoordinador priista </w:t>
      </w:r>
      <w:r w:rsidRPr="003D1D46">
        <w:rPr>
          <w:rFonts w:ascii="Arial" w:eastAsia="Times New Roman" w:hAnsi="Arial" w:cs="Times New Roman"/>
          <w:b/>
          <w:sz w:val="24"/>
          <w:szCs w:val="24"/>
          <w:lang w:eastAsia="es-MX"/>
        </w:rPr>
        <w:t>Jorge Carlos Ramírez</w:t>
      </w:r>
      <w:r w:rsidRPr="003D1D46">
        <w:rPr>
          <w:rFonts w:ascii="Arial" w:eastAsia="Times New Roman" w:hAnsi="Arial" w:cs="Times New Roman"/>
          <w:sz w:val="24"/>
          <w:szCs w:val="24"/>
          <w:lang w:eastAsia="es-MX"/>
        </w:rPr>
        <w:t xml:space="preserve"> enfatizó que el tricolor no pensará en sacar de sus filas a los gobernadores </w:t>
      </w:r>
      <w:r w:rsidRPr="003D1D46">
        <w:rPr>
          <w:rFonts w:ascii="Arial" w:eastAsia="Times New Roman" w:hAnsi="Arial" w:cs="Times New Roman"/>
          <w:b/>
          <w:sz w:val="24"/>
          <w:szCs w:val="24"/>
          <w:lang w:eastAsia="es-MX"/>
        </w:rPr>
        <w:t>Javier Duarte de Ochoa</w:t>
      </w:r>
      <w:r w:rsidRPr="003D1D46">
        <w:rPr>
          <w:rFonts w:ascii="Arial" w:eastAsia="Times New Roman" w:hAnsi="Arial" w:cs="Times New Roman"/>
          <w:sz w:val="24"/>
          <w:szCs w:val="24"/>
          <w:lang w:eastAsia="es-MX"/>
        </w:rPr>
        <w:t xml:space="preserve">, </w:t>
      </w:r>
      <w:r w:rsidRPr="003D1D46">
        <w:rPr>
          <w:rFonts w:ascii="Arial" w:eastAsia="Times New Roman" w:hAnsi="Arial" w:cs="Times New Roman"/>
          <w:b/>
          <w:sz w:val="24"/>
          <w:szCs w:val="24"/>
          <w:lang w:eastAsia="es-MX"/>
        </w:rPr>
        <w:t>César Duarte</w:t>
      </w:r>
      <w:r w:rsidRPr="003D1D46">
        <w:rPr>
          <w:rFonts w:ascii="Arial" w:eastAsia="Times New Roman" w:hAnsi="Arial" w:cs="Times New Roman"/>
          <w:sz w:val="24"/>
          <w:szCs w:val="24"/>
          <w:lang w:eastAsia="es-MX"/>
        </w:rPr>
        <w:t xml:space="preserve"> y </w:t>
      </w:r>
      <w:r w:rsidRPr="003D1D46">
        <w:rPr>
          <w:rFonts w:ascii="Arial" w:eastAsia="Times New Roman" w:hAnsi="Arial" w:cs="Times New Roman"/>
          <w:b/>
          <w:sz w:val="24"/>
          <w:szCs w:val="24"/>
          <w:lang w:eastAsia="es-MX"/>
        </w:rPr>
        <w:t>Roberto Borge</w:t>
      </w:r>
      <w:r w:rsidRPr="003D1D46">
        <w:rPr>
          <w:rFonts w:ascii="Arial" w:eastAsia="Times New Roman" w:hAnsi="Arial" w:cs="Times New Roman"/>
          <w:sz w:val="24"/>
          <w:szCs w:val="24"/>
          <w:lang w:eastAsia="es-MX"/>
        </w:rPr>
        <w:t>, hasta que se haga una investigación y la autoridad competente encuentre indicios de que cometieron delitos o incurrieron en corrupción.</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Ramírez Marín</w:t>
      </w:r>
      <w:r w:rsidRPr="003D1D46">
        <w:rPr>
          <w:rFonts w:ascii="Arial" w:eastAsia="Times New Roman" w:hAnsi="Arial" w:cs="Times New Roman"/>
          <w:sz w:val="24"/>
          <w:szCs w:val="24"/>
          <w:lang w:eastAsia="es-MX"/>
        </w:rPr>
        <w:t xml:space="preserve"> puntualizó que no todos los casos son iguales, y mientras en Chihuahua y Quintana Roo no hay denuncias de la Auditoría Superior de la Federación (ASF) por uso irregular de recursos públicos, en Veracruz lo que hay es “un desastre impresionante”.</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“No todos los casos son iguales, tampoco hay que prestarle oídos siempre a lo que diga la oposición, no se trata de hacer juicios sumarios. Para mí el proceso está muy claro: primero debe haber una declaración de la autoridad en el sentido de que existen indicios claros de corrupción. En ese caso, el partido podría empezar a actuar, pero solo por las quejas de la oposición yo creo que no. En todo caso yo insisto, es hora de que los priístas comencemos a ver a los de enfrente”, apuntó.</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Lo anterior, tras señalar que en el Partido Acción Nacional (PAN) no hay muestra alguna de que pretendan actuar contra el ex gobernador de Sonora, </w:t>
      </w:r>
      <w:r w:rsidRPr="003D1D46">
        <w:rPr>
          <w:rFonts w:ascii="Arial" w:eastAsia="Times New Roman" w:hAnsi="Arial" w:cs="Times New Roman"/>
          <w:b/>
          <w:sz w:val="24"/>
          <w:szCs w:val="24"/>
          <w:lang w:eastAsia="es-MX"/>
        </w:rPr>
        <w:t>Guillermo Padrés</w:t>
      </w:r>
      <w:r w:rsidRPr="003D1D46">
        <w:rPr>
          <w:rFonts w:ascii="Arial" w:eastAsia="Times New Roman" w:hAnsi="Arial" w:cs="Times New Roman"/>
          <w:sz w:val="24"/>
          <w:szCs w:val="24"/>
          <w:lang w:eastAsia="es-MX"/>
        </w:rPr>
        <w:t xml:space="preserve"> o bien, que en el Partido de la Revolución Democrática (PRD) piensen llamar a rendir cuentas al gobernador de Morelos, </w:t>
      </w:r>
      <w:r w:rsidRPr="003D1D46">
        <w:rPr>
          <w:rFonts w:ascii="Arial" w:eastAsia="Times New Roman" w:hAnsi="Arial" w:cs="Times New Roman"/>
          <w:b/>
          <w:sz w:val="24"/>
          <w:szCs w:val="24"/>
          <w:lang w:eastAsia="es-MX"/>
        </w:rPr>
        <w:t>Graco Ramírez</w:t>
      </w:r>
      <w:r w:rsidRPr="003D1D46">
        <w:rPr>
          <w:rFonts w:ascii="Arial" w:eastAsia="Times New Roman" w:hAnsi="Arial" w:cs="Times New Roman"/>
          <w:sz w:val="24"/>
          <w:szCs w:val="24"/>
          <w:lang w:eastAsia="es-MX"/>
        </w:rPr>
        <w:t>.</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“En el caso de Veracruz, hay una denuncia por cuatro mil 800 millones de pesos de la Auditoría Superior de la Federación, pero también están corriendo los procesos en paralelo. Lo que es evidente en Veracruz es un desorden impresionante, ahora tiene que la autoridad dejar muy en claro los indicios de corrupción y entonces sí, proceder”, dijo.</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“Yo creo que todos los casos no son iguales. El caso de Chihuahua es lo del asunto del banco, que se está desahogando, entiendo, en la Procuraduría General de la </w:t>
      </w:r>
      <w:r w:rsidRPr="003D1D46">
        <w:rPr>
          <w:rFonts w:ascii="Arial" w:eastAsia="Times New Roman" w:hAnsi="Arial" w:cs="Times New Roman"/>
          <w:sz w:val="24"/>
          <w:szCs w:val="24"/>
          <w:lang w:eastAsia="es-MX"/>
        </w:rPr>
        <w:lastRenderedPageBreak/>
        <w:t>República, entonces yo no veo por qué se tenga que expulsar a un gobernador solo porque lo diga (</w:t>
      </w:r>
      <w:r w:rsidRPr="003D1D46">
        <w:rPr>
          <w:rFonts w:ascii="Arial" w:eastAsia="Times New Roman" w:hAnsi="Arial" w:cs="Times New Roman"/>
          <w:b/>
          <w:sz w:val="24"/>
          <w:szCs w:val="24"/>
          <w:lang w:eastAsia="es-MX"/>
        </w:rPr>
        <w:t>Javier</w:t>
      </w:r>
      <w:r w:rsidRPr="003D1D46">
        <w:rPr>
          <w:rFonts w:ascii="Arial" w:eastAsia="Times New Roman" w:hAnsi="Arial" w:cs="Times New Roman"/>
          <w:sz w:val="24"/>
          <w:szCs w:val="24"/>
          <w:lang w:eastAsia="es-MX"/>
        </w:rPr>
        <w:t xml:space="preserve">) </w:t>
      </w:r>
      <w:r w:rsidRPr="003D1D46">
        <w:rPr>
          <w:rFonts w:ascii="Arial" w:eastAsia="Times New Roman" w:hAnsi="Arial" w:cs="Times New Roman"/>
          <w:b/>
          <w:sz w:val="24"/>
          <w:szCs w:val="24"/>
          <w:lang w:eastAsia="es-MX"/>
        </w:rPr>
        <w:t>Corral</w:t>
      </w:r>
      <w:r w:rsidRPr="003D1D46">
        <w:rPr>
          <w:rFonts w:ascii="Arial" w:eastAsia="Times New Roman" w:hAnsi="Arial" w:cs="Times New Roman"/>
          <w:sz w:val="24"/>
          <w:szCs w:val="24"/>
          <w:lang w:eastAsia="es-MX"/>
        </w:rPr>
        <w:t>, ¿no?”, cuestionó.</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El legislador del tricolor enfatizó que conforme a la postura del líder nacional de ese partido, </w:t>
      </w:r>
      <w:r w:rsidRPr="003D1D46">
        <w:rPr>
          <w:rFonts w:ascii="Arial" w:eastAsia="Times New Roman" w:hAnsi="Arial" w:cs="Times New Roman"/>
          <w:b/>
          <w:sz w:val="24"/>
          <w:szCs w:val="24"/>
          <w:lang w:eastAsia="es-MX"/>
        </w:rPr>
        <w:t>Enrique Ochoa</w:t>
      </w:r>
      <w:r w:rsidRPr="003D1D46">
        <w:rPr>
          <w:rFonts w:ascii="Arial" w:eastAsia="Times New Roman" w:hAnsi="Arial" w:cs="Times New Roman"/>
          <w:sz w:val="24"/>
          <w:szCs w:val="24"/>
          <w:lang w:eastAsia="es-MX"/>
        </w:rPr>
        <w:t xml:space="preserve"> y el propio Presidente de la República, </w:t>
      </w:r>
      <w:r w:rsidRPr="003D1D46">
        <w:rPr>
          <w:rFonts w:ascii="Arial" w:eastAsia="Times New Roman" w:hAnsi="Arial" w:cs="Times New Roman"/>
          <w:b/>
          <w:sz w:val="24"/>
          <w:szCs w:val="24"/>
          <w:lang w:eastAsia="es-MX"/>
        </w:rPr>
        <w:t>Enrique Peña</w:t>
      </w:r>
      <w:r w:rsidRPr="003D1D46">
        <w:rPr>
          <w:rFonts w:ascii="Arial" w:eastAsia="Times New Roman" w:hAnsi="Arial" w:cs="Times New Roman"/>
          <w:sz w:val="24"/>
          <w:szCs w:val="24"/>
          <w:lang w:eastAsia="es-MX"/>
        </w:rPr>
        <w:t>, “el que tenga culpas que pague”; no obstante, no hay por qué hacer juicios a priori ni pensar en expulsiones hasta que haya pruebas claras de que algún militante, sin importar su rango o cargo, violaron la ley.</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sz w:val="24"/>
          <w:szCs w:val="24"/>
          <w:lang w:eastAsia="es-MX"/>
        </w:rPr>
        <w:t xml:space="preserve">Agregó que conforme a la información que posee el PRI, la ASF no ha presentado ningún tipo de denuncia contra las administraciones de </w:t>
      </w:r>
      <w:r w:rsidRPr="003D1D46">
        <w:rPr>
          <w:rFonts w:ascii="Arial" w:eastAsia="Times New Roman" w:hAnsi="Arial" w:cs="Times New Roman"/>
          <w:b/>
          <w:sz w:val="24"/>
          <w:szCs w:val="24"/>
          <w:lang w:eastAsia="es-MX"/>
        </w:rPr>
        <w:t>César Duarte</w:t>
      </w:r>
      <w:r w:rsidRPr="003D1D46">
        <w:rPr>
          <w:rFonts w:ascii="Arial" w:eastAsia="Times New Roman" w:hAnsi="Arial" w:cs="Times New Roman"/>
          <w:sz w:val="24"/>
          <w:szCs w:val="24"/>
          <w:lang w:eastAsia="es-MX"/>
        </w:rPr>
        <w:t xml:space="preserve"> en Chihuahua ni de </w:t>
      </w:r>
      <w:r w:rsidRPr="003D1D46">
        <w:rPr>
          <w:rFonts w:ascii="Arial" w:eastAsia="Times New Roman" w:hAnsi="Arial" w:cs="Times New Roman"/>
          <w:b/>
          <w:sz w:val="24"/>
          <w:szCs w:val="24"/>
          <w:lang w:eastAsia="es-MX"/>
        </w:rPr>
        <w:t>Roberto Borge</w:t>
      </w:r>
      <w:r w:rsidRPr="003D1D46">
        <w:rPr>
          <w:rFonts w:ascii="Arial" w:eastAsia="Times New Roman" w:hAnsi="Arial" w:cs="Times New Roman"/>
          <w:sz w:val="24"/>
          <w:szCs w:val="24"/>
          <w:lang w:eastAsia="es-MX"/>
        </w:rPr>
        <w:t xml:space="preserve"> en Quintana Roo, que si bien tienen cuentas pendientes por rendir, por más de mil millones de pesos cada uno, no han sido requeridos por la autoridad. </w:t>
      </w:r>
      <w:r w:rsidRPr="003D1D46">
        <w:rPr>
          <w:rFonts w:ascii="Arial" w:eastAsia="Times New Roman" w:hAnsi="Arial" w:cs="Times New Roman"/>
          <w:b/>
          <w:sz w:val="16"/>
          <w:szCs w:val="16"/>
          <w:lang w:eastAsia="es-MX"/>
        </w:rPr>
        <w:t>/gh/m</w:t>
      </w:r>
    </w:p>
    <w:p w:rsidR="003D1D46" w:rsidRPr="003D1D46" w:rsidRDefault="003D1D46" w:rsidP="003D1D46">
      <w:pPr>
        <w:tabs>
          <w:tab w:val="left" w:pos="8140"/>
        </w:tabs>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TEMA(S): Trabajo Legislativo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22/07/2016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11:47 AM</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NOTICIERO: Enfoque Noticias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EMISIÓN: </w:t>
      </w:r>
      <w:r w:rsidRPr="003D1D46">
        <w:rPr>
          <w:rFonts w:ascii="Arial" w:eastAsia="Times New Roman" w:hAnsi="Arial" w:cs="Times New Roman"/>
          <w:b/>
          <w:sz w:val="16"/>
          <w:szCs w:val="16"/>
          <w:lang w:eastAsia="es-MX"/>
        </w:rPr>
        <w:tab/>
        <w:t xml:space="preserve">Segundo Corte </w:t>
      </w:r>
    </w:p>
    <w:p w:rsidR="003D1D46" w:rsidRPr="003D1D46" w:rsidRDefault="003D1D46" w:rsidP="003D1D46">
      <w:pPr>
        <w:spacing w:after="0" w:line="240" w:lineRule="auto"/>
        <w:jc w:val="both"/>
        <w:rPr>
          <w:rFonts w:ascii="Arial" w:eastAsia="Times New Roman" w:hAnsi="Arial" w:cs="Times New Roman"/>
          <w:sz w:val="16"/>
          <w:szCs w:val="16"/>
          <w:lang w:eastAsia="es-MX"/>
        </w:rPr>
      </w:pPr>
      <w:r w:rsidRPr="003D1D46">
        <w:rPr>
          <w:rFonts w:ascii="Arial" w:eastAsia="Times New Roman" w:hAnsi="Arial" w:cs="Times New Roman"/>
          <w:b/>
          <w:sz w:val="16"/>
          <w:szCs w:val="16"/>
          <w:lang w:eastAsia="es-MX"/>
        </w:rPr>
        <w:t xml:space="preserve">ESTACIÓN: Online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GRUPO: NRM Comunicaciones </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Autoridades y organismos relacionados con el tema, deben participar en elaboración de normas medioambientales: Cecilia Soto</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La diputada </w:t>
      </w:r>
      <w:r w:rsidRPr="003D1D46">
        <w:rPr>
          <w:rFonts w:ascii="Arial" w:eastAsia="Times New Roman" w:hAnsi="Arial" w:cs="Times New Roman"/>
          <w:b/>
          <w:sz w:val="24"/>
          <w:szCs w:val="24"/>
          <w:lang w:eastAsia="es-MX"/>
        </w:rPr>
        <w:t>Cecilia Soto González</w:t>
      </w:r>
      <w:r w:rsidRPr="003D1D46">
        <w:rPr>
          <w:rFonts w:ascii="Arial" w:eastAsia="Times New Roman" w:hAnsi="Arial" w:cs="Times New Roman"/>
          <w:sz w:val="24"/>
          <w:szCs w:val="24"/>
          <w:lang w:eastAsia="es-MX"/>
        </w:rPr>
        <w:t>, integrante del Grupo Parlamentario del Partido de la Revolución Democrática (GPPRD), sostuvo que la Norma Emergente de Verificación Vehicular carece del nivel de consulta necesario, por lo que propuso que todas las autoridades y organismos relacionados con el tema participen en la elaboración de la normatividad que la sustituirá, pues subrayó que “el tema del medio ambiente afecta la vida de todos y cada uno de los ciudadanos”.</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La presidenta de la Comisión del Distrito Federal hizo estas declaraciones al inaugurar el foro denominado “Análisis del Medio Ambiente en la Ciudad de México, retos y perspectivas”, organizado por la Comisión de Medio Ambiente y Recursos Naturales de la Cámara de Diputados.</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“La crisis ambiental que vivimos en mayo y junio, en temporada seca, hizo evidente físicamente, el serio problema que tenemos en la Ciudad de México y su zona metropolitana, donde no todas las partes cumplen de manera igual; hay un exceso en la vida de la ciudad dedicada al automóvil, incluyendo una gran cantidad de presupuesto.</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“Entre las evidencias de esta crisis ambiental, es el exceso de ozono y más aún, de partículas, que son muy dañinos a la salud”, detalló la legisladora, quien en los próximos meses formará parte del Congreso Constituyente que analizará y, en su caso, aprobará la Constitución de la Ciudad de México.</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Soto González</w:t>
      </w:r>
      <w:r w:rsidRPr="003D1D46">
        <w:rPr>
          <w:rFonts w:ascii="Arial" w:eastAsia="Times New Roman" w:hAnsi="Arial" w:cs="Times New Roman"/>
          <w:sz w:val="24"/>
          <w:szCs w:val="24"/>
          <w:lang w:eastAsia="es-MX"/>
        </w:rPr>
        <w:t xml:space="preserve"> apuntó que, de acuerdo con el Instituto Nacional de Salud Pública, a nivel nacional pudieron haberse evitado alrededor de 20 mil muertes, pues tuvieron una influencia importante de la contaminación medioambiental. De ese total, 2 mil casos se registraron en la Ciudad de México.</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b/>
          <w:sz w:val="20"/>
          <w:szCs w:val="24"/>
          <w:lang w:eastAsia="es-MX"/>
        </w:rPr>
      </w:pPr>
      <w:r w:rsidRPr="003D1D46">
        <w:rPr>
          <w:rFonts w:ascii="Arial" w:eastAsia="Times New Roman" w:hAnsi="Arial" w:cs="Times New Roman"/>
          <w:sz w:val="24"/>
          <w:szCs w:val="24"/>
          <w:lang w:eastAsia="es-MX"/>
        </w:rPr>
        <w:t xml:space="preserve">“Es muy importante que contribuyamos a cambiar culturalmente para hacer una ciudad que necesite menos automóviles; contribuyamos con pequeñas decisiones para prescindir de él y forzar una transición a un modelo de ciudad, centrada en el ciudadano”, sostuvo la legisladora. </w:t>
      </w:r>
      <w:r w:rsidRPr="003D1D46">
        <w:rPr>
          <w:rFonts w:ascii="Arial" w:eastAsia="Times New Roman" w:hAnsi="Arial" w:cs="Times New Roman"/>
          <w:b/>
          <w:sz w:val="20"/>
          <w:szCs w:val="24"/>
          <w:lang w:eastAsia="es-MX"/>
        </w:rPr>
        <w:t>rrg/m</w:t>
      </w:r>
    </w:p>
    <w:p w:rsidR="003D1D46" w:rsidRPr="003D1D46" w:rsidRDefault="003D1D46" w:rsidP="003D1D46">
      <w:pPr>
        <w:shd w:val="clear" w:color="auto" w:fill="FFFFFF"/>
        <w:spacing w:after="0" w:line="240" w:lineRule="auto"/>
        <w:jc w:val="both"/>
        <w:textAlignment w:val="baseline"/>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TEMA(S): Trabajo legislativo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12:54</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NOTICIERO: Notimex / Terra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EMISIÓN: Segundo Corte  </w:t>
      </w:r>
    </w:p>
    <w:p w:rsidR="003D1D46" w:rsidRPr="003D1D46" w:rsidRDefault="003D1D46" w:rsidP="003D1D46">
      <w:pPr>
        <w:spacing w:after="0" w:line="240" w:lineRule="auto"/>
        <w:jc w:val="both"/>
        <w:rPr>
          <w:rFonts w:ascii="Arial" w:eastAsia="Times New Roman" w:hAnsi="Arial" w:cs="Times New Roman"/>
          <w:sz w:val="16"/>
          <w:szCs w:val="16"/>
          <w:lang w:eastAsia="es-MX"/>
        </w:rPr>
      </w:pPr>
      <w:r w:rsidRPr="003D1D46">
        <w:rPr>
          <w:rFonts w:ascii="Arial" w:eastAsia="Times New Roman" w:hAnsi="Arial" w:cs="Times New Roman"/>
          <w:b/>
          <w:sz w:val="16"/>
          <w:szCs w:val="16"/>
          <w:lang w:eastAsia="es-MX"/>
        </w:rPr>
        <w:t xml:space="preserve">ESTACION: Online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GRUPO: Notimex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Diputada plantea privilegiar el turismo sustentable</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La diputada federal </w:t>
      </w:r>
      <w:r w:rsidRPr="003D1D46">
        <w:rPr>
          <w:rFonts w:ascii="Arial" w:eastAsia="Times New Roman" w:hAnsi="Arial" w:cs="Times New Roman"/>
          <w:b/>
          <w:sz w:val="24"/>
          <w:szCs w:val="24"/>
          <w:lang w:eastAsia="es-MX"/>
        </w:rPr>
        <w:t>Sofía González Torres</w:t>
      </w:r>
      <w:r w:rsidRPr="003D1D46">
        <w:rPr>
          <w:rFonts w:ascii="Arial" w:eastAsia="Times New Roman" w:hAnsi="Arial" w:cs="Times New Roman"/>
          <w:sz w:val="24"/>
          <w:szCs w:val="24"/>
          <w:lang w:eastAsia="es-MX"/>
        </w:rPr>
        <w:t xml:space="preserve"> llamó a centrar en la promoción del turismo sustentable las acciones para la protección de los recursos naturales, por su contribución a la generación de ingresos y empleo para la población local.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La legisladora del Partido Verde Ecologista de México (PVEM) indicó en ese sentido que prepara un llamado a las autoridades ambientales de todos los niveles de gobierno para que en estas vacaciones diseñen campañas informativas y de participación ciudadana, con el fin de consolidar los programas de protección y limpieza en playas mexicanas.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Comentó que esos puntos son destinos predilectos para el turismo, sea cual sea su origen, y que por ello Pronatura México anunció que 20 de ellas buscan hacerse acreedoras al reconocimiento Blue Flagde de la Foundation for Environmental Education (FEE).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De ahí, dijo, la necesidad de impulsar acciones para la protección de los recursos naturales ya que son, precisamente, los centros de atracción de los turistas, por lo que se debe centrar la parte importante de los esfuerzos a la promoción del turismo sustentable.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Expuso que el turismo es una industria comprometida con el uso de los recursos naturales de manera responsable y respetuosa, a través del bajo impacto sobre el medio ambiente y la cultura, al tiempo que contribuyen a generar ingresos y empleo para la población local.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González Torres</w:t>
      </w:r>
      <w:r w:rsidRPr="003D1D46">
        <w:rPr>
          <w:rFonts w:ascii="Arial" w:eastAsia="Times New Roman" w:hAnsi="Arial" w:cs="Times New Roman"/>
          <w:sz w:val="24"/>
          <w:szCs w:val="24"/>
          <w:lang w:eastAsia="es-MX"/>
        </w:rPr>
        <w:t xml:space="preserve"> planteó que para que esa política sea exitosa se debe generar consciencia en las personas y así lograr una participación conjunta en la </w:t>
      </w:r>
      <w:r w:rsidRPr="003D1D46">
        <w:rPr>
          <w:rFonts w:ascii="Arial" w:eastAsia="Times New Roman" w:hAnsi="Arial" w:cs="Times New Roman"/>
          <w:sz w:val="24"/>
          <w:szCs w:val="24"/>
          <w:lang w:eastAsia="es-MX"/>
        </w:rPr>
        <w:lastRenderedPageBreak/>
        <w:t xml:space="preserve">consolidación de planes y programas de protección de los recursos naturales de los principales destinos turísticos.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Subrayó que para recibir la denominación de Pronatura México las playas deben cumplir con 32 criterios que abarquen temas como educación y medio ambiente, calidad del agua y gestión ambiental, y seguridad y servicios.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"Es un hecho innegable que nuestras playas satisfacen esos criterios, sin embargo, para su mantenimiento se requiere de la ejecución de tareas constantes, encabezadas por las autoridades ambientales", remarcó.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24"/>
          <w:szCs w:val="24"/>
          <w:lang w:eastAsia="es-MX"/>
        </w:rPr>
        <w:t>Sofía González</w:t>
      </w:r>
      <w:r w:rsidRPr="003D1D46">
        <w:rPr>
          <w:rFonts w:ascii="Arial" w:eastAsia="Times New Roman" w:hAnsi="Arial" w:cs="Times New Roman"/>
          <w:sz w:val="24"/>
          <w:szCs w:val="24"/>
          <w:lang w:eastAsia="es-MX"/>
        </w:rPr>
        <w:t xml:space="preserve"> argumentó que, sin duda, la riqueza cultural y ecosistémica sitúa al país dentro de los principales destinos turísticos nacionales e internacionales, lo que representa un beneficio directo en la economía de México. </w:t>
      </w:r>
      <w:r w:rsidRPr="003D1D46">
        <w:rPr>
          <w:rFonts w:ascii="Arial" w:eastAsia="Times New Roman" w:hAnsi="Arial" w:cs="Times New Roman"/>
          <w:b/>
          <w:sz w:val="16"/>
          <w:szCs w:val="16"/>
          <w:lang w:eastAsia="es-MX"/>
        </w:rPr>
        <w:t>/gh/m</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lang w:eastAsia="es-MX"/>
        </w:rPr>
      </w:pPr>
      <w:r w:rsidRPr="003D1D46">
        <w:rPr>
          <w:rFonts w:ascii="Arial" w:eastAsia="Times New Roman" w:hAnsi="Arial" w:cs="Times New Roman"/>
          <w:b/>
          <w:sz w:val="16"/>
          <w:szCs w:val="16"/>
          <w:lang w:eastAsia="es-MX"/>
        </w:rPr>
        <w:t>TEMA(S): Trabajo Legislativo</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22/07/2016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10: 43 AM</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NOTICIERO: Formato 21</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EMISIÓN: Segundo Corte</w:t>
      </w:r>
    </w:p>
    <w:p w:rsidR="003D1D46" w:rsidRPr="003D1D46" w:rsidRDefault="003D1D46" w:rsidP="003D1D46">
      <w:pPr>
        <w:tabs>
          <w:tab w:val="left" w:pos="1080"/>
        </w:tabs>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ESTACION: 790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GRUPO: Radio Centro</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Panistas califican como una mala noticia para México la nominación de Trump</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Miguel Luna Flores (MLF), reportero:</w:t>
      </w:r>
      <w:r w:rsidRPr="003D1D46">
        <w:rPr>
          <w:rFonts w:ascii="Arial" w:eastAsia="Times New Roman" w:hAnsi="Arial" w:cs="Times New Roman"/>
          <w:sz w:val="24"/>
          <w:szCs w:val="24"/>
          <w:lang w:eastAsia="es-MX"/>
        </w:rPr>
        <w:t xml:space="preserve"> Panistas califican como una mala noticia para México la nominación de </w:t>
      </w:r>
      <w:r w:rsidRPr="003D1D46">
        <w:rPr>
          <w:rFonts w:ascii="Arial" w:eastAsia="Times New Roman" w:hAnsi="Arial" w:cs="Times New Roman"/>
          <w:b/>
          <w:sz w:val="24"/>
          <w:szCs w:val="24"/>
          <w:lang w:eastAsia="es-MX"/>
        </w:rPr>
        <w:t>Donald Trump</w:t>
      </w:r>
      <w:r w:rsidRPr="003D1D46">
        <w:rPr>
          <w:rFonts w:ascii="Arial" w:eastAsia="Times New Roman" w:hAnsi="Arial" w:cs="Times New Roman"/>
          <w:sz w:val="24"/>
          <w:szCs w:val="24"/>
          <w:lang w:eastAsia="es-MX"/>
        </w:rPr>
        <w:t xml:space="preserve"> como candidato del Partido Republicano a la Presidencia de Estados Unidos.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Los coordinadores de Acción Nacional en la Cámara de Diputados, </w:t>
      </w:r>
      <w:r w:rsidRPr="003D1D46">
        <w:rPr>
          <w:rFonts w:ascii="Arial" w:eastAsia="Times New Roman" w:hAnsi="Arial" w:cs="Times New Roman"/>
          <w:b/>
          <w:sz w:val="24"/>
          <w:szCs w:val="24"/>
          <w:lang w:eastAsia="es-MX"/>
        </w:rPr>
        <w:t>Marko Cortés</w:t>
      </w:r>
      <w:r w:rsidRPr="003D1D46">
        <w:rPr>
          <w:rFonts w:ascii="Arial" w:eastAsia="Times New Roman" w:hAnsi="Arial" w:cs="Times New Roman"/>
          <w:sz w:val="24"/>
          <w:szCs w:val="24"/>
          <w:lang w:eastAsia="es-MX"/>
        </w:rPr>
        <w:t xml:space="preserve">, y en el Senado, </w:t>
      </w:r>
      <w:r w:rsidRPr="003D1D46">
        <w:rPr>
          <w:rFonts w:ascii="Arial" w:eastAsia="Times New Roman" w:hAnsi="Arial" w:cs="Times New Roman"/>
          <w:b/>
          <w:sz w:val="24"/>
          <w:szCs w:val="24"/>
          <w:lang w:eastAsia="es-MX"/>
        </w:rPr>
        <w:t>Fernando Herrera</w:t>
      </w:r>
      <w:r w:rsidRPr="003D1D46">
        <w:rPr>
          <w:rFonts w:ascii="Arial" w:eastAsia="Times New Roman" w:hAnsi="Arial" w:cs="Times New Roman"/>
          <w:sz w:val="24"/>
          <w:szCs w:val="24"/>
          <w:lang w:eastAsia="es-MX"/>
        </w:rPr>
        <w:t xml:space="preserve">, señalaron que si bien la elección compete sólo al pueblo norteamericano, el discurso agresivo y racista del empresario neoyorquino, lastima la tranquilidad de los migrantes mexicanos.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El líder de los senadores del PAN dijo que no pueden ser indiferentes al hecho de que </w:t>
      </w:r>
      <w:r w:rsidRPr="003D1D46">
        <w:rPr>
          <w:rFonts w:ascii="Arial" w:eastAsia="Times New Roman" w:hAnsi="Arial" w:cs="Times New Roman"/>
          <w:b/>
          <w:sz w:val="24"/>
          <w:szCs w:val="24"/>
          <w:lang w:eastAsia="es-MX"/>
        </w:rPr>
        <w:t>Donald Trump</w:t>
      </w:r>
      <w:r w:rsidRPr="003D1D46">
        <w:rPr>
          <w:rFonts w:ascii="Arial" w:eastAsia="Times New Roman" w:hAnsi="Arial" w:cs="Times New Roman"/>
          <w:sz w:val="24"/>
          <w:szCs w:val="24"/>
          <w:lang w:eastAsia="es-MX"/>
        </w:rPr>
        <w:t xml:space="preserve"> participará en los comicios de Estados Unidos, vamos a escuchar.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i/>
          <w:sz w:val="24"/>
          <w:szCs w:val="24"/>
          <w:lang w:eastAsia="es-MX"/>
        </w:rPr>
      </w:pPr>
      <w:r w:rsidRPr="003D1D46">
        <w:rPr>
          <w:rFonts w:ascii="Arial" w:eastAsia="Times New Roman" w:hAnsi="Arial" w:cs="Times New Roman"/>
          <w:b/>
          <w:sz w:val="24"/>
          <w:szCs w:val="24"/>
          <w:lang w:eastAsia="es-MX"/>
        </w:rPr>
        <w:t>Insert de Fernando Herrera, coordinador del PAN en el Senado de la República:</w:t>
      </w:r>
      <w:r w:rsidRPr="003D1D46">
        <w:rPr>
          <w:rFonts w:ascii="Arial" w:eastAsia="Times New Roman" w:hAnsi="Arial" w:cs="Times New Roman"/>
          <w:sz w:val="24"/>
          <w:szCs w:val="24"/>
          <w:lang w:eastAsia="es-MX"/>
        </w:rPr>
        <w:t xml:space="preserve"> </w:t>
      </w:r>
      <w:r w:rsidRPr="003D1D46">
        <w:rPr>
          <w:rFonts w:ascii="Arial" w:eastAsia="Times New Roman" w:hAnsi="Arial" w:cs="Times New Roman"/>
          <w:i/>
          <w:sz w:val="24"/>
          <w:szCs w:val="24"/>
          <w:lang w:eastAsia="es-MX"/>
        </w:rPr>
        <w:t xml:space="preserve">"No podemos permanecer indiferentes ante un evento de tal naturaleza, es evidente que el discurso agresivo del candidato republicano agrede la confianza y la tranquilidad de los mexicanos". </w:t>
      </w:r>
    </w:p>
    <w:p w:rsidR="003D1D46" w:rsidRPr="003D1D46" w:rsidRDefault="003D1D46" w:rsidP="003D1D46">
      <w:pPr>
        <w:spacing w:after="0" w:line="240" w:lineRule="auto"/>
        <w:jc w:val="both"/>
        <w:rPr>
          <w:rFonts w:ascii="Arial" w:eastAsia="Times New Roman" w:hAnsi="Arial" w:cs="Times New Roman"/>
          <w:i/>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lang w:eastAsia="es-MX"/>
        </w:rPr>
      </w:pPr>
      <w:r w:rsidRPr="003D1D46">
        <w:rPr>
          <w:rFonts w:ascii="Arial" w:eastAsia="Times New Roman" w:hAnsi="Arial" w:cs="Times New Roman"/>
          <w:b/>
          <w:sz w:val="24"/>
          <w:szCs w:val="24"/>
          <w:lang w:eastAsia="es-MX"/>
        </w:rPr>
        <w:t>MLF:</w:t>
      </w:r>
      <w:r w:rsidRPr="003D1D46">
        <w:rPr>
          <w:rFonts w:ascii="Arial" w:eastAsia="Times New Roman" w:hAnsi="Arial" w:cs="Times New Roman"/>
          <w:sz w:val="24"/>
          <w:szCs w:val="24"/>
          <w:lang w:eastAsia="es-MX"/>
        </w:rPr>
        <w:t xml:space="preserve"> Por su parte el coordinador del grupo parlamentario del PAN en la Cámara de Diputados, </w:t>
      </w:r>
      <w:r w:rsidRPr="003D1D46">
        <w:rPr>
          <w:rFonts w:ascii="Arial" w:eastAsia="Times New Roman" w:hAnsi="Arial" w:cs="Times New Roman"/>
          <w:b/>
          <w:sz w:val="24"/>
          <w:szCs w:val="24"/>
          <w:lang w:eastAsia="es-MX"/>
        </w:rPr>
        <w:t>Marko Cortés</w:t>
      </w:r>
      <w:r w:rsidRPr="003D1D46">
        <w:rPr>
          <w:rFonts w:ascii="Arial" w:eastAsia="Times New Roman" w:hAnsi="Arial" w:cs="Times New Roman"/>
          <w:sz w:val="24"/>
          <w:szCs w:val="24"/>
          <w:lang w:eastAsia="es-MX"/>
        </w:rPr>
        <w:t xml:space="preserve">, afirmó que es una mala noticia para nuestro país la nominación de </w:t>
      </w:r>
      <w:r w:rsidRPr="003D1D46">
        <w:rPr>
          <w:rFonts w:ascii="Arial" w:eastAsia="Times New Roman" w:hAnsi="Arial" w:cs="Times New Roman"/>
          <w:b/>
          <w:sz w:val="24"/>
          <w:szCs w:val="24"/>
          <w:lang w:eastAsia="es-MX"/>
        </w:rPr>
        <w:t>Donald Trump</w:t>
      </w:r>
      <w:r w:rsidRPr="003D1D46">
        <w:rPr>
          <w:rFonts w:ascii="Arial" w:eastAsia="Times New Roman" w:hAnsi="Arial" w:cs="Times New Roman"/>
          <w:sz w:val="24"/>
          <w:szCs w:val="24"/>
          <w:lang w:eastAsia="es-MX"/>
        </w:rPr>
        <w:t xml:space="preserve">. No obstante, confío en que los estadounidenses sabrán tomar la mejor decisión y elegirán a un mandatario que no polarice, sino que construya lazos. Escuchemos a </w:t>
      </w:r>
      <w:r w:rsidRPr="003D1D46">
        <w:rPr>
          <w:rFonts w:ascii="Arial" w:eastAsia="Times New Roman" w:hAnsi="Arial" w:cs="Times New Roman"/>
          <w:b/>
          <w:sz w:val="24"/>
          <w:szCs w:val="24"/>
          <w:lang w:eastAsia="es-MX"/>
        </w:rPr>
        <w:t xml:space="preserve">Marko Cortés. </w:t>
      </w:r>
    </w:p>
    <w:p w:rsidR="003D1D46" w:rsidRPr="003D1D46" w:rsidRDefault="003D1D46" w:rsidP="003D1D46">
      <w:pPr>
        <w:spacing w:after="0" w:line="240" w:lineRule="auto"/>
        <w:jc w:val="both"/>
        <w:rPr>
          <w:rFonts w:ascii="Arial" w:eastAsia="Times New Roman" w:hAnsi="Arial" w:cs="Times New Roman"/>
          <w:b/>
          <w:sz w:val="24"/>
          <w:szCs w:val="24"/>
          <w:lang w:eastAsia="es-MX"/>
        </w:rPr>
      </w:pPr>
    </w:p>
    <w:p w:rsidR="003D1D46" w:rsidRPr="003D1D46" w:rsidRDefault="003D1D46" w:rsidP="003D1D46">
      <w:pPr>
        <w:spacing w:after="0" w:line="240" w:lineRule="auto"/>
        <w:jc w:val="both"/>
        <w:rPr>
          <w:rFonts w:ascii="Arial" w:eastAsia="Times New Roman" w:hAnsi="Arial" w:cs="Times New Roman"/>
          <w:i/>
          <w:sz w:val="24"/>
          <w:szCs w:val="24"/>
          <w:lang w:eastAsia="es-MX"/>
        </w:rPr>
      </w:pPr>
      <w:r w:rsidRPr="003D1D46">
        <w:rPr>
          <w:rFonts w:ascii="Arial" w:eastAsia="Times New Roman" w:hAnsi="Arial" w:cs="Times New Roman"/>
          <w:b/>
          <w:sz w:val="24"/>
          <w:szCs w:val="24"/>
          <w:lang w:eastAsia="es-MX"/>
        </w:rPr>
        <w:t>Insert de Marko Cortés, coordinador del PAN en la Cámara de Diputados:</w:t>
      </w:r>
      <w:r w:rsidRPr="003D1D46">
        <w:rPr>
          <w:rFonts w:ascii="Arial" w:eastAsia="Times New Roman" w:hAnsi="Arial" w:cs="Times New Roman"/>
          <w:sz w:val="24"/>
          <w:szCs w:val="24"/>
          <w:lang w:eastAsia="es-MX"/>
        </w:rPr>
        <w:t xml:space="preserve"> </w:t>
      </w:r>
      <w:r w:rsidRPr="003D1D46">
        <w:rPr>
          <w:rFonts w:ascii="Arial" w:eastAsia="Times New Roman" w:hAnsi="Arial" w:cs="Times New Roman"/>
          <w:i/>
          <w:sz w:val="24"/>
          <w:szCs w:val="24"/>
          <w:lang w:eastAsia="es-MX"/>
        </w:rPr>
        <w:t xml:space="preserve">"Para México no es una buena noticia, él ha insultado a los mexicanos. Pretende hacer un muro y lo que requieren los países vecinos es tener puentes, tener diálogos, y lo que nosotros esperamos es que el Gobierno Federal sea vigilante y firme ante cualquier falta de respeto a la dignidad de los mexicanos".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MLF:</w:t>
      </w:r>
      <w:r w:rsidRPr="003D1D46">
        <w:rPr>
          <w:rFonts w:ascii="Arial" w:eastAsia="Times New Roman" w:hAnsi="Arial" w:cs="Times New Roman"/>
          <w:sz w:val="24"/>
          <w:szCs w:val="24"/>
          <w:lang w:eastAsia="es-MX"/>
        </w:rPr>
        <w:t xml:space="preserve"> Ambos legisladores </w:t>
      </w:r>
      <w:r w:rsidRPr="003D1D46">
        <w:rPr>
          <w:rFonts w:ascii="Arial" w:eastAsia="Times New Roman" w:hAnsi="Arial" w:cs="Times New Roman"/>
          <w:b/>
          <w:sz w:val="24"/>
          <w:szCs w:val="24"/>
          <w:lang w:eastAsia="es-MX"/>
        </w:rPr>
        <w:t>Lupita,</w:t>
      </w:r>
      <w:r w:rsidRPr="003D1D46">
        <w:rPr>
          <w:rFonts w:ascii="Arial" w:eastAsia="Times New Roman" w:hAnsi="Arial" w:cs="Times New Roman"/>
          <w:sz w:val="24"/>
          <w:szCs w:val="24"/>
          <w:lang w:eastAsia="es-MX"/>
        </w:rPr>
        <w:t xml:space="preserve"> coincidieron en que sería lógico que nuestros connacionales participen en la elección presidencial de los Estados Unidos haciendo eco al sentimiento de rechazo de una política de confrontación y división como la del candidato republicano</w:t>
      </w:r>
      <w:r w:rsidRPr="003D1D46">
        <w:rPr>
          <w:rFonts w:ascii="Arial" w:eastAsia="Times New Roman" w:hAnsi="Arial" w:cs="Times New Roman"/>
          <w:b/>
          <w:sz w:val="24"/>
          <w:szCs w:val="24"/>
          <w:lang w:eastAsia="es-MX"/>
        </w:rPr>
        <w:t>. Lupita</w:t>
      </w:r>
      <w:r w:rsidRPr="003D1D46">
        <w:rPr>
          <w:rFonts w:ascii="Arial" w:eastAsia="Times New Roman" w:hAnsi="Arial" w:cs="Times New Roman"/>
          <w:sz w:val="24"/>
          <w:szCs w:val="24"/>
          <w:lang w:eastAsia="es-MX"/>
        </w:rPr>
        <w:t xml:space="preserve">, el reporte que tengo.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GJH</w:t>
      </w:r>
      <w:r w:rsidRPr="003D1D46">
        <w:rPr>
          <w:rFonts w:ascii="Arial" w:eastAsia="Times New Roman" w:hAnsi="Arial" w:cs="Times New Roman"/>
          <w:sz w:val="24"/>
          <w:szCs w:val="24"/>
          <w:lang w:eastAsia="es-MX"/>
        </w:rPr>
        <w:t xml:space="preserve">: Gracias </w:t>
      </w:r>
      <w:r w:rsidRPr="003D1D46">
        <w:rPr>
          <w:rFonts w:ascii="Arial" w:eastAsia="Times New Roman" w:hAnsi="Arial" w:cs="Times New Roman"/>
          <w:b/>
          <w:sz w:val="24"/>
          <w:szCs w:val="24"/>
          <w:lang w:eastAsia="es-MX"/>
        </w:rPr>
        <w:t>Miguel</w:t>
      </w:r>
      <w:r w:rsidRPr="003D1D46">
        <w:rPr>
          <w:rFonts w:ascii="Arial" w:eastAsia="Times New Roman" w:hAnsi="Arial" w:cs="Times New Roman"/>
          <w:sz w:val="24"/>
          <w:szCs w:val="24"/>
          <w:lang w:eastAsia="es-MX"/>
        </w:rPr>
        <w:t xml:space="preserve">.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MLF</w:t>
      </w:r>
      <w:r w:rsidRPr="003D1D46">
        <w:rPr>
          <w:rFonts w:ascii="Arial" w:eastAsia="Times New Roman" w:hAnsi="Arial" w:cs="Times New Roman"/>
          <w:sz w:val="24"/>
          <w:szCs w:val="24"/>
          <w:lang w:eastAsia="es-MX"/>
        </w:rPr>
        <w:t xml:space="preserve">: Buenos días.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lang w:eastAsia="es-MX"/>
        </w:rPr>
      </w:pPr>
      <w:r w:rsidRPr="003D1D46">
        <w:rPr>
          <w:rFonts w:ascii="Arial" w:eastAsia="Times New Roman" w:hAnsi="Arial" w:cs="Times New Roman"/>
          <w:b/>
          <w:sz w:val="24"/>
          <w:szCs w:val="24"/>
          <w:lang w:eastAsia="es-MX"/>
        </w:rPr>
        <w:t>GJH:</w:t>
      </w:r>
      <w:r w:rsidRPr="003D1D46">
        <w:rPr>
          <w:rFonts w:ascii="Arial" w:eastAsia="Times New Roman" w:hAnsi="Arial" w:cs="Times New Roman"/>
          <w:sz w:val="24"/>
          <w:szCs w:val="24"/>
          <w:lang w:eastAsia="es-MX"/>
        </w:rPr>
        <w:t xml:space="preserve"> Hasta luego, muy buenos días </w:t>
      </w:r>
      <w:r w:rsidRPr="003D1D46">
        <w:rPr>
          <w:rFonts w:ascii="Arial" w:eastAsia="Times New Roman" w:hAnsi="Arial" w:cs="Times New Roman"/>
          <w:b/>
          <w:sz w:val="24"/>
          <w:szCs w:val="24"/>
          <w:lang w:eastAsia="es-MX"/>
        </w:rPr>
        <w:t>Miguel Luna</w:t>
      </w:r>
      <w:r w:rsidRPr="003D1D46">
        <w:rPr>
          <w:rFonts w:ascii="Arial" w:eastAsia="Times New Roman" w:hAnsi="Arial" w:cs="Times New Roman"/>
          <w:sz w:val="24"/>
          <w:szCs w:val="24"/>
          <w:lang w:eastAsia="es-MX"/>
        </w:rPr>
        <w:t xml:space="preserve">. Pues ahí las reacciones de esto que ayer se dio a conocer ya la aceptación de </w:t>
      </w:r>
      <w:r w:rsidRPr="003D1D46">
        <w:rPr>
          <w:rFonts w:ascii="Arial" w:eastAsia="Times New Roman" w:hAnsi="Arial" w:cs="Times New Roman"/>
          <w:b/>
          <w:sz w:val="24"/>
          <w:szCs w:val="24"/>
          <w:lang w:eastAsia="es-MX"/>
        </w:rPr>
        <w:t>Donald Trump</w:t>
      </w:r>
      <w:r w:rsidRPr="003D1D46">
        <w:rPr>
          <w:rFonts w:ascii="Arial" w:eastAsia="Times New Roman" w:hAnsi="Arial" w:cs="Times New Roman"/>
          <w:sz w:val="24"/>
          <w:szCs w:val="24"/>
          <w:lang w:eastAsia="es-MX"/>
        </w:rPr>
        <w:t xml:space="preserve"> como candidato del Partido Republicano. </w:t>
      </w:r>
      <w:r w:rsidRPr="003D1D46">
        <w:rPr>
          <w:rFonts w:ascii="Arial" w:eastAsia="Times New Roman" w:hAnsi="Arial" w:cs="Times New Roman"/>
          <w:b/>
          <w:sz w:val="24"/>
          <w:szCs w:val="24"/>
          <w:lang w:eastAsia="es-MX"/>
        </w:rPr>
        <w:t>Duración: 02’ 20” bmj/m</w:t>
      </w:r>
    </w:p>
    <w:p w:rsidR="003D1D46" w:rsidRPr="003D1D46" w:rsidRDefault="003D1D46" w:rsidP="003D1D46">
      <w:pPr>
        <w:spacing w:after="0" w:line="240" w:lineRule="auto"/>
        <w:jc w:val="both"/>
        <w:rPr>
          <w:rFonts w:ascii="Arial" w:eastAsia="Times New Roman" w:hAnsi="Arial" w:cs="Times New Roman"/>
          <w:b/>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TEMA(S): Información General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13:19</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NOTICIERO: Milenio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EMISIÓN: Segundo Corte  </w:t>
      </w:r>
    </w:p>
    <w:p w:rsidR="003D1D46" w:rsidRPr="003D1D46" w:rsidRDefault="003D1D46" w:rsidP="003D1D46">
      <w:pPr>
        <w:spacing w:after="0" w:line="240" w:lineRule="auto"/>
        <w:jc w:val="both"/>
        <w:rPr>
          <w:rFonts w:ascii="Arial" w:eastAsia="Times New Roman" w:hAnsi="Arial" w:cs="Times New Roman"/>
          <w:sz w:val="16"/>
          <w:szCs w:val="16"/>
          <w:lang w:eastAsia="es-MX"/>
        </w:rPr>
      </w:pPr>
      <w:r w:rsidRPr="003D1D46">
        <w:rPr>
          <w:rFonts w:ascii="Arial" w:eastAsia="Times New Roman" w:hAnsi="Arial" w:cs="Times New Roman"/>
          <w:b/>
          <w:sz w:val="16"/>
          <w:szCs w:val="16"/>
          <w:lang w:eastAsia="es-MX"/>
        </w:rPr>
        <w:t xml:space="preserve">ESTACION: Online </w:t>
      </w: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16"/>
          <w:szCs w:val="16"/>
          <w:lang w:eastAsia="es-MX"/>
        </w:rPr>
        <w:t xml:space="preserve">GRUPO: Milenio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Senadores proponen estímulos para empresarios afectados por bloqueos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Los senadores </w:t>
      </w:r>
      <w:r w:rsidRPr="003D1D46">
        <w:rPr>
          <w:rFonts w:ascii="Arial" w:eastAsia="Times New Roman" w:hAnsi="Arial" w:cs="Times New Roman"/>
          <w:b/>
          <w:sz w:val="24"/>
          <w:szCs w:val="24"/>
          <w:lang w:eastAsia="es-MX"/>
        </w:rPr>
        <w:t>Héctor Larios Córdova</w:t>
      </w:r>
      <w:r w:rsidRPr="003D1D46">
        <w:rPr>
          <w:rFonts w:ascii="Arial" w:eastAsia="Times New Roman" w:hAnsi="Arial" w:cs="Times New Roman"/>
          <w:sz w:val="24"/>
          <w:szCs w:val="24"/>
          <w:lang w:eastAsia="es-MX"/>
        </w:rPr>
        <w:t xml:space="preserve">, </w:t>
      </w:r>
      <w:r w:rsidRPr="003D1D46">
        <w:rPr>
          <w:rFonts w:ascii="Arial" w:eastAsia="Times New Roman" w:hAnsi="Arial" w:cs="Times New Roman"/>
          <w:b/>
          <w:sz w:val="24"/>
          <w:szCs w:val="24"/>
          <w:lang w:eastAsia="es-MX"/>
        </w:rPr>
        <w:t>Gerardo Flores</w:t>
      </w:r>
      <w:r w:rsidRPr="003D1D46">
        <w:rPr>
          <w:rFonts w:ascii="Arial" w:eastAsia="Times New Roman" w:hAnsi="Arial" w:cs="Times New Roman"/>
          <w:sz w:val="24"/>
          <w:szCs w:val="24"/>
          <w:lang w:eastAsia="es-MX"/>
        </w:rPr>
        <w:t xml:space="preserve"> y </w:t>
      </w:r>
      <w:r w:rsidRPr="003D1D46">
        <w:rPr>
          <w:rFonts w:ascii="Arial" w:eastAsia="Times New Roman" w:hAnsi="Arial" w:cs="Times New Roman"/>
          <w:b/>
          <w:sz w:val="24"/>
          <w:szCs w:val="24"/>
          <w:lang w:eastAsia="es-MX"/>
        </w:rPr>
        <w:t>Raúl Pozos Lanz</w:t>
      </w:r>
      <w:r w:rsidRPr="003D1D46">
        <w:rPr>
          <w:rFonts w:ascii="Arial" w:eastAsia="Times New Roman" w:hAnsi="Arial" w:cs="Times New Roman"/>
          <w:sz w:val="24"/>
          <w:szCs w:val="24"/>
          <w:lang w:eastAsia="es-MX"/>
        </w:rPr>
        <w:t xml:space="preserve"> pidieron al gobierno que extienda apoyos económicos a los empresarios afectados por los bloqueos de la Coordinadora Nacional de Trabajadores de la Educación (CNTE).</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Héctor Larios</w:t>
      </w:r>
      <w:r w:rsidRPr="003D1D46">
        <w:rPr>
          <w:rFonts w:ascii="Arial" w:eastAsia="Times New Roman" w:hAnsi="Arial" w:cs="Times New Roman"/>
          <w:sz w:val="24"/>
          <w:szCs w:val="24"/>
          <w:lang w:eastAsia="es-MX"/>
        </w:rPr>
        <w:t>, presidente de la Comisión de Comercio y Fomento Industrial, propuso que el gobierno extienda apoyos a los empresarios que ya enfrentan pérdidas de hasta 300 dólares por contenedor detenido.</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"Cuando hay una falla es para toda la producción y no solo es esta industria, están afectando la economía de muchas partes del país", dijo el legislador panista.</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En tanto, </w:t>
      </w:r>
      <w:r w:rsidRPr="003D1D46">
        <w:rPr>
          <w:rFonts w:ascii="Arial" w:eastAsia="Times New Roman" w:hAnsi="Arial" w:cs="Times New Roman"/>
          <w:b/>
          <w:sz w:val="24"/>
          <w:szCs w:val="24"/>
          <w:lang w:eastAsia="es-MX"/>
        </w:rPr>
        <w:t>Gerardo Flores</w:t>
      </w:r>
      <w:r w:rsidRPr="003D1D46">
        <w:rPr>
          <w:rFonts w:ascii="Arial" w:eastAsia="Times New Roman" w:hAnsi="Arial" w:cs="Times New Roman"/>
          <w:sz w:val="24"/>
          <w:szCs w:val="24"/>
          <w:lang w:eastAsia="es-MX"/>
        </w:rPr>
        <w:t>, secretario de la Comisión de Comunicaciones y Transportes sugirió que los empresarios afectados, en particular los del sector turismo, sean beneficiados con medidas de exención fiscal, porque acumulan meses de pérdidas económicas debido a las protestas.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lastRenderedPageBreak/>
        <w:t xml:space="preserve">A su vez, el priista </w:t>
      </w:r>
      <w:r w:rsidRPr="003D1D46">
        <w:rPr>
          <w:rFonts w:ascii="Arial" w:eastAsia="Times New Roman" w:hAnsi="Arial" w:cs="Times New Roman"/>
          <w:b/>
          <w:sz w:val="24"/>
          <w:szCs w:val="24"/>
          <w:lang w:eastAsia="es-MX"/>
        </w:rPr>
        <w:t>Pozos Lanz</w:t>
      </w:r>
      <w:r w:rsidRPr="003D1D46">
        <w:rPr>
          <w:rFonts w:ascii="Arial" w:eastAsia="Times New Roman" w:hAnsi="Arial" w:cs="Times New Roman"/>
          <w:sz w:val="24"/>
          <w:szCs w:val="24"/>
          <w:lang w:eastAsia="es-MX"/>
        </w:rPr>
        <w:t xml:space="preserve"> dijo que la obstrucción de vías federales afecta la actividad económica de todo el país y que la Secretaría de Economía debería contar con programas para hacer llegar insumos a los empresarios afectados.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Esta semana, </w:t>
      </w:r>
      <w:r w:rsidRPr="003D1D46">
        <w:rPr>
          <w:rFonts w:ascii="Arial" w:eastAsia="Times New Roman" w:hAnsi="Arial" w:cs="Times New Roman"/>
          <w:b/>
          <w:sz w:val="24"/>
          <w:szCs w:val="24"/>
          <w:lang w:eastAsia="es-MX"/>
        </w:rPr>
        <w:t>Manuel Herrera Vega</w:t>
      </w:r>
      <w:r w:rsidRPr="003D1D46">
        <w:rPr>
          <w:rFonts w:ascii="Arial" w:eastAsia="Times New Roman" w:hAnsi="Arial" w:cs="Times New Roman"/>
          <w:sz w:val="24"/>
          <w:szCs w:val="24"/>
          <w:lang w:eastAsia="es-MX"/>
        </w:rPr>
        <w:t>, presidente de la Confederación de Cámaras Industriales (Concamin) dijo que las protestas del magisterio han ocasionado afectaciones económicas a las industrias restaurantera, de construcción, transporte, agroalimentaria, de la transformación y salud, entre otras.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sz w:val="24"/>
          <w:szCs w:val="24"/>
          <w:lang w:eastAsia="es-MX"/>
        </w:rPr>
        <w:t xml:space="preserve">De acuerdo con el organismo, los estados más afectados son Oaxaca, Chiapas, Michoacán, Guerrero, Jalisco y la Ciudad de México. </w:t>
      </w:r>
      <w:r w:rsidRPr="003D1D46">
        <w:rPr>
          <w:rFonts w:ascii="Arial" w:eastAsia="Times New Roman" w:hAnsi="Arial" w:cs="Times New Roman"/>
          <w:b/>
          <w:sz w:val="16"/>
          <w:szCs w:val="16"/>
          <w:lang w:eastAsia="es-MX"/>
        </w:rPr>
        <w:t>/gh/m</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TEMA(S): Información General</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22/07/2016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13:05</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NOTICIERO: Noticias MVS</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EMISIÓN: Segundo Corte</w:t>
      </w:r>
    </w:p>
    <w:p w:rsidR="003D1D46" w:rsidRPr="003D1D46" w:rsidRDefault="003D1D46" w:rsidP="003D1D46">
      <w:pPr>
        <w:spacing w:after="0" w:line="240" w:lineRule="auto"/>
        <w:jc w:val="both"/>
        <w:rPr>
          <w:rFonts w:ascii="Arial" w:eastAsia="Times New Roman" w:hAnsi="Arial" w:cs="Times New Roman"/>
          <w:sz w:val="16"/>
          <w:szCs w:val="16"/>
          <w:lang w:eastAsia="es-MX"/>
        </w:rPr>
      </w:pPr>
      <w:r w:rsidRPr="003D1D46">
        <w:rPr>
          <w:rFonts w:ascii="Arial" w:eastAsia="Times New Roman" w:hAnsi="Arial" w:cs="Times New Roman"/>
          <w:b/>
          <w:sz w:val="16"/>
          <w:szCs w:val="16"/>
          <w:lang w:eastAsia="es-MX"/>
        </w:rPr>
        <w:t>ESTACION: Online</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GRUPO: MVS Comunicaciones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Llama PRI en el Senado a la CNTE a cesar bloqueos y protestas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Desde la bancada del Partido Revolucionario Institucional (PRI) en el Senado de la República, se lanzó un llamado a la Coordinadora Nacional de Trabajadores de la Educación (CNTE),  a que ponga fin a las protestas y acuda a las mesas de diálogo en la Secretaría de Gobernación (SEGOB), con una actitud propositiva.</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El senador </w:t>
      </w:r>
      <w:r w:rsidRPr="003D1D46">
        <w:rPr>
          <w:rFonts w:ascii="Arial" w:eastAsia="Times New Roman" w:hAnsi="Arial" w:cs="Times New Roman"/>
          <w:b/>
          <w:sz w:val="24"/>
          <w:szCs w:val="24"/>
          <w:lang w:eastAsia="es-MX"/>
        </w:rPr>
        <w:t>Manuel Cavazos</w:t>
      </w:r>
      <w:r w:rsidRPr="003D1D46">
        <w:rPr>
          <w:rFonts w:ascii="Arial" w:eastAsia="Times New Roman" w:hAnsi="Arial" w:cs="Times New Roman"/>
          <w:sz w:val="24"/>
          <w:szCs w:val="24"/>
          <w:lang w:eastAsia="es-MX"/>
        </w:rPr>
        <w:t>, integrante de la Comisión de Defensa Nacional y de Estudios Legislativos del Senado, también exigió que la disidencia magisterial deje a un lado “el cinismo”; y cese los bloqueos, plantones y manifestaciones, pues con ello, lejos de “luchar por el pueblo” y por la educación, generan afectaciones a quienes dice defender.</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“De manera que nosotros los invitamos a que efectivamente, se sienten en la mesa de diálogo y si efectivamente les interesan los pobres, que abran esas carreteras, esas vías férreas, para que haya abasto suficiente”, apuntó.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“De manera que esta incongruencia de decir que están luchando por los pobres y afectando a los pobres, pues repito, es para decir lo menos, cinismo político”, recriminó.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En tono crítico, </w:t>
      </w:r>
      <w:r w:rsidRPr="003D1D46">
        <w:rPr>
          <w:rFonts w:ascii="Arial" w:eastAsia="Times New Roman" w:hAnsi="Arial" w:cs="Times New Roman"/>
          <w:b/>
          <w:sz w:val="24"/>
          <w:szCs w:val="24"/>
          <w:lang w:eastAsia="es-MX"/>
        </w:rPr>
        <w:t>Cavazos Lerma</w:t>
      </w:r>
      <w:r w:rsidRPr="003D1D46">
        <w:rPr>
          <w:rFonts w:ascii="Arial" w:eastAsia="Times New Roman" w:hAnsi="Arial" w:cs="Times New Roman"/>
          <w:sz w:val="24"/>
          <w:szCs w:val="24"/>
          <w:lang w:eastAsia="es-MX"/>
        </w:rPr>
        <w:t xml:space="preserve"> agregó que la CNTE no enarbola las demandas del pueblo en materia educativa, porque la mayoría de los maestros y también de los ciudadanos, están de acuerdo en que se apliquen las evaluaciones educativas, a fin de seleccionar a los mejores elementos y éstos queden al frente del salón de clases.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lastRenderedPageBreak/>
        <w:t>Afirmó que la mejora continua es lo que hay detrás de la Reforma Educativa, por lo que las evaluaciones buscan crear una cultura de la calidad en ese sector, a fin de mejorar tanto la enseñanza como las capacidades de los maestros para instruir a los alumnos.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Tras aseverar que el Ejecutivo Federal ha mostrado apertura y voluntad de dar una salida al conflicto del magisterio por la vía del diálogo, el congresista por Tamaulipas  manifestó que la CNTE se equivoca al exigir que la autoridad de marcha atrás a la Reforma Educativa, cuando ese ordenamiento no está sujeto a negociaciones y continuará su marcha, aunque es susceptible de mejorar y ser perfeccionado.</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Enfatizó que las autoridades federales y estatales también han sido “tolerantes”, pacientes y han otorgado concesiones a la disidencia, con el propósito de generar condiciones de paz y diálogo.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No obstante, las personas inconformes con la Reforma Educativa han tomado esos signos y acciones de “buena fe” como muestras de debilidad y en ello se equivocan, porque el ánimo de conciliar no es ninguna debilidad.</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“Ha habido buena disposición al diálogo, ha habido incluso concesiones de corto plazo, e coyuntura, en aras de lograr una estabilización, una paz, una tranquilidad. Pero parece que no quieren entender el mensaje y toman estos datos como debilidad, y eso es un cálculo político erróneo. El Gobierno de la República es tolerante, está dispuesto al diálogo, pero de ninguna manera es  débil y no debe serlo” advirtió.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El legislador del PRI incluso planteó que quienes se niegan al diálogo y no toman en cuenta esa postura, en realidad no quieren que el país se encuentre en paz, sino lucrar políticamente con ello. </w:t>
      </w:r>
      <w:r w:rsidRPr="003D1D46">
        <w:rPr>
          <w:rFonts w:ascii="Arial" w:eastAsia="Times New Roman" w:hAnsi="Arial" w:cs="Times New Roman"/>
          <w:b/>
          <w:sz w:val="20"/>
          <w:szCs w:val="20"/>
          <w:lang w:eastAsia="es-MX"/>
        </w:rPr>
        <w:t>Duración 00’’, nbsg/m.</w:t>
      </w:r>
      <w:r w:rsidRPr="003D1D46">
        <w:rPr>
          <w:rFonts w:ascii="Arial" w:eastAsia="Times New Roman" w:hAnsi="Arial" w:cs="Times New Roman"/>
          <w:sz w:val="24"/>
          <w:szCs w:val="24"/>
          <w:lang w:eastAsia="es-MX"/>
        </w:rPr>
        <w:t xml:space="preserve">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TEMA(S): Información General</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11:49</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NOTICIERO: El Universal</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EMISIÓN: Segundo Corte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ESTACION: online</w:t>
      </w:r>
    </w:p>
    <w:p w:rsidR="003D1D46" w:rsidRPr="003D1D46" w:rsidRDefault="003D1D46" w:rsidP="003D1D46">
      <w:pPr>
        <w:spacing w:after="0" w:line="240" w:lineRule="auto"/>
        <w:jc w:val="both"/>
        <w:rPr>
          <w:rFonts w:ascii="Arial" w:eastAsia="Times New Roman" w:hAnsi="Arial" w:cs="Times New Roman"/>
          <w:sz w:val="16"/>
          <w:szCs w:val="16"/>
          <w:lang w:eastAsia="es-MX"/>
        </w:rPr>
      </w:pPr>
      <w:r w:rsidRPr="003D1D46">
        <w:rPr>
          <w:rFonts w:ascii="Arial" w:eastAsia="Times New Roman" w:hAnsi="Arial" w:cs="Times New Roman"/>
          <w:b/>
          <w:sz w:val="16"/>
          <w:szCs w:val="16"/>
          <w:lang w:eastAsia="es-MX"/>
        </w:rPr>
        <w:t xml:space="preserve">GRUPO: El Universal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No me entregaron el control del PRD, asegura Mancera</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El jefe de gobierno de la Ciudad de México, </w:t>
      </w:r>
      <w:r w:rsidRPr="003D1D46">
        <w:rPr>
          <w:rFonts w:ascii="Arial" w:eastAsia="Times New Roman" w:hAnsi="Arial" w:cs="Times New Roman"/>
          <w:b/>
          <w:sz w:val="24"/>
          <w:szCs w:val="24"/>
          <w:lang w:eastAsia="es-MX"/>
        </w:rPr>
        <w:t>Miguel Ángel Mancera</w:t>
      </w:r>
      <w:r w:rsidRPr="003D1D46">
        <w:rPr>
          <w:rFonts w:ascii="Arial" w:eastAsia="Times New Roman" w:hAnsi="Arial" w:cs="Times New Roman"/>
          <w:sz w:val="24"/>
          <w:szCs w:val="24"/>
          <w:lang w:eastAsia="es-MX"/>
        </w:rPr>
        <w:t xml:space="preserve">, aseguró que "de ninguna manera" le han entregado el control del PRD a través de la nueva presidente, </w:t>
      </w:r>
      <w:r w:rsidRPr="003D1D46">
        <w:rPr>
          <w:rFonts w:ascii="Arial" w:eastAsia="Times New Roman" w:hAnsi="Arial" w:cs="Times New Roman"/>
          <w:b/>
          <w:sz w:val="24"/>
          <w:szCs w:val="24"/>
          <w:lang w:eastAsia="es-MX"/>
        </w:rPr>
        <w:t>Alejandra Barrales Magdaleno</w:t>
      </w:r>
      <w:r w:rsidRPr="003D1D46">
        <w:rPr>
          <w:rFonts w:ascii="Arial" w:eastAsia="Times New Roman" w:hAnsi="Arial" w:cs="Times New Roman"/>
          <w:sz w:val="24"/>
          <w:szCs w:val="24"/>
          <w:lang w:eastAsia="es-MX"/>
        </w:rPr>
        <w:t>.</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"No, de ninguna manera", respondió el jefe de gobierno capitalino cuando fue cuestionado por la prensa sobre si le entregaron el control del PRD con la elección de </w:t>
      </w:r>
      <w:r w:rsidRPr="003D1D46">
        <w:rPr>
          <w:rFonts w:ascii="Arial" w:eastAsia="Times New Roman" w:hAnsi="Arial" w:cs="Times New Roman"/>
          <w:b/>
          <w:sz w:val="24"/>
          <w:szCs w:val="24"/>
          <w:lang w:eastAsia="es-MX"/>
        </w:rPr>
        <w:t>Barrales Magdaleno</w:t>
      </w:r>
      <w:r w:rsidRPr="003D1D46">
        <w:rPr>
          <w:rFonts w:ascii="Arial" w:eastAsia="Times New Roman" w:hAnsi="Arial" w:cs="Times New Roman"/>
          <w:sz w:val="24"/>
          <w:szCs w:val="24"/>
          <w:lang w:eastAsia="es-MX"/>
        </w:rPr>
        <w:t xml:space="preserve"> en la presidencia del partido.</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lastRenderedPageBreak/>
        <w:t xml:space="preserve">Después de una reunión con </w:t>
      </w:r>
      <w:r w:rsidRPr="003D1D46">
        <w:rPr>
          <w:rFonts w:ascii="Arial" w:eastAsia="Times New Roman" w:hAnsi="Arial" w:cs="Times New Roman"/>
          <w:b/>
          <w:sz w:val="24"/>
          <w:szCs w:val="24"/>
          <w:lang w:eastAsia="es-MX"/>
        </w:rPr>
        <w:t>Alejandra Barrales</w:t>
      </w:r>
      <w:r w:rsidRPr="003D1D46">
        <w:rPr>
          <w:rFonts w:ascii="Arial" w:eastAsia="Times New Roman" w:hAnsi="Arial" w:cs="Times New Roman"/>
          <w:sz w:val="24"/>
          <w:szCs w:val="24"/>
          <w:lang w:eastAsia="es-MX"/>
        </w:rPr>
        <w:t xml:space="preserve"> -quien fungiera como secretaria de Educación en el gobierno capitalino- y los gobernadores de Michoacán, Morelos y Tabasco (todos del PRD), </w:t>
      </w:r>
      <w:r w:rsidRPr="003D1D46">
        <w:rPr>
          <w:rFonts w:ascii="Arial" w:eastAsia="Times New Roman" w:hAnsi="Arial" w:cs="Times New Roman"/>
          <w:b/>
          <w:sz w:val="24"/>
          <w:szCs w:val="24"/>
          <w:lang w:eastAsia="es-MX"/>
        </w:rPr>
        <w:t>Mancera</w:t>
      </w:r>
      <w:r w:rsidRPr="003D1D46">
        <w:rPr>
          <w:rFonts w:ascii="Arial" w:eastAsia="Times New Roman" w:hAnsi="Arial" w:cs="Times New Roman"/>
          <w:sz w:val="24"/>
          <w:szCs w:val="24"/>
          <w:lang w:eastAsia="es-MX"/>
        </w:rPr>
        <w:t xml:space="preserve"> sostuvo que la lideresa del sol azteca no fue su candidata.</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"No fue candidata de </w:t>
      </w:r>
      <w:r w:rsidRPr="003D1D46">
        <w:rPr>
          <w:rFonts w:ascii="Arial" w:eastAsia="Times New Roman" w:hAnsi="Arial" w:cs="Times New Roman"/>
          <w:b/>
          <w:sz w:val="24"/>
          <w:szCs w:val="24"/>
          <w:lang w:eastAsia="es-MX"/>
        </w:rPr>
        <w:t>Miguel Ángel Mancera</w:t>
      </w:r>
      <w:r w:rsidRPr="003D1D46">
        <w:rPr>
          <w:rFonts w:ascii="Arial" w:eastAsia="Times New Roman" w:hAnsi="Arial" w:cs="Times New Roman"/>
          <w:sz w:val="24"/>
          <w:szCs w:val="24"/>
          <w:lang w:eastAsia="es-MX"/>
        </w:rPr>
        <w:t>. No estoy afiliado al PRD y mucho menos haría una asignación así. No hay que restarle méritos a la presidencia, su propia trayectoria política y la votación con que resultó electa", aseveró.</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24"/>
          <w:szCs w:val="24"/>
          <w:lang w:eastAsia="es-MX"/>
        </w:rPr>
        <w:t>Mancera</w:t>
      </w:r>
      <w:r w:rsidRPr="003D1D46">
        <w:rPr>
          <w:rFonts w:ascii="Arial" w:eastAsia="Times New Roman" w:hAnsi="Arial" w:cs="Times New Roman"/>
          <w:sz w:val="24"/>
          <w:szCs w:val="24"/>
          <w:lang w:eastAsia="es-MX"/>
        </w:rPr>
        <w:t xml:space="preserve">, aunque no es militante del sol azteca, aceptó participar en un consejo consultivo para tomar acuerdos partidistas junto a otros gobernadores del PRD, líderes de corrientes, coordinadores de bancada del sol azteca y alcaldes perredistas de ciudades importantes del país. </w:t>
      </w:r>
      <w:r w:rsidRPr="003D1D46">
        <w:rPr>
          <w:rFonts w:ascii="Arial" w:eastAsia="Times New Roman" w:hAnsi="Arial" w:cs="Times New Roman"/>
          <w:b/>
          <w:sz w:val="16"/>
          <w:szCs w:val="16"/>
          <w:lang w:eastAsia="es-MX"/>
        </w:rPr>
        <w:t>/gh/m</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TEMA(S): Información General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11:52</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NOTICIERO: El Universal</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EMISIÓN: Segundo Corte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ESTACION: online</w:t>
      </w:r>
    </w:p>
    <w:p w:rsidR="003D1D46" w:rsidRPr="003D1D46" w:rsidRDefault="003D1D46" w:rsidP="003D1D46">
      <w:pPr>
        <w:spacing w:after="0" w:line="240" w:lineRule="auto"/>
        <w:jc w:val="both"/>
        <w:rPr>
          <w:rFonts w:ascii="Arial" w:eastAsia="Times New Roman" w:hAnsi="Arial" w:cs="Times New Roman"/>
          <w:sz w:val="16"/>
          <w:szCs w:val="16"/>
          <w:lang w:eastAsia="es-MX"/>
        </w:rPr>
      </w:pPr>
      <w:r w:rsidRPr="003D1D46">
        <w:rPr>
          <w:rFonts w:ascii="Arial" w:eastAsia="Times New Roman" w:hAnsi="Arial" w:cs="Times New Roman"/>
          <w:b/>
          <w:sz w:val="16"/>
          <w:szCs w:val="16"/>
          <w:lang w:eastAsia="es-MX"/>
        </w:rPr>
        <w:t xml:space="preserve">GRUPO: El Universal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Gobernadores aceptan participar en consejo perredista</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Los tres personajes que han levantado la mano para aspirar a la candidatura presidencial del PRD se reunieron hoy con la recién nombrada presidenta nacional del partido, </w:t>
      </w:r>
      <w:r w:rsidRPr="003D1D46">
        <w:rPr>
          <w:rFonts w:ascii="Arial" w:eastAsia="Times New Roman" w:hAnsi="Arial" w:cs="Times New Roman"/>
          <w:b/>
          <w:sz w:val="24"/>
          <w:szCs w:val="24"/>
          <w:lang w:eastAsia="es-MX"/>
        </w:rPr>
        <w:t>Alejandra Barrales</w:t>
      </w:r>
      <w:r w:rsidRPr="003D1D46">
        <w:rPr>
          <w:rFonts w:ascii="Arial" w:eastAsia="Times New Roman" w:hAnsi="Arial" w:cs="Times New Roman"/>
          <w:sz w:val="24"/>
          <w:szCs w:val="24"/>
          <w:lang w:eastAsia="es-MX"/>
        </w:rPr>
        <w:t>, a quien le manifestaron su total apoyo y aceptaron participar en un consejo consultivo que tome decisiones al interior del partido.</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En un encuentro privado -que no duró más de una hora en el Club de Industriales-, </w:t>
      </w:r>
      <w:r w:rsidRPr="003D1D46">
        <w:rPr>
          <w:rFonts w:ascii="Arial" w:eastAsia="Times New Roman" w:hAnsi="Arial" w:cs="Times New Roman"/>
          <w:b/>
          <w:sz w:val="24"/>
          <w:szCs w:val="24"/>
          <w:lang w:eastAsia="es-MX"/>
        </w:rPr>
        <w:t>Miguel Ángel Mancera</w:t>
      </w:r>
      <w:r w:rsidRPr="003D1D46">
        <w:rPr>
          <w:rFonts w:ascii="Arial" w:eastAsia="Times New Roman" w:hAnsi="Arial" w:cs="Times New Roman"/>
          <w:sz w:val="24"/>
          <w:szCs w:val="24"/>
          <w:lang w:eastAsia="es-MX"/>
        </w:rPr>
        <w:t xml:space="preserve">, jefe de gobierno de la Ciudad de México; </w:t>
      </w:r>
      <w:r w:rsidRPr="003D1D46">
        <w:rPr>
          <w:rFonts w:ascii="Arial" w:eastAsia="Times New Roman" w:hAnsi="Arial" w:cs="Times New Roman"/>
          <w:b/>
          <w:sz w:val="24"/>
          <w:szCs w:val="24"/>
          <w:lang w:eastAsia="es-MX"/>
        </w:rPr>
        <w:t>Silvano Aureoles</w:t>
      </w:r>
      <w:r w:rsidRPr="003D1D46">
        <w:rPr>
          <w:rFonts w:ascii="Arial" w:eastAsia="Times New Roman" w:hAnsi="Arial" w:cs="Times New Roman"/>
          <w:sz w:val="24"/>
          <w:szCs w:val="24"/>
          <w:lang w:eastAsia="es-MX"/>
        </w:rPr>
        <w:t xml:space="preserve">, gobernador de Michoacán; </w:t>
      </w:r>
      <w:r w:rsidRPr="003D1D46">
        <w:rPr>
          <w:rFonts w:ascii="Arial" w:eastAsia="Times New Roman" w:hAnsi="Arial" w:cs="Times New Roman"/>
          <w:b/>
          <w:sz w:val="24"/>
          <w:szCs w:val="24"/>
          <w:lang w:eastAsia="es-MX"/>
        </w:rPr>
        <w:t>Graco Ramírez</w:t>
      </w:r>
      <w:r w:rsidRPr="003D1D46">
        <w:rPr>
          <w:rFonts w:ascii="Arial" w:eastAsia="Times New Roman" w:hAnsi="Arial" w:cs="Times New Roman"/>
          <w:sz w:val="24"/>
          <w:szCs w:val="24"/>
          <w:lang w:eastAsia="es-MX"/>
        </w:rPr>
        <w:t xml:space="preserve">, mandatario de Morelos, y </w:t>
      </w:r>
      <w:r w:rsidRPr="003D1D46">
        <w:rPr>
          <w:rFonts w:ascii="Arial" w:eastAsia="Times New Roman" w:hAnsi="Arial" w:cs="Times New Roman"/>
          <w:b/>
          <w:sz w:val="24"/>
          <w:szCs w:val="24"/>
          <w:lang w:eastAsia="es-MX"/>
        </w:rPr>
        <w:t>Arturo Núñez</w:t>
      </w:r>
      <w:r w:rsidRPr="003D1D46">
        <w:rPr>
          <w:rFonts w:ascii="Arial" w:eastAsia="Times New Roman" w:hAnsi="Arial" w:cs="Times New Roman"/>
          <w:sz w:val="24"/>
          <w:szCs w:val="24"/>
          <w:lang w:eastAsia="es-MX"/>
        </w:rPr>
        <w:t xml:space="preserve">, gobernador de Tabasco, arroparon a </w:t>
      </w:r>
      <w:r w:rsidRPr="003D1D46">
        <w:rPr>
          <w:rFonts w:ascii="Arial" w:eastAsia="Times New Roman" w:hAnsi="Arial" w:cs="Times New Roman"/>
          <w:b/>
          <w:sz w:val="24"/>
          <w:szCs w:val="24"/>
          <w:lang w:eastAsia="es-MX"/>
        </w:rPr>
        <w:t>Barrales</w:t>
      </w:r>
      <w:r w:rsidRPr="003D1D46">
        <w:rPr>
          <w:rFonts w:ascii="Arial" w:eastAsia="Times New Roman" w:hAnsi="Arial" w:cs="Times New Roman"/>
          <w:sz w:val="24"/>
          <w:szCs w:val="24"/>
          <w:lang w:eastAsia="es-MX"/>
        </w:rPr>
        <w:t xml:space="preserve"> en su camino de 14 meses que estará al frente del sol azteca.</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Tras el encuentro, </w:t>
      </w:r>
      <w:r w:rsidRPr="003D1D46">
        <w:rPr>
          <w:rFonts w:ascii="Arial" w:eastAsia="Times New Roman" w:hAnsi="Arial" w:cs="Times New Roman"/>
          <w:b/>
          <w:sz w:val="24"/>
          <w:szCs w:val="24"/>
          <w:lang w:eastAsia="es-MX"/>
        </w:rPr>
        <w:t>Miguel Ángel Mancera</w:t>
      </w:r>
      <w:r w:rsidRPr="003D1D46">
        <w:rPr>
          <w:rFonts w:ascii="Arial" w:eastAsia="Times New Roman" w:hAnsi="Arial" w:cs="Times New Roman"/>
          <w:sz w:val="24"/>
          <w:szCs w:val="24"/>
          <w:lang w:eastAsia="es-MX"/>
        </w:rPr>
        <w:t xml:space="preserve"> declaró a la prensa que aunque no es militante perredista, formará parte de un órgano de decisión al interior del perredismo, pues es parte de un gobierno con línea progresista.</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"Es una buena señal que nos reunamos todos juntos para evitar suspicacias. Es una buena señal que trabajemos todos juntos en una misma línea de acción y ayudemos a la gente. No tengo ningún inconveniente en participar, con la salvedad pues que no estoy afiliado", declaró.</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Por su parte, </w:t>
      </w:r>
      <w:r w:rsidRPr="003D1D46">
        <w:rPr>
          <w:rFonts w:ascii="Arial" w:eastAsia="Times New Roman" w:hAnsi="Arial" w:cs="Times New Roman"/>
          <w:b/>
          <w:sz w:val="24"/>
          <w:szCs w:val="24"/>
          <w:lang w:eastAsia="es-MX"/>
        </w:rPr>
        <w:t>Silvano Aureoles</w:t>
      </w:r>
      <w:r w:rsidRPr="003D1D46">
        <w:rPr>
          <w:rFonts w:ascii="Arial" w:eastAsia="Times New Roman" w:hAnsi="Arial" w:cs="Times New Roman"/>
          <w:sz w:val="24"/>
          <w:szCs w:val="24"/>
          <w:lang w:eastAsia="es-MX"/>
        </w:rPr>
        <w:t xml:space="preserve"> sostuvo que los gobernadores cerraron filas en torno a la nueva presidenta y aceptaron "estar dentro del consejo consultivo como un espacio de encuentro y diálogo con el PRD".</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lastRenderedPageBreak/>
        <w:t>"Revisaremos temas que son polémicos y todo lo que ayude a distender y buscar puntos de vista y de acuerdo", expresó.</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La presidenta del sol azteca adelantó que el lunes 1 de agosto será instalado de manera formal el consejo consultivo y se les tomará protesta a los gobernadores, líderes de corrientes, coordinadores de bancadas y alcaldes perredistas de las principales ciudades del país, que se agrupen en ese órgano de decisión del sol azteca.</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"Fue un encuentro positivo con los gobernadores. Ellos aceptaron sumarse al consejo consultivo para facilitar la toma de decisiones al interior del PRD", sostuvo.</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sz w:val="24"/>
          <w:szCs w:val="24"/>
          <w:lang w:eastAsia="es-MX"/>
        </w:rPr>
        <w:t xml:space="preserve">Ayer, </w:t>
      </w:r>
      <w:r w:rsidRPr="003D1D46">
        <w:rPr>
          <w:rFonts w:ascii="Arial" w:eastAsia="Times New Roman" w:hAnsi="Arial" w:cs="Times New Roman"/>
          <w:b/>
          <w:sz w:val="24"/>
          <w:szCs w:val="24"/>
          <w:lang w:eastAsia="es-MX"/>
        </w:rPr>
        <w:t>Barrales Magdaleno</w:t>
      </w:r>
      <w:r w:rsidRPr="003D1D46">
        <w:rPr>
          <w:rFonts w:ascii="Arial" w:eastAsia="Times New Roman" w:hAnsi="Arial" w:cs="Times New Roman"/>
          <w:sz w:val="24"/>
          <w:szCs w:val="24"/>
          <w:lang w:eastAsia="es-MX"/>
        </w:rPr>
        <w:t xml:space="preserve"> se reunió con los coordinadores de las siete corrientes que integran al partido para avalar la conformación del consejo consultivo. </w:t>
      </w:r>
      <w:r w:rsidRPr="003D1D46">
        <w:rPr>
          <w:rFonts w:ascii="Arial" w:eastAsia="Times New Roman" w:hAnsi="Arial" w:cs="Times New Roman"/>
          <w:b/>
          <w:sz w:val="16"/>
          <w:szCs w:val="16"/>
          <w:lang w:eastAsia="es-MX"/>
        </w:rPr>
        <w:t>/gh/m</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lang w:eastAsia="es-MX"/>
        </w:rPr>
      </w:pPr>
    </w:p>
    <w:p w:rsidR="003D1D46" w:rsidRPr="003D1D46" w:rsidRDefault="003D1D46" w:rsidP="003D1D46">
      <w:pPr>
        <w:spacing w:after="0" w:line="240" w:lineRule="auto"/>
        <w:jc w:val="both"/>
        <w:rPr>
          <w:rFonts w:ascii="Arial" w:eastAsia="Times New Roman" w:hAnsi="Arial" w:cs="Times New Roman"/>
          <w:i/>
          <w:sz w:val="16"/>
          <w:szCs w:val="16"/>
          <w:lang w:eastAsia="es-MX"/>
        </w:rPr>
      </w:pPr>
      <w:r w:rsidRPr="003D1D46">
        <w:rPr>
          <w:rFonts w:ascii="Arial" w:eastAsia="Times New Roman" w:hAnsi="Arial" w:cs="Times New Roman"/>
          <w:b/>
          <w:sz w:val="16"/>
          <w:szCs w:val="16"/>
          <w:lang w:eastAsia="es-MX"/>
        </w:rPr>
        <w:t>TEMA(S): Información General</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22/07/2016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10: 43 AM</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NOTICIERO: 24 Horas Online</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EMISIÓN: Segundo Corte</w:t>
      </w:r>
    </w:p>
    <w:p w:rsidR="003D1D46" w:rsidRPr="003D1D46" w:rsidRDefault="003D1D46" w:rsidP="003D1D46">
      <w:pPr>
        <w:tabs>
          <w:tab w:val="left" w:pos="1080"/>
        </w:tabs>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ESTACION: Online</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GRUPO: 24 Horas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Barrales celebra cónclave con gobernadores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Alejandra Barrales,</w:t>
      </w:r>
      <w:r w:rsidRPr="003D1D46">
        <w:rPr>
          <w:rFonts w:ascii="Arial" w:eastAsia="Times New Roman" w:hAnsi="Arial" w:cs="Times New Roman"/>
          <w:sz w:val="24"/>
          <w:szCs w:val="24"/>
          <w:lang w:eastAsia="es-MX"/>
        </w:rPr>
        <w:t xml:space="preserve"> presidenta nacional del PRD, sostiene este viernes una reunión con los cuatro gobernadores emanados de su partido.</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El encuentro de la dirigente perredista es con </w:t>
      </w:r>
      <w:r w:rsidRPr="003D1D46">
        <w:rPr>
          <w:rFonts w:ascii="Arial" w:eastAsia="Times New Roman" w:hAnsi="Arial" w:cs="Times New Roman"/>
          <w:b/>
          <w:sz w:val="24"/>
          <w:szCs w:val="24"/>
          <w:lang w:eastAsia="es-MX"/>
        </w:rPr>
        <w:t>Silvano Aureoles</w:t>
      </w:r>
      <w:r w:rsidRPr="003D1D46">
        <w:rPr>
          <w:rFonts w:ascii="Arial" w:eastAsia="Times New Roman" w:hAnsi="Arial" w:cs="Times New Roman"/>
          <w:sz w:val="24"/>
          <w:szCs w:val="24"/>
          <w:lang w:eastAsia="es-MX"/>
        </w:rPr>
        <w:t xml:space="preserve">, de Michoacán, </w:t>
      </w:r>
      <w:r w:rsidRPr="003D1D46">
        <w:rPr>
          <w:rFonts w:ascii="Arial" w:eastAsia="Times New Roman" w:hAnsi="Arial" w:cs="Times New Roman"/>
          <w:b/>
          <w:sz w:val="24"/>
          <w:szCs w:val="24"/>
          <w:lang w:eastAsia="es-MX"/>
        </w:rPr>
        <w:t>Graco Ramírez</w:t>
      </w:r>
      <w:r w:rsidRPr="003D1D46">
        <w:rPr>
          <w:rFonts w:ascii="Arial" w:eastAsia="Times New Roman" w:hAnsi="Arial" w:cs="Times New Roman"/>
          <w:sz w:val="24"/>
          <w:szCs w:val="24"/>
          <w:lang w:eastAsia="es-MX"/>
        </w:rPr>
        <w:t xml:space="preserve">, de Morelos, </w:t>
      </w:r>
      <w:r w:rsidRPr="003D1D46">
        <w:rPr>
          <w:rFonts w:ascii="Arial" w:eastAsia="Times New Roman" w:hAnsi="Arial" w:cs="Times New Roman"/>
          <w:b/>
          <w:sz w:val="24"/>
          <w:szCs w:val="24"/>
          <w:lang w:eastAsia="es-MX"/>
        </w:rPr>
        <w:t>Arturo Núñez</w:t>
      </w:r>
      <w:r w:rsidRPr="003D1D46">
        <w:rPr>
          <w:rFonts w:ascii="Arial" w:eastAsia="Times New Roman" w:hAnsi="Arial" w:cs="Times New Roman"/>
          <w:sz w:val="24"/>
          <w:szCs w:val="24"/>
          <w:lang w:eastAsia="es-MX"/>
        </w:rPr>
        <w:t xml:space="preserve">, de Tabasco, y </w:t>
      </w:r>
      <w:r w:rsidRPr="003D1D46">
        <w:rPr>
          <w:rFonts w:ascii="Arial" w:eastAsia="Times New Roman" w:hAnsi="Arial" w:cs="Times New Roman"/>
          <w:b/>
          <w:sz w:val="24"/>
          <w:szCs w:val="24"/>
          <w:lang w:eastAsia="es-MX"/>
        </w:rPr>
        <w:t>Miguel Ángel Mancera</w:t>
      </w:r>
      <w:r w:rsidRPr="003D1D46">
        <w:rPr>
          <w:rFonts w:ascii="Arial" w:eastAsia="Times New Roman" w:hAnsi="Arial" w:cs="Times New Roman"/>
          <w:sz w:val="24"/>
          <w:szCs w:val="24"/>
          <w:lang w:eastAsia="es-MX"/>
        </w:rPr>
        <w:t>, jefe de Gobierno de la Ciudad de México en Polanco.</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La recién elegida líder del Sol Azteca, señaló que el cónclave busca conformar el Consejo Consultivo del Partido de la Revolución Democrática (PRD), por el cual se busca que os mandatarios participen en las decisiones del partido.</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Se prevé que este nuevo órgano quede instalado la próxima semana y en el también participarán las diversas corrientes que integran el partido, con miras a fortalecer su posición de cara a las elecciones presidenciales de 2018. </w:t>
      </w:r>
      <w:r w:rsidRPr="003D1D46">
        <w:rPr>
          <w:rFonts w:ascii="Arial" w:eastAsia="Times New Roman" w:hAnsi="Arial" w:cs="Times New Roman"/>
          <w:b/>
          <w:sz w:val="24"/>
          <w:szCs w:val="24"/>
          <w:lang w:eastAsia="es-MX"/>
        </w:rPr>
        <w:t>bmj/m</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p>
    <w:p w:rsidR="003D1D46" w:rsidRPr="003D1D46" w:rsidRDefault="003D1D46" w:rsidP="003D1D46">
      <w:pPr>
        <w:spacing w:after="0" w:line="240" w:lineRule="auto"/>
        <w:jc w:val="both"/>
        <w:rPr>
          <w:rFonts w:ascii="Arial" w:eastAsia="Times New Roman" w:hAnsi="Arial" w:cs="Times New Roman"/>
          <w:i/>
          <w:sz w:val="16"/>
          <w:szCs w:val="16"/>
          <w:lang w:eastAsia="es-MX"/>
        </w:rPr>
      </w:pPr>
      <w:r w:rsidRPr="003D1D46">
        <w:rPr>
          <w:rFonts w:ascii="Arial" w:eastAsia="Times New Roman" w:hAnsi="Arial" w:cs="Times New Roman"/>
          <w:b/>
          <w:sz w:val="16"/>
          <w:szCs w:val="16"/>
          <w:lang w:eastAsia="es-MX"/>
        </w:rPr>
        <w:t>TEMA(S): Información General</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22/07/2016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10: 20 AM</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NOTICIERO: MVS Online</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EMISIÓN: Segundo Corte</w:t>
      </w:r>
    </w:p>
    <w:p w:rsidR="003D1D46" w:rsidRPr="003D1D46" w:rsidRDefault="003D1D46" w:rsidP="003D1D46">
      <w:pPr>
        <w:tabs>
          <w:tab w:val="left" w:pos="1080"/>
        </w:tabs>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ESTACION: Online</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GRUPO: MVS Comunicaciones</w:t>
      </w:r>
    </w:p>
    <w:p w:rsidR="003D1D46" w:rsidRPr="003D1D46" w:rsidRDefault="003D1D46" w:rsidP="003D1D46">
      <w:pPr>
        <w:spacing w:after="0" w:line="240" w:lineRule="auto"/>
        <w:jc w:val="both"/>
        <w:rPr>
          <w:rFonts w:ascii="Arial" w:eastAsia="Times New Roman" w:hAnsi="Arial" w:cs="Times New Roman"/>
          <w:b/>
          <w:sz w:val="24"/>
          <w:szCs w:val="24"/>
          <w:u w:val="single"/>
          <w:lang w:eastAsia="es-MX"/>
        </w:rPr>
      </w:pPr>
    </w:p>
    <w:p w:rsidR="003D1D46" w:rsidRPr="003D1D46" w:rsidRDefault="003D1D46" w:rsidP="003D1D46">
      <w:pPr>
        <w:spacing w:after="0" w:line="240" w:lineRule="auto"/>
        <w:jc w:val="both"/>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EPN fue recibido por Obama en la Sala Oval de la Casa Blanca</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El presidente de Estados Unidos, </w:t>
      </w:r>
      <w:r w:rsidRPr="003D1D46">
        <w:rPr>
          <w:rFonts w:ascii="Arial" w:eastAsia="Times New Roman" w:hAnsi="Arial" w:cs="Times New Roman"/>
          <w:b/>
          <w:sz w:val="24"/>
          <w:szCs w:val="24"/>
          <w:lang w:eastAsia="es-MX"/>
        </w:rPr>
        <w:t>Barack Obama</w:t>
      </w:r>
      <w:r w:rsidRPr="003D1D46">
        <w:rPr>
          <w:rFonts w:ascii="Arial" w:eastAsia="Times New Roman" w:hAnsi="Arial" w:cs="Times New Roman"/>
          <w:sz w:val="24"/>
          <w:szCs w:val="24"/>
          <w:lang w:eastAsia="es-MX"/>
        </w:rPr>
        <w:t xml:space="preserve">, recibió la mañana de este viernes al Presidente </w:t>
      </w:r>
      <w:r w:rsidRPr="003D1D46">
        <w:rPr>
          <w:rFonts w:ascii="Arial" w:eastAsia="Times New Roman" w:hAnsi="Arial" w:cs="Times New Roman"/>
          <w:b/>
          <w:sz w:val="24"/>
          <w:szCs w:val="24"/>
          <w:lang w:eastAsia="es-MX"/>
        </w:rPr>
        <w:t>Enrique Peña Nieto</w:t>
      </w:r>
      <w:r w:rsidRPr="003D1D46">
        <w:rPr>
          <w:rFonts w:ascii="Arial" w:eastAsia="Times New Roman" w:hAnsi="Arial" w:cs="Times New Roman"/>
          <w:sz w:val="24"/>
          <w:szCs w:val="24"/>
          <w:lang w:eastAsia="es-MX"/>
        </w:rPr>
        <w:t xml:space="preserve"> en la Sala Oval de la Casa Blanca, para tratar en privado temas sobre cambio climático, energía, cooperación regional y asuntos fronterizos.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A las 10: 45 horas tiempo de Washington DC, los ambos mandatarios comenzaron la revisión de los compromisos adoptados por ambos países en la pasada Cumbre de Líderes de América del Norte, que tuvo lugar a finales de junio en Ottawa, Canadá, “encaminados a posicionar a esta región como la más dinámica y competitiva”.</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La Casa Blanca abrió las puertas de la Sala Oval para que los medios de comunicación de ambos países capturen la fotografía oficial, sin embargo, no se emitió ninguna declaración, en virtud de que al mediodía ambos presidente de México y Estados Unidos ofrecerán una conferencia de prensa.</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El intercambio comercial el año pasado, entre ambos países fue mayor a la suma del comercio del país vecino con Japón, Alemania y Corea del Sur, juntos.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“En 2015, ambos países logramos comerciar más de 532 mil millones de dólares, es decir, más de un millón de dólares por minuto”, informó la Presidencia de la República de nuestro país.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El vocero del gobierno mexicano, </w:t>
      </w:r>
      <w:r w:rsidRPr="003D1D46">
        <w:rPr>
          <w:rFonts w:ascii="Arial" w:eastAsia="Times New Roman" w:hAnsi="Arial" w:cs="Times New Roman"/>
          <w:b/>
          <w:sz w:val="24"/>
          <w:szCs w:val="24"/>
          <w:lang w:eastAsia="es-MX"/>
        </w:rPr>
        <w:t>Eduardo Sánchez</w:t>
      </w:r>
      <w:r w:rsidRPr="003D1D46">
        <w:rPr>
          <w:rFonts w:ascii="Arial" w:eastAsia="Times New Roman" w:hAnsi="Arial" w:cs="Times New Roman"/>
          <w:sz w:val="24"/>
          <w:szCs w:val="24"/>
          <w:lang w:eastAsia="es-MX"/>
        </w:rPr>
        <w:t xml:space="preserve"> señaló que los dos países han construido una alianza inquebrantable en favor de sus ciudadanos.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i/>
          <w:sz w:val="24"/>
          <w:szCs w:val="24"/>
          <w:lang w:eastAsia="es-MX"/>
        </w:rPr>
        <w:t xml:space="preserve">“Los gobiernos de los presidentes </w:t>
      </w:r>
      <w:r w:rsidRPr="003D1D46">
        <w:rPr>
          <w:rFonts w:ascii="Arial" w:eastAsia="Times New Roman" w:hAnsi="Arial" w:cs="Times New Roman"/>
          <w:b/>
          <w:i/>
          <w:sz w:val="24"/>
          <w:szCs w:val="24"/>
          <w:lang w:eastAsia="es-MX"/>
        </w:rPr>
        <w:t>Enrique Peña Nieto</w:t>
      </w:r>
      <w:r w:rsidRPr="003D1D46">
        <w:rPr>
          <w:rFonts w:ascii="Arial" w:eastAsia="Times New Roman" w:hAnsi="Arial" w:cs="Times New Roman"/>
          <w:i/>
          <w:sz w:val="24"/>
          <w:szCs w:val="24"/>
          <w:lang w:eastAsia="es-MX"/>
        </w:rPr>
        <w:t xml:space="preserve"> y </w:t>
      </w:r>
      <w:r w:rsidRPr="003D1D46">
        <w:rPr>
          <w:rFonts w:ascii="Arial" w:eastAsia="Times New Roman" w:hAnsi="Arial" w:cs="Times New Roman"/>
          <w:b/>
          <w:i/>
          <w:sz w:val="24"/>
          <w:szCs w:val="24"/>
          <w:lang w:eastAsia="es-MX"/>
        </w:rPr>
        <w:t>Barack Obama</w:t>
      </w:r>
      <w:r w:rsidRPr="003D1D46">
        <w:rPr>
          <w:rFonts w:ascii="Arial" w:eastAsia="Times New Roman" w:hAnsi="Arial" w:cs="Times New Roman"/>
          <w:i/>
          <w:sz w:val="24"/>
          <w:szCs w:val="24"/>
          <w:lang w:eastAsia="es-MX"/>
        </w:rPr>
        <w:t xml:space="preserve"> han sabido construir puentes; han aprovechado su vecindad geográfica para ser amigos y socios estratégicos en beneficio de las dos naciones”,</w:t>
      </w:r>
      <w:r w:rsidRPr="003D1D46">
        <w:rPr>
          <w:rFonts w:ascii="Arial" w:eastAsia="Times New Roman" w:hAnsi="Arial" w:cs="Times New Roman"/>
          <w:sz w:val="24"/>
          <w:szCs w:val="24"/>
          <w:lang w:eastAsia="es-MX"/>
        </w:rPr>
        <w:t xml:space="preserve"> puntualizó, y resaltó que la reunión bilateral de los mandatarios aquí en Washington será la segunda en menos de un mes.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lang w:eastAsia="es-MX"/>
        </w:rPr>
      </w:pPr>
      <w:r w:rsidRPr="003D1D46">
        <w:rPr>
          <w:rFonts w:ascii="Arial" w:eastAsia="Times New Roman" w:hAnsi="Arial" w:cs="Times New Roman"/>
          <w:sz w:val="24"/>
          <w:szCs w:val="24"/>
          <w:lang w:eastAsia="es-MX"/>
        </w:rPr>
        <w:t xml:space="preserve">El funcionario acentuó que </w:t>
      </w:r>
      <w:r w:rsidRPr="003D1D46">
        <w:rPr>
          <w:rFonts w:ascii="Arial" w:eastAsia="Times New Roman" w:hAnsi="Arial" w:cs="Times New Roman"/>
          <w:i/>
          <w:sz w:val="24"/>
          <w:szCs w:val="24"/>
          <w:lang w:eastAsia="es-MX"/>
        </w:rPr>
        <w:t xml:space="preserve">“el presidente </w:t>
      </w:r>
      <w:r w:rsidRPr="003D1D46">
        <w:rPr>
          <w:rFonts w:ascii="Arial" w:eastAsia="Times New Roman" w:hAnsi="Arial" w:cs="Times New Roman"/>
          <w:b/>
          <w:i/>
          <w:sz w:val="24"/>
          <w:szCs w:val="24"/>
          <w:lang w:eastAsia="es-MX"/>
        </w:rPr>
        <w:t>Barack Obama</w:t>
      </w:r>
      <w:r w:rsidRPr="003D1D46">
        <w:rPr>
          <w:rFonts w:ascii="Arial" w:eastAsia="Times New Roman" w:hAnsi="Arial" w:cs="Times New Roman"/>
          <w:i/>
          <w:sz w:val="24"/>
          <w:szCs w:val="24"/>
          <w:lang w:eastAsia="es-MX"/>
        </w:rPr>
        <w:t xml:space="preserve"> ha reconocido, en varias ocasiones, la contribución que nuestros compatriotas que viven y trabajan en los Estados Unidos llevan a cabo, lo que representa una justa valoración a lo que nuestros paisanos aportan a la vida económica y cultural de esa nación”</w:t>
      </w:r>
      <w:r w:rsidRPr="003D1D46">
        <w:rPr>
          <w:rFonts w:ascii="Arial" w:eastAsia="Times New Roman" w:hAnsi="Arial" w:cs="Times New Roman"/>
          <w:sz w:val="24"/>
          <w:szCs w:val="24"/>
          <w:lang w:eastAsia="es-MX"/>
        </w:rPr>
        <w:t xml:space="preserve">, agregó. </w:t>
      </w:r>
      <w:r w:rsidRPr="003D1D46">
        <w:rPr>
          <w:rFonts w:ascii="Arial" w:eastAsia="Times New Roman" w:hAnsi="Arial" w:cs="Times New Roman"/>
          <w:b/>
          <w:sz w:val="24"/>
          <w:szCs w:val="24"/>
          <w:lang w:eastAsia="es-MX"/>
        </w:rPr>
        <w:t>bmj/m</w:t>
      </w:r>
    </w:p>
    <w:p w:rsidR="003D1D46" w:rsidRPr="003D1D46" w:rsidRDefault="003D1D46" w:rsidP="003D1D46">
      <w:pPr>
        <w:spacing w:after="0" w:line="240" w:lineRule="auto"/>
        <w:jc w:val="both"/>
        <w:rPr>
          <w:rFonts w:ascii="Arial" w:eastAsia="Times New Roman" w:hAnsi="Arial" w:cs="Times New Roman"/>
          <w:b/>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TEMA(S): Información General</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22/07/2016</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 11:55</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NOTICIERO: Fórmula Online</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EMISIÓN: Segundo Corte</w:t>
      </w:r>
    </w:p>
    <w:p w:rsidR="003D1D46" w:rsidRPr="003D1D46" w:rsidRDefault="003D1D46" w:rsidP="003D1D46">
      <w:pPr>
        <w:spacing w:after="0" w:line="240" w:lineRule="auto"/>
        <w:jc w:val="both"/>
        <w:rPr>
          <w:rFonts w:ascii="Arial" w:eastAsia="Times New Roman" w:hAnsi="Arial" w:cs="Times New Roman"/>
          <w:sz w:val="16"/>
          <w:szCs w:val="16"/>
          <w:lang w:eastAsia="es-MX"/>
        </w:rPr>
      </w:pPr>
      <w:r w:rsidRPr="003D1D46">
        <w:rPr>
          <w:rFonts w:ascii="Arial" w:eastAsia="Times New Roman" w:hAnsi="Arial" w:cs="Times New Roman"/>
          <w:b/>
          <w:sz w:val="16"/>
          <w:szCs w:val="16"/>
          <w:lang w:eastAsia="es-MX"/>
        </w:rPr>
        <w:t>ESTACION: Fórmula</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GRUPO: Online</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Tiroteo en centro comercial de Munich deja al menos un muerto y varios heridos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La policía alemana informó que ocurrió un tiroteo dentro de un centro comercial en Munich, Alemania y realiza un fuerte operativo por lo que pidió a los ciudadanos no acercarse a la zona. Reportan varios heridos.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De acuerdo con información que ya circula por las redes sociales los disparos ocurrieron en el centro comercial Olympia Einkaufszentrum y hasta el momento se desconoce si hay personas muertas o heridas.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Se trata de un posible atentado en el centro comercial más grande de Múnich.</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Las primeras informaciones extraoficiales hablan de 15 a 20 víctimas fatales, mientras que las autoridades habrían confirmado una víctima mortal.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El posible asesino habría sido abatido por las fuerzas de seguridad que han acordonado la zona.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El centro comercial #Oez está en el distrito de Moosach y el tiroteo habría ocurrido en una cafetería en el interior del centro comercial y mucha gente ha huido del lugar.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Varias ambulancias se han desplazado al lugar y la policía ha cerrado todos los accesos y vigila la zona con un helicóptero.</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La policía de Múnich informó que aún no tiene claro qué fue lo que pasó, pero confirma que hay varias personas heridas en el lugar. </w:t>
      </w:r>
      <w:r w:rsidRPr="003D1D46">
        <w:rPr>
          <w:rFonts w:ascii="Arial" w:eastAsia="Times New Roman" w:hAnsi="Arial" w:cs="Times New Roman"/>
          <w:b/>
          <w:sz w:val="20"/>
          <w:szCs w:val="20"/>
          <w:lang w:eastAsia="es-MX"/>
        </w:rPr>
        <w:t>Duración 00’’, nbsg/m.</w:t>
      </w:r>
      <w:r w:rsidRPr="003D1D46">
        <w:rPr>
          <w:rFonts w:ascii="Arial" w:eastAsia="Times New Roman" w:hAnsi="Arial" w:cs="Times New Roman"/>
          <w:sz w:val="24"/>
          <w:szCs w:val="24"/>
          <w:lang w:eastAsia="es-MX"/>
        </w:rPr>
        <w:t xml:space="preserve">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Default="003D1D46" w:rsidP="003D1D46">
      <w:pPr>
        <w:tabs>
          <w:tab w:val="left" w:pos="8140"/>
        </w:tabs>
        <w:spacing w:after="0" w:line="240" w:lineRule="auto"/>
        <w:jc w:val="both"/>
        <w:rPr>
          <w:rFonts w:ascii="Arial" w:eastAsia="Times New Roman" w:hAnsi="Arial" w:cs="Times New Roman"/>
          <w:sz w:val="24"/>
          <w:szCs w:val="24"/>
          <w:lang w:eastAsia="es-MX"/>
        </w:rPr>
      </w:pPr>
    </w:p>
    <w:p w:rsidR="003D1D46" w:rsidRDefault="003D1D46" w:rsidP="003D1D46">
      <w:pPr>
        <w:tabs>
          <w:tab w:val="left" w:pos="8140"/>
        </w:tabs>
        <w:spacing w:after="0" w:line="240" w:lineRule="auto"/>
        <w:jc w:val="both"/>
        <w:rPr>
          <w:rFonts w:ascii="Arial" w:eastAsia="Times New Roman" w:hAnsi="Arial" w:cs="Times New Roman"/>
          <w:sz w:val="24"/>
          <w:szCs w:val="24"/>
          <w:lang w:eastAsia="es-MX"/>
        </w:rPr>
      </w:pPr>
    </w:p>
    <w:p w:rsidR="003D1D46" w:rsidRDefault="003D1D46" w:rsidP="003D1D46">
      <w:pPr>
        <w:tabs>
          <w:tab w:val="left" w:pos="8140"/>
        </w:tabs>
        <w:spacing w:after="0" w:line="240" w:lineRule="auto"/>
        <w:jc w:val="both"/>
        <w:rPr>
          <w:rFonts w:ascii="Arial" w:eastAsia="Times New Roman" w:hAnsi="Arial" w:cs="Times New Roman"/>
          <w:sz w:val="24"/>
          <w:szCs w:val="24"/>
          <w:lang w:eastAsia="es-MX"/>
        </w:rPr>
      </w:pPr>
    </w:p>
    <w:p w:rsidR="003D1D46" w:rsidRDefault="003D1D46" w:rsidP="003D1D46">
      <w:pPr>
        <w:tabs>
          <w:tab w:val="left" w:pos="8140"/>
        </w:tabs>
        <w:spacing w:after="0" w:line="240" w:lineRule="auto"/>
        <w:jc w:val="both"/>
        <w:rPr>
          <w:rFonts w:ascii="Arial" w:eastAsia="Times New Roman" w:hAnsi="Arial" w:cs="Times New Roman"/>
          <w:sz w:val="24"/>
          <w:szCs w:val="24"/>
          <w:lang w:eastAsia="es-MX"/>
        </w:rPr>
      </w:pPr>
    </w:p>
    <w:p w:rsidR="003D1D46" w:rsidRDefault="003D1D46" w:rsidP="003D1D46">
      <w:pPr>
        <w:tabs>
          <w:tab w:val="left" w:pos="8140"/>
        </w:tabs>
        <w:spacing w:after="0" w:line="240" w:lineRule="auto"/>
        <w:jc w:val="both"/>
        <w:rPr>
          <w:rFonts w:ascii="Arial" w:eastAsia="Times New Roman" w:hAnsi="Arial" w:cs="Times New Roman"/>
          <w:sz w:val="24"/>
          <w:szCs w:val="24"/>
          <w:lang w:eastAsia="es-MX"/>
        </w:rPr>
      </w:pPr>
    </w:p>
    <w:p w:rsidR="003D1D46" w:rsidRDefault="003D1D46" w:rsidP="003D1D46">
      <w:pPr>
        <w:tabs>
          <w:tab w:val="left" w:pos="8140"/>
        </w:tabs>
        <w:spacing w:after="0" w:line="240" w:lineRule="auto"/>
        <w:jc w:val="both"/>
        <w:rPr>
          <w:rFonts w:ascii="Arial" w:eastAsia="Times New Roman" w:hAnsi="Arial" w:cs="Times New Roman"/>
          <w:sz w:val="24"/>
          <w:szCs w:val="24"/>
          <w:lang w:eastAsia="es-MX"/>
        </w:rPr>
      </w:pPr>
    </w:p>
    <w:p w:rsidR="003D1D46" w:rsidRDefault="003D1D46" w:rsidP="003D1D46">
      <w:pPr>
        <w:tabs>
          <w:tab w:val="left" w:pos="8140"/>
        </w:tabs>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noProof/>
          <w:sz w:val="24"/>
          <w:szCs w:val="24"/>
          <w:lang w:eastAsia="es-MX"/>
        </w:rPr>
        <w:lastRenderedPageBreak/>
        <w:drawing>
          <wp:inline distT="0" distB="0" distL="0" distR="0" wp14:anchorId="2C170099" wp14:editId="097EB4E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D1D46">
        <w:rPr>
          <w:rFonts w:ascii="Arial" w:eastAsia="Times New Roman" w:hAnsi="Arial" w:cs="Times New Roman"/>
          <w:noProof/>
          <w:sz w:val="24"/>
          <w:szCs w:val="24"/>
          <w:lang w:eastAsia="es-MX"/>
        </w:rPr>
        <mc:AlternateContent>
          <mc:Choice Requires="wps">
            <w:drawing>
              <wp:inline distT="0" distB="0" distL="0" distR="0" wp14:anchorId="5CEF4BD9" wp14:editId="633DB1AD">
                <wp:extent cx="3190875" cy="27432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43200"/>
                        </a:xfrm>
                        <a:prstGeom prst="rect">
                          <a:avLst/>
                        </a:prstGeom>
                        <a:extLst>
                          <a:ext uri="{AF507438-7753-43E0-B8FC-AC1667EBCBE1}">
                            <a14:hiddenEffects xmlns:a14="http://schemas.microsoft.com/office/drawing/2010/main">
                              <a:effectLst/>
                            </a14:hiddenEffects>
                          </a:ext>
                        </a:extLst>
                      </wps:spPr>
                      <wps:txbx>
                        <w:txbxContent>
                          <w:p w:rsidR="003D1D46" w:rsidRDefault="003D1D46" w:rsidP="003D1D46">
                            <w:pPr>
                              <w:pStyle w:val="NormalWeb"/>
                              <w:spacing w:after="0"/>
                              <w:jc w:val="center"/>
                            </w:pPr>
                            <w:r w:rsidRPr="003D1D4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D1D46" w:rsidRDefault="003D1D46" w:rsidP="003D1D46">
                            <w:pPr>
                              <w:pStyle w:val="NormalWeb"/>
                              <w:spacing w:after="0"/>
                              <w:jc w:val="center"/>
                            </w:pPr>
                            <w:r w:rsidRPr="003D1D4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D1D46" w:rsidRDefault="003D1D46" w:rsidP="003D1D46">
                            <w:pPr>
                              <w:pStyle w:val="NormalWeb"/>
                              <w:spacing w:after="0"/>
                              <w:jc w:val="center"/>
                            </w:pPr>
                            <w:r w:rsidRPr="003D1D4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CEF4BD9" id="_x0000_s1030" type="#_x0000_t202" style="width:251.2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VX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" filled="f" stroked="f">
                <o:lock v:ext="edit" shapetype="t"/>
                <v:textbox style="mso-fit-shape-to-text:t">
                  <w:txbxContent>
                    <w:p w:rsidR="003D1D46" w:rsidRDefault="003D1D46" w:rsidP="003D1D46">
                      <w:pPr>
                        <w:pStyle w:val="NormalWeb"/>
                        <w:spacing w:after="0"/>
                        <w:jc w:val="center"/>
                      </w:pPr>
                      <w:r w:rsidRPr="003D1D4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D1D46" w:rsidRDefault="003D1D46" w:rsidP="003D1D46">
                      <w:pPr>
                        <w:pStyle w:val="NormalWeb"/>
                        <w:spacing w:after="0"/>
                        <w:jc w:val="center"/>
                      </w:pPr>
                      <w:r w:rsidRPr="003D1D4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D1D46" w:rsidRDefault="003D1D46" w:rsidP="003D1D46">
                      <w:pPr>
                        <w:pStyle w:val="NormalWeb"/>
                        <w:spacing w:after="0"/>
                        <w:jc w:val="center"/>
                      </w:pPr>
                      <w:r w:rsidRPr="003D1D4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D1D4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0D61EA0" wp14:editId="4161C5B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D46" w:rsidRPr="0091295E" w:rsidRDefault="003D1D46" w:rsidP="003D1D4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1EA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D1D46" w:rsidRPr="0091295E" w:rsidRDefault="003D1D46" w:rsidP="003D1D46">
                      <w:pPr>
                        <w:rPr>
                          <w:rFonts w:cs="Arial"/>
                          <w:sz w:val="20"/>
                          <w:szCs w:val="20"/>
                        </w:rPr>
                      </w:pPr>
                    </w:p>
                  </w:txbxContent>
                </v:textbox>
              </v:shape>
            </w:pict>
          </mc:Fallback>
        </mc:AlternateContent>
      </w:r>
    </w:p>
    <w:p w:rsidR="003D1D46" w:rsidRPr="003D1D46" w:rsidRDefault="003D1D46" w:rsidP="003D1D46">
      <w:pPr>
        <w:spacing w:after="0" w:line="240" w:lineRule="auto"/>
        <w:jc w:val="right"/>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tabs>
          <w:tab w:val="left" w:pos="8140"/>
        </w:tabs>
        <w:spacing w:after="0" w:line="240" w:lineRule="auto"/>
        <w:jc w:val="both"/>
        <w:rPr>
          <w:rFonts w:ascii="Arial Black" w:eastAsia="Times New Roman" w:hAnsi="Arial Black" w:cs="Arial"/>
          <w:sz w:val="28"/>
          <w:szCs w:val="28"/>
          <w:lang w:eastAsia="es-MX"/>
        </w:rPr>
      </w:pPr>
    </w:p>
    <w:p w:rsidR="003D1D46" w:rsidRPr="003D1D46" w:rsidRDefault="003D1D46" w:rsidP="003D1D46">
      <w:pPr>
        <w:tabs>
          <w:tab w:val="left" w:pos="8140"/>
        </w:tabs>
        <w:spacing w:after="0" w:line="240" w:lineRule="auto"/>
        <w:jc w:val="both"/>
        <w:rPr>
          <w:rFonts w:ascii="Arial Black" w:eastAsia="Times New Roman" w:hAnsi="Arial Black" w:cs="Arial"/>
          <w:sz w:val="28"/>
          <w:szCs w:val="28"/>
          <w:lang w:eastAsia="es-MX"/>
        </w:rPr>
      </w:pPr>
      <w:r w:rsidRPr="003D1D46">
        <w:rPr>
          <w:rFonts w:ascii="Arial Black" w:eastAsia="Times New Roman" w:hAnsi="Arial Black" w:cs="Arial"/>
          <w:sz w:val="28"/>
          <w:szCs w:val="28"/>
          <w:lang w:eastAsia="es-MX"/>
        </w:rPr>
        <w:t>Carpeta Informativa</w:t>
      </w:r>
    </w:p>
    <w:p w:rsidR="003D1D46" w:rsidRPr="003D1D46" w:rsidRDefault="003D1D46" w:rsidP="003D1D46">
      <w:pPr>
        <w:tabs>
          <w:tab w:val="left" w:pos="8140"/>
        </w:tabs>
        <w:spacing w:after="0" w:line="240" w:lineRule="auto"/>
        <w:jc w:val="both"/>
        <w:rPr>
          <w:rFonts w:ascii="Arial Black" w:eastAsia="Times New Roman" w:hAnsi="Arial Black" w:cs="Arial"/>
          <w:sz w:val="28"/>
          <w:szCs w:val="28"/>
          <w:lang w:eastAsia="es-MX"/>
        </w:rPr>
      </w:pPr>
      <w:r w:rsidRPr="003D1D46">
        <w:rPr>
          <w:rFonts w:ascii="Arial Black" w:eastAsia="Times New Roman" w:hAnsi="Arial Black" w:cs="Arial"/>
          <w:sz w:val="28"/>
          <w:szCs w:val="28"/>
          <w:lang w:eastAsia="es-MX"/>
        </w:rPr>
        <w:t>Tercer Corte</w:t>
      </w:r>
    </w:p>
    <w:p w:rsidR="003D1D46" w:rsidRPr="003D1D46" w:rsidRDefault="003D1D46" w:rsidP="003D1D46">
      <w:pPr>
        <w:tabs>
          <w:tab w:val="left" w:pos="8140"/>
        </w:tabs>
        <w:spacing w:after="0" w:line="240" w:lineRule="auto"/>
        <w:jc w:val="both"/>
        <w:rPr>
          <w:rFonts w:ascii="Arial Black" w:eastAsia="Times New Roman" w:hAnsi="Arial Black" w:cs="Times New Roman"/>
          <w:b/>
          <w:color w:val="000000"/>
          <w:sz w:val="32"/>
          <w:szCs w:val="32"/>
          <w:lang w:eastAsia="es-MX"/>
        </w:rPr>
      </w:pPr>
      <w:r w:rsidRPr="003D1D46">
        <w:rPr>
          <w:rFonts w:ascii="Arial Black" w:eastAsia="Times New Roman" w:hAnsi="Arial Black" w:cs="Times New Roman"/>
          <w:b/>
          <w:color w:val="000000"/>
          <w:sz w:val="32"/>
          <w:szCs w:val="32"/>
          <w:lang w:eastAsia="es-MX"/>
        </w:rPr>
        <w:t xml:space="preserve">Resumen: </w:t>
      </w: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numPr>
          <w:ilvl w:val="0"/>
          <w:numId w:val="3"/>
        </w:numPr>
        <w:spacing w:after="0" w:line="240" w:lineRule="auto"/>
        <w:contextualSpacing/>
        <w:jc w:val="both"/>
        <w:rPr>
          <w:rFonts w:ascii="Arial" w:eastAsia="Times New Roman" w:hAnsi="Arial" w:cs="Times New Roman"/>
          <w:b/>
          <w:sz w:val="24"/>
          <w:szCs w:val="24"/>
          <w:lang w:eastAsia="es-MX"/>
        </w:rPr>
      </w:pPr>
      <w:r w:rsidRPr="003D1D46">
        <w:rPr>
          <w:rFonts w:ascii="Arial" w:eastAsia="Times New Roman" w:hAnsi="Arial" w:cs="Times New Roman"/>
          <w:b/>
          <w:sz w:val="24"/>
          <w:szCs w:val="24"/>
          <w:lang w:eastAsia="es-MX"/>
        </w:rPr>
        <w:t>Exige MC establecer requisitos para aplicar recortes presupuestales</w:t>
      </w:r>
    </w:p>
    <w:p w:rsidR="003D1D46" w:rsidRPr="003D1D46" w:rsidRDefault="003D1D46" w:rsidP="003D1D46">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3D1D46">
        <w:rPr>
          <w:rFonts w:ascii="Arial" w:eastAsia="Times New Roman" w:hAnsi="Arial" w:cs="Arial"/>
          <w:b/>
          <w:sz w:val="24"/>
          <w:szCs w:val="24"/>
          <w:lang w:eastAsia="es-MX"/>
        </w:rPr>
        <w:t>Comisión de Economía en San Lázaro avala reformas al Código de Comercio</w:t>
      </w:r>
    </w:p>
    <w:p w:rsidR="003D1D46" w:rsidRPr="003D1D46" w:rsidRDefault="003D1D46" w:rsidP="003D1D46">
      <w:pPr>
        <w:numPr>
          <w:ilvl w:val="0"/>
          <w:numId w:val="3"/>
        </w:numPr>
        <w:spacing w:after="0" w:line="240" w:lineRule="auto"/>
        <w:contextualSpacing/>
        <w:jc w:val="both"/>
        <w:rPr>
          <w:rFonts w:ascii="Arial" w:eastAsia="Times New Roman" w:hAnsi="Arial" w:cs="Arial"/>
          <w:b/>
          <w:sz w:val="24"/>
          <w:szCs w:val="24"/>
          <w:lang w:eastAsia="es-MX"/>
        </w:rPr>
      </w:pPr>
      <w:r w:rsidRPr="003D1D46">
        <w:rPr>
          <w:rFonts w:ascii="Arial" w:eastAsia="Times New Roman" w:hAnsi="Arial" w:cs="Arial"/>
          <w:b/>
          <w:sz w:val="24"/>
          <w:szCs w:val="24"/>
          <w:lang w:eastAsia="es-MX"/>
        </w:rPr>
        <w:t>Morena niega afectaciones por bloqueos de la CNTE</w:t>
      </w:r>
    </w:p>
    <w:p w:rsidR="003D1D46" w:rsidRPr="003D1D46" w:rsidRDefault="003D1D46" w:rsidP="003D1D46">
      <w:pPr>
        <w:numPr>
          <w:ilvl w:val="0"/>
          <w:numId w:val="3"/>
        </w:numPr>
        <w:spacing w:after="0" w:line="240" w:lineRule="auto"/>
        <w:contextualSpacing/>
        <w:jc w:val="both"/>
        <w:rPr>
          <w:rFonts w:ascii="Arial" w:eastAsia="Times New Roman" w:hAnsi="Arial" w:cs="Arial"/>
          <w:b/>
          <w:sz w:val="24"/>
          <w:szCs w:val="24"/>
          <w:lang w:eastAsia="es-MX"/>
        </w:rPr>
      </w:pPr>
      <w:r w:rsidRPr="003D1D46">
        <w:rPr>
          <w:rFonts w:ascii="Arial" w:eastAsia="Times New Roman" w:hAnsi="Arial" w:cs="Arial"/>
          <w:b/>
          <w:sz w:val="24"/>
          <w:szCs w:val="24"/>
          <w:lang w:eastAsia="es-MX"/>
        </w:rPr>
        <w:t>Hay condiciones para modernizar y actualizar el TLC: Peña Nieto</w:t>
      </w:r>
    </w:p>
    <w:p w:rsidR="003D1D46" w:rsidRPr="003D1D46" w:rsidRDefault="003D1D46" w:rsidP="003D1D46">
      <w:pPr>
        <w:numPr>
          <w:ilvl w:val="0"/>
          <w:numId w:val="3"/>
        </w:numPr>
        <w:spacing w:after="0" w:line="240" w:lineRule="auto"/>
        <w:contextualSpacing/>
        <w:jc w:val="both"/>
        <w:rPr>
          <w:rFonts w:ascii="Arial" w:eastAsia="Times New Roman" w:hAnsi="Arial" w:cs="Arial"/>
          <w:b/>
          <w:sz w:val="24"/>
          <w:szCs w:val="24"/>
          <w:lang w:eastAsia="es-MX"/>
        </w:rPr>
      </w:pPr>
      <w:r w:rsidRPr="003D1D46">
        <w:rPr>
          <w:rFonts w:ascii="Arial" w:eastAsia="Times New Roman" w:hAnsi="Arial" w:cs="Arial"/>
          <w:b/>
          <w:sz w:val="24"/>
          <w:szCs w:val="24"/>
          <w:lang w:eastAsia="es-MX"/>
        </w:rPr>
        <w:t>Meade garantiza abasto de Liconsa y Diconsa en Oaxaca, Chiapas y Michoacán</w:t>
      </w:r>
    </w:p>
    <w:p w:rsidR="003D1D46" w:rsidRPr="003D1D46" w:rsidRDefault="003D1D46" w:rsidP="003D1D46">
      <w:pPr>
        <w:numPr>
          <w:ilvl w:val="0"/>
          <w:numId w:val="3"/>
        </w:numPr>
        <w:spacing w:after="0" w:line="240" w:lineRule="auto"/>
        <w:contextualSpacing/>
        <w:jc w:val="both"/>
        <w:rPr>
          <w:rFonts w:ascii="Arial" w:eastAsia="Times New Roman" w:hAnsi="Arial" w:cs="Arial"/>
          <w:b/>
          <w:sz w:val="24"/>
          <w:szCs w:val="16"/>
          <w:lang w:eastAsia="es-MX"/>
        </w:rPr>
      </w:pPr>
      <w:r w:rsidRPr="003D1D46">
        <w:rPr>
          <w:rFonts w:ascii="Arial" w:eastAsia="Times New Roman" w:hAnsi="Arial" w:cs="Arial"/>
          <w:b/>
          <w:sz w:val="24"/>
          <w:szCs w:val="16"/>
          <w:lang w:eastAsia="es-MX"/>
        </w:rPr>
        <w:t>SEP propone usar YouTube para recomendar libros y películas</w:t>
      </w:r>
    </w:p>
    <w:p w:rsidR="003D1D46" w:rsidRPr="003D1D46" w:rsidRDefault="003D1D46" w:rsidP="003D1D46">
      <w:pPr>
        <w:numPr>
          <w:ilvl w:val="0"/>
          <w:numId w:val="3"/>
        </w:numPr>
        <w:spacing w:after="0" w:line="240" w:lineRule="auto"/>
        <w:contextualSpacing/>
        <w:jc w:val="both"/>
        <w:rPr>
          <w:rFonts w:ascii="Arial" w:eastAsia="Times New Roman" w:hAnsi="Arial" w:cs="Arial"/>
          <w:b/>
          <w:sz w:val="24"/>
          <w:szCs w:val="24"/>
          <w:lang w:eastAsia="es-MX"/>
        </w:rPr>
      </w:pPr>
      <w:r w:rsidRPr="003D1D46">
        <w:rPr>
          <w:rFonts w:ascii="Arial" w:eastAsia="Times New Roman" w:hAnsi="Arial" w:cs="Arial"/>
          <w:b/>
          <w:sz w:val="24"/>
          <w:szCs w:val="24"/>
          <w:lang w:eastAsia="es-MX"/>
        </w:rPr>
        <w:t>Presidencia se deslinda de demanda de MVS contra Carmen Aristegui</w:t>
      </w:r>
      <w:r w:rsidRPr="003D1D46">
        <w:rPr>
          <w:rFonts w:ascii="Arial" w:eastAsia="Times New Roman" w:hAnsi="Arial" w:cs="Arial"/>
          <w:b/>
          <w:sz w:val="24"/>
          <w:szCs w:val="24"/>
          <w:lang w:eastAsia="es-MX"/>
        </w:rPr>
        <w:cr/>
        <w:t>Perdón de Peña no convence: AMLO</w:t>
      </w:r>
    </w:p>
    <w:p w:rsidR="003D1D46" w:rsidRPr="003D1D46" w:rsidRDefault="003D1D46" w:rsidP="003D1D46">
      <w:pPr>
        <w:numPr>
          <w:ilvl w:val="0"/>
          <w:numId w:val="3"/>
        </w:numPr>
        <w:spacing w:after="0" w:line="240" w:lineRule="auto"/>
        <w:contextualSpacing/>
        <w:jc w:val="both"/>
        <w:rPr>
          <w:rFonts w:ascii="Arial" w:eastAsia="Times New Roman" w:hAnsi="Arial" w:cs="Arial"/>
          <w:b/>
          <w:sz w:val="24"/>
          <w:szCs w:val="16"/>
          <w:lang w:eastAsia="es-MX"/>
        </w:rPr>
      </w:pPr>
      <w:r w:rsidRPr="003D1D46">
        <w:rPr>
          <w:rFonts w:ascii="Arial" w:eastAsia="Times New Roman" w:hAnsi="Arial" w:cs="Arial"/>
          <w:b/>
          <w:sz w:val="24"/>
          <w:szCs w:val="16"/>
          <w:lang w:eastAsia="es-MX"/>
        </w:rPr>
        <w:t>Amagan empresarios de Oaxaca con retirar bloqueos en la costa</w:t>
      </w:r>
    </w:p>
    <w:p w:rsidR="003D1D46" w:rsidRPr="003D1D46" w:rsidRDefault="003D1D46" w:rsidP="003D1D46">
      <w:pPr>
        <w:numPr>
          <w:ilvl w:val="0"/>
          <w:numId w:val="3"/>
        </w:numPr>
        <w:spacing w:after="0" w:line="240" w:lineRule="auto"/>
        <w:contextualSpacing/>
        <w:jc w:val="both"/>
        <w:rPr>
          <w:rFonts w:ascii="Arial" w:eastAsia="Times New Roman" w:hAnsi="Arial" w:cs="Arial"/>
          <w:b/>
          <w:sz w:val="24"/>
          <w:szCs w:val="24"/>
          <w:lang w:eastAsia="es-MX"/>
        </w:rPr>
      </w:pPr>
      <w:r w:rsidRPr="003D1D46">
        <w:rPr>
          <w:rFonts w:ascii="Arial" w:eastAsia="Times New Roman" w:hAnsi="Arial" w:cs="Arial"/>
          <w:b/>
          <w:sz w:val="24"/>
          <w:szCs w:val="24"/>
          <w:lang w:eastAsia="es-MX"/>
        </w:rPr>
        <w:t>Obama reconoce apoyo de México en materia de drogas y migración</w:t>
      </w:r>
    </w:p>
    <w:p w:rsidR="003D1D46" w:rsidRPr="003D1D46" w:rsidRDefault="003D1D46" w:rsidP="003D1D46">
      <w:pPr>
        <w:spacing w:after="0" w:line="240" w:lineRule="auto"/>
        <w:jc w:val="both"/>
        <w:rPr>
          <w:rFonts w:ascii="Arial" w:eastAsia="Times New Roman" w:hAnsi="Arial" w:cs="Arial"/>
          <w:b/>
          <w:sz w:val="24"/>
          <w:szCs w:val="24"/>
          <w:u w:val="single"/>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right"/>
        <w:rPr>
          <w:rFonts w:ascii="Arial" w:eastAsia="Times New Roman" w:hAnsi="Arial" w:cs="Arial"/>
          <w:b/>
          <w:color w:val="000000"/>
          <w:sz w:val="24"/>
          <w:szCs w:val="24"/>
          <w:lang w:eastAsia="es-MX"/>
        </w:rPr>
      </w:pPr>
      <w:r w:rsidRPr="003D1D46">
        <w:rPr>
          <w:rFonts w:ascii="Arial" w:eastAsia="Times New Roman" w:hAnsi="Arial" w:cs="Arial"/>
          <w:b/>
          <w:color w:val="000000"/>
          <w:sz w:val="24"/>
          <w:szCs w:val="24"/>
          <w:lang w:eastAsia="es-MX"/>
        </w:rPr>
        <w:t>22 de julio de 2016</w:t>
      </w: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 xml:space="preserve">TEMA(S): Trabajo Legislativo </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FECHA: 22/07/16</w:t>
      </w:r>
    </w:p>
    <w:p w:rsidR="003D1D46" w:rsidRPr="003D1D46" w:rsidRDefault="003D1D46" w:rsidP="003D1D46">
      <w:pPr>
        <w:tabs>
          <w:tab w:val="left" w:pos="1350"/>
        </w:tabs>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HORA:</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NOTICIERO: Noticias MVS</w:t>
      </w:r>
    </w:p>
    <w:p w:rsidR="003D1D46" w:rsidRPr="003D1D46" w:rsidRDefault="003D1D46" w:rsidP="003D1D46">
      <w:pPr>
        <w:spacing w:after="0" w:line="240" w:lineRule="auto"/>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EMISIÓN: Tercer Corte</w:t>
      </w:r>
    </w:p>
    <w:p w:rsidR="003D1D46" w:rsidRPr="003D1D46" w:rsidRDefault="003D1D46" w:rsidP="003D1D46">
      <w:pPr>
        <w:spacing w:after="0" w:line="240" w:lineRule="auto"/>
        <w:jc w:val="both"/>
        <w:rPr>
          <w:rFonts w:ascii="Arial" w:eastAsia="Times New Roman" w:hAnsi="Arial" w:cs="Times New Roman"/>
          <w:sz w:val="16"/>
          <w:szCs w:val="16"/>
          <w:lang w:eastAsia="es-MX"/>
        </w:rPr>
      </w:pPr>
      <w:r w:rsidRPr="003D1D46">
        <w:rPr>
          <w:rFonts w:ascii="Arial" w:eastAsia="Times New Roman" w:hAnsi="Arial" w:cs="Times New Roman"/>
          <w:b/>
          <w:sz w:val="16"/>
          <w:szCs w:val="16"/>
          <w:lang w:eastAsia="es-MX"/>
        </w:rPr>
        <w:t>ESTACION: Internet</w:t>
      </w:r>
    </w:p>
    <w:p w:rsidR="003D1D46" w:rsidRPr="003D1D46" w:rsidRDefault="003D1D46" w:rsidP="003D1D46">
      <w:pPr>
        <w:spacing w:after="0" w:line="240" w:lineRule="auto"/>
        <w:ind w:left="708" w:hanging="708"/>
        <w:jc w:val="both"/>
        <w:rPr>
          <w:rFonts w:ascii="Arial" w:eastAsia="Times New Roman" w:hAnsi="Arial" w:cs="Times New Roman"/>
          <w:b/>
          <w:sz w:val="16"/>
          <w:szCs w:val="16"/>
          <w:lang w:eastAsia="es-MX"/>
        </w:rPr>
      </w:pPr>
      <w:r w:rsidRPr="003D1D46">
        <w:rPr>
          <w:rFonts w:ascii="Arial" w:eastAsia="Times New Roman" w:hAnsi="Arial" w:cs="Times New Roman"/>
          <w:b/>
          <w:sz w:val="16"/>
          <w:szCs w:val="16"/>
          <w:lang w:eastAsia="es-MX"/>
        </w:rPr>
        <w:t>GRUPO: MVS</w:t>
      </w:r>
    </w:p>
    <w:p w:rsidR="003D1D46" w:rsidRPr="003D1D46" w:rsidRDefault="003D1D46" w:rsidP="003D1D46">
      <w:pPr>
        <w:spacing w:after="0" w:line="240" w:lineRule="auto"/>
        <w:jc w:val="both"/>
        <w:rPr>
          <w:rFonts w:ascii="Arial" w:eastAsia="Times New Roman" w:hAnsi="Arial" w:cs="Times New Roman"/>
          <w:b/>
          <w:sz w:val="24"/>
          <w:szCs w:val="24"/>
          <w:lang w:eastAsia="es-MX"/>
        </w:rPr>
      </w:pPr>
    </w:p>
    <w:p w:rsidR="003D1D46" w:rsidRPr="003D1D46" w:rsidRDefault="003D1D46" w:rsidP="003D1D46">
      <w:pPr>
        <w:spacing w:after="0" w:line="240" w:lineRule="auto"/>
        <w:jc w:val="both"/>
        <w:rPr>
          <w:rFonts w:ascii="Arial" w:eastAsia="Times New Roman" w:hAnsi="Arial" w:cs="Times New Roman"/>
          <w:b/>
          <w:sz w:val="24"/>
          <w:szCs w:val="24"/>
          <w:u w:val="single"/>
          <w:lang w:eastAsia="es-MX"/>
        </w:rPr>
      </w:pPr>
      <w:r w:rsidRPr="003D1D46">
        <w:rPr>
          <w:rFonts w:ascii="Arial" w:eastAsia="Times New Roman" w:hAnsi="Arial" w:cs="Times New Roman"/>
          <w:b/>
          <w:sz w:val="24"/>
          <w:szCs w:val="24"/>
          <w:u w:val="single"/>
          <w:lang w:eastAsia="es-MX"/>
        </w:rPr>
        <w:t>Exige MC establecer requisitos para aplicar recortes presupuestales</w:t>
      </w:r>
    </w:p>
    <w:p w:rsidR="003D1D46" w:rsidRPr="003D1D46" w:rsidRDefault="003D1D46" w:rsidP="003D1D46">
      <w:pPr>
        <w:spacing w:after="0" w:line="240" w:lineRule="auto"/>
        <w:jc w:val="both"/>
        <w:rPr>
          <w:rFonts w:ascii="Arial" w:eastAsia="Times New Roman" w:hAnsi="Arial" w:cs="Times New Roman"/>
          <w:b/>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 xml:space="preserve">Angélica Melín, reportera: </w:t>
      </w:r>
      <w:r w:rsidRPr="003D1D46">
        <w:rPr>
          <w:rFonts w:ascii="Arial" w:eastAsia="Times New Roman" w:hAnsi="Arial" w:cs="Times New Roman"/>
          <w:sz w:val="24"/>
          <w:szCs w:val="24"/>
          <w:lang w:eastAsia="es-MX"/>
        </w:rPr>
        <w:t>La bancada del Movimiento Ciudadano (MC) en la Cámara de Diputados, exigió que al momento de aplicar recortes presupuestales, como el anunciado el pasado mes de junio, el Ejecutivo Federal cumpla requisitos como garantizar que los programas sociales prioritarios en materia de salud, educación y desarrollo social no se verán afectados.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El coordinador </w:t>
      </w:r>
      <w:r w:rsidRPr="003D1D46">
        <w:rPr>
          <w:rFonts w:ascii="Arial" w:eastAsia="Times New Roman" w:hAnsi="Arial" w:cs="Times New Roman"/>
          <w:b/>
          <w:sz w:val="24"/>
          <w:szCs w:val="24"/>
          <w:lang w:eastAsia="es-MX"/>
        </w:rPr>
        <w:t>Clemente Castañeda</w:t>
      </w:r>
      <w:r w:rsidRPr="003D1D46">
        <w:rPr>
          <w:rFonts w:ascii="Arial" w:eastAsia="Times New Roman" w:hAnsi="Arial" w:cs="Times New Roman"/>
          <w:sz w:val="24"/>
          <w:szCs w:val="24"/>
          <w:lang w:eastAsia="es-MX"/>
        </w:rPr>
        <w:t xml:space="preserve"> agregó que también debería establecerse a obligación de que la disminución del gasto se haga en rubros como la publicidad oficial, viáticos y otros “privilegios” de los que gozan los funcionarios públicos.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Tras recordar que los diputados federales tienen la facultad de revisar y aprobar tanto los ingresos como los egresos de la Federación, el legislador recalcó que los recortes al gasto deberían estar condicionados a que la autoridad correspondiente informe oportunamente sobre las consecuencias que tendrían ese tipo de decisiones y sobre una eventual “reorientación” del gasto.</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b/>
          <w:sz w:val="24"/>
          <w:szCs w:val="24"/>
          <w:lang w:eastAsia="es-MX"/>
        </w:rPr>
        <w:t>Castañeda Hoeflich</w:t>
      </w:r>
      <w:r w:rsidRPr="003D1D46">
        <w:rPr>
          <w:rFonts w:ascii="Arial" w:eastAsia="Times New Roman" w:hAnsi="Arial" w:cs="Times New Roman"/>
          <w:sz w:val="24"/>
          <w:szCs w:val="24"/>
          <w:lang w:eastAsia="es-MX"/>
        </w:rPr>
        <w:t xml:space="preserve"> aseveró que las reducciones presupuestales no pueden implementarse sin tener antes una evaluación sobre los efectos que provocarán, en especial en rubros prioritarios como la educación y salud.</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Lamentó que la reducción presupuestal por 31 mil 718 millones de pesos, anunciada en junio pasado, vaya a afectar al gasto en salud con seis mil 500 millones de pesos; a la educación con una cantidad idéntica, es decir, con seis mil 500 millones de pesos; a la ciencia y tecnología con mil 800 millones de pesos, y al campo con cuatro mil 200 millones de pesos.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“Mientras en educación, si bien el programa que más reducciones presenta es la reforma educativa, y nos parece acertado, porque no está funcionando y los recursos se han utilizado para la promoción de la imagen del secretario, observamos con preocupación que el recorte afecta a programas como el Nacional de Becas, la educación media superior y superior, a las universidades públicas estatales y a las escuelas de tiempo completo”, alertó.</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 xml:space="preserve">Calificó como preocupante que en salud el recorte haya ido directo al Seguro Popular, lo que sin duda afectará la calidad en los servicios y a la población que no cuenta con cobertura en instancias como el IMSS o el ISSSTE. </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lastRenderedPageBreak/>
        <w:t>“¿Por qué se recortan recursos a los programas enfocados a mejorar las condiciones de vida de la población y se dejan intactos los gastos superfluos del gobierno federal?”, cuestionó.</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Recordó que integrantes de la fracción del MC presentaron un punto de acuerdo en que solicitan a la Secretaría de Hacienda (SHCP) entregue un informe sobre el efecto de los recortes en el cumplimiento de las metas del Plan Nacional de Desarrollo, a fin de conocer si el Ejecutivo tuvo en cuenta las consecuencias de sus decisiones.</w:t>
      </w:r>
    </w:p>
    <w:p w:rsidR="003D1D46" w:rsidRPr="003D1D46" w:rsidRDefault="003D1D46" w:rsidP="003D1D46">
      <w:pPr>
        <w:spacing w:after="0" w:line="240" w:lineRule="auto"/>
        <w:jc w:val="both"/>
        <w:rPr>
          <w:rFonts w:ascii="Arial" w:eastAsia="Times New Roman" w:hAnsi="Arial" w:cs="Times New Roman"/>
          <w:sz w:val="24"/>
          <w:szCs w:val="24"/>
          <w:lang w:eastAsia="es-MX"/>
        </w:rPr>
      </w:pPr>
    </w:p>
    <w:p w:rsidR="003D1D46" w:rsidRPr="003D1D46" w:rsidRDefault="003D1D46" w:rsidP="003D1D46">
      <w:pPr>
        <w:spacing w:after="0" w:line="240" w:lineRule="auto"/>
        <w:jc w:val="both"/>
        <w:rPr>
          <w:rFonts w:ascii="Arial" w:eastAsia="Times New Roman" w:hAnsi="Arial" w:cs="Times New Roman"/>
          <w:sz w:val="24"/>
          <w:szCs w:val="24"/>
          <w:lang w:eastAsia="es-MX"/>
        </w:rPr>
      </w:pPr>
      <w:r w:rsidRPr="003D1D46">
        <w:rPr>
          <w:rFonts w:ascii="Arial" w:eastAsia="Times New Roman" w:hAnsi="Arial" w:cs="Times New Roman"/>
          <w:sz w:val="24"/>
          <w:szCs w:val="24"/>
          <w:lang w:eastAsia="es-MX"/>
        </w:rPr>
        <w:t>Asimismo, indicó que sus compañeros de bancada también presentaron iniciativas para recortar el presupuesto a la publicidad gubernamental y a los informes de gobierno; así como para crear un “instituto autónomo” que regule el gasto en propaganda oficial, el cual debería mantener vigilancia sobre el uso de los recursos destinados a ese propósito e incluso ponerle topes.</w:t>
      </w: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 xml:space="preserve">TEMA(S): Trabajo Legislativo </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FECHA: 22/07//16</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HORA: 14:17</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 xml:space="preserve">NOTICIERO: Notimex / Terra </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 xml:space="preserve">EMISIÓN: Tercer Corte  </w:t>
      </w:r>
    </w:p>
    <w:p w:rsidR="003D1D46" w:rsidRPr="003D1D46" w:rsidRDefault="003D1D46" w:rsidP="003D1D46">
      <w:pPr>
        <w:spacing w:after="0" w:line="240" w:lineRule="auto"/>
        <w:jc w:val="both"/>
        <w:rPr>
          <w:rFonts w:ascii="Arial" w:eastAsia="Times New Roman" w:hAnsi="Arial" w:cs="Arial"/>
          <w:sz w:val="16"/>
          <w:szCs w:val="16"/>
          <w:lang w:eastAsia="es-MX"/>
        </w:rPr>
      </w:pPr>
      <w:r w:rsidRPr="003D1D46">
        <w:rPr>
          <w:rFonts w:ascii="Arial" w:eastAsia="Times New Roman" w:hAnsi="Arial" w:cs="Arial"/>
          <w:b/>
          <w:sz w:val="16"/>
          <w:szCs w:val="16"/>
          <w:lang w:eastAsia="es-MX"/>
        </w:rPr>
        <w:t xml:space="preserve">ESTACION: Online </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 xml:space="preserve">GRUPO: Notimex </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0</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u w:val="single"/>
          <w:lang w:eastAsia="es-MX"/>
        </w:rPr>
      </w:pPr>
      <w:r w:rsidRPr="003D1D46">
        <w:rPr>
          <w:rFonts w:ascii="Arial" w:eastAsia="Times New Roman" w:hAnsi="Arial" w:cs="Arial"/>
          <w:b/>
          <w:sz w:val="24"/>
          <w:szCs w:val="24"/>
          <w:u w:val="single"/>
          <w:lang w:eastAsia="es-MX"/>
        </w:rPr>
        <w:t xml:space="preserve">Comisión de Economía en San Lázaro avala reformas al Código de Comercio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La Comisión de Economía de la Cámara de Diputados aprobó el dictamen que reforma y adiciona diversas disposiciones del Código de Comercio, para simplificar los procedimientos e instaurar totalmente la justicia oral en materia mercantil.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Incentivar el cumplimiento de obligaciones en las transacciones mediante rutas más eficientes, eficaces y expeditas es el objetivo de esta reforma.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Conforme al documento avalado por esta instancia legislativa, el diputado </w:t>
      </w:r>
      <w:r w:rsidRPr="003D1D46">
        <w:rPr>
          <w:rFonts w:ascii="Arial" w:eastAsia="Times New Roman" w:hAnsi="Arial" w:cs="Arial"/>
          <w:b/>
          <w:sz w:val="24"/>
          <w:szCs w:val="24"/>
          <w:lang w:eastAsia="es-MX"/>
        </w:rPr>
        <w:t>Jorge Enrique Dávila Flores</w:t>
      </w:r>
      <w:r w:rsidRPr="003D1D46">
        <w:rPr>
          <w:rFonts w:ascii="Arial" w:eastAsia="Times New Roman" w:hAnsi="Arial" w:cs="Arial"/>
          <w:sz w:val="24"/>
          <w:szCs w:val="24"/>
          <w:lang w:eastAsia="es-MX"/>
        </w:rPr>
        <w:t xml:space="preserve"> mencionó que estos cambios derivan de una iniciativa que el Ejecutivo federal remitió el 28 de abril, con el propósito de dar mayor celeridad de tramitación y resolución a los juicios orales mercantiles.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Dichas reformas forman parte de las acciones que en materia de justicia cotidiana el gobierno de la República se ha propuesto impulsar, para hacer mucho más accesible, ágil y eficaz el sistema de justicia en todo el país.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Argumentó que de acuerdo con el informe de Cumplimiento de Contratos Doing Business 2015 sobre Juicio Orales Mercantiles en la Ciudad de México, se identificó un total de 21 procedimientos resueltos en un plazo de 270 días y con un costo de 32 por ciento del valor de la demanda.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lastRenderedPageBreak/>
        <w:t xml:space="preserve">Esto representa una reducción de 17 procedimientos y 130 días en relación a los resultados del informe Doing Business 2014.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En 2015 hubo una reducción de seis días en la etapa de presentación y notificación; de 93 días en la de juicio y sentencia, así como de 31 días en la de ejecución de la sentencia, respecto de 2014.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En total estas cifras representan una reducción en tiempo de 48 por ciento entre los años 2014 y 2015.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De esa forma México se posiciona por encima del promedio de los países de la Organización para la Cooperación y el Desarrollo Económicos (OCDE) y de América Latina en la eficiencia de los procesos judiciales para resolver una disputa mercantil.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La comisión consideró vital promover la justicia oral, la cual es por su naturaleza más ágil frente a la tradicional impartida de manera escrita, lo cual toma relevancia debido a la necesidad que tiene el país de que se imparta una justicia cada vez más pronta y expedita.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En la medida en que un sistema de justicia es capaz de procesar efectivamente los conflictos que se suscitan en la sociedad, es que se reducen los llamados costos de transacción; "Al resolver con menos y en menos tiempo, bajamos el costo país e impulsamos la economía".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Dentro de su programa anual de trabajo, dijo, se planteó como un objetivo generar productos legislativos capaces de brindar simplificación administración y aumentar la celeridad de la tramitación y la resolución de los juicios orales mercantiles.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La comisión consideró necesario realizar algunos ajustes a la iniciativa del Ejecutivo federal, con el objeto de precisar diversos aspectos normativos y mejorar, en general, el régimen jurídico y de operatividad de los juicios orales.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El documento avalado por los diputados precisa que se reforma el artículo 1378 del Código de Comercio, a fin de atender una laguna legal en el juicio ordinario mercantil.</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Esta consiste en la falta de disposición normativa que regule los requisitos formales que debe reunir una demanda y la reconvención, así como las contestaciones a éstas, que hoy en día ocasiona problemas de interpretación.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También se adiciona como requisito que el promovente asiente en la demanda su Registro Federal de Causante (RFC) y la Clave Única de Registro de Población (CURP).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De esa forma se facilitará la identificación de las personas y evitará los problemas que se generen con la homonimia en los nombres de las partes, así como facilitar </w:t>
      </w:r>
      <w:r w:rsidRPr="003D1D46">
        <w:rPr>
          <w:rFonts w:ascii="Arial" w:eastAsia="Times New Roman" w:hAnsi="Arial" w:cs="Arial"/>
          <w:sz w:val="24"/>
          <w:szCs w:val="24"/>
          <w:lang w:eastAsia="es-MX"/>
        </w:rPr>
        <w:lastRenderedPageBreak/>
        <w:t xml:space="preserve">la ejecución de los fallos cuando exista coincidencia en los nombres de los titulares de los bienes sujetos a remate.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Del mismo modo, se plantean cambios para que se incluyan copias del RFC y la CURP en el escrito inicial, y se establece como excepción a la no admisión de la demanda el caso en que el actor, bajo protesta de decir verdad, manifieste que carece de dichos documentos.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También se modifica el artículo 1380 para adicionar en las facultades del juzgador, prevenir al promovente que aclare la demanda cuando sea oscura, irregular o no reúna los requisitos de forma, así como para desecharla en caso de que no se satisfagan los requerimientos del juez.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El dictamen también incluye un Título Especial Bis sobre el Juicio Ejecutivo Mercantil Oral, ya que existe una saturación del Sistema Judicial, debido al incremento en la carga de trabajo, lo cual permita promover el sistema oral, que por su naturaleza es más ágil frente a la tradicional impartida de manera escrita, y es necesario impartir una justicia más pronta y expedita.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En la medida en que un sistema de justicia sea capaz de procesar efectivamente los conflictos que se suscitan en la sociedad, es que se reducen los llamados costos de transacción, sobre todo en una materia como la Ejecutiva Mercantil, en la que sus documentos base de la acción traen aparejada la ejecución.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El texto precisa que para la procedencia de estos juicios se estableció, en el artículo 1390 Ter 1, que el valor de la suerte principal sea igual o superior a 574 mil 690.47 y hasta cuatro millones de pesos.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Ello sin que se tomen en consideración intereses y demás accesorios reclamados a la fecha de interposición de la demanda, debiendo actualizarse dichas cantidades anualmente.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Con esta cuantía, añade, se considera que se abarca la mayoría de los casos que se llevan en los tribunales superiores de justicia y con ello se podría desahogar su carga de trabajo en los juicios ejecutivos mercantiles.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sz w:val="24"/>
          <w:szCs w:val="24"/>
          <w:lang w:eastAsia="es-MX"/>
        </w:rPr>
        <w:t xml:space="preserve">Al igual que en el Juicio Oral Mercantil, se establece que contra las resoluciones de este juicio no procederá recurso ordinario alguno, y deja a salvo el derecho de las partes para que soliciten subsanar las omisiones o irregularidades que presentaran en la substanciación del juicio, así como la aclaración o adición a la resolución, sin que ello implique que se pueda variar. </w:t>
      </w:r>
      <w:r w:rsidRPr="003D1D46">
        <w:rPr>
          <w:rFonts w:ascii="Arial" w:eastAsia="Times New Roman" w:hAnsi="Arial" w:cs="Arial"/>
          <w:b/>
          <w:sz w:val="16"/>
          <w:szCs w:val="16"/>
          <w:lang w:eastAsia="es-MX"/>
        </w:rPr>
        <w:t>/gh/m</w:t>
      </w: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TEMA(S): Partidos Políticos</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FECHA: 22/07/16</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HORA: 16:31</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NOTICIERO: Milenio.com</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EMISIÓN: Tercer Corte</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ESTACION: Online:</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lastRenderedPageBreak/>
        <w:t>GRUPO: Milenio.com</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0</w:t>
      </w:r>
    </w:p>
    <w:p w:rsidR="003D1D46" w:rsidRPr="003D1D46" w:rsidRDefault="003D1D46" w:rsidP="003D1D46">
      <w:pPr>
        <w:spacing w:after="0" w:line="240" w:lineRule="auto"/>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u w:val="single"/>
          <w:lang w:eastAsia="es-MX"/>
        </w:rPr>
      </w:pPr>
      <w:r w:rsidRPr="003D1D46">
        <w:rPr>
          <w:rFonts w:ascii="Arial" w:eastAsia="Times New Roman" w:hAnsi="Arial" w:cs="Arial"/>
          <w:b/>
          <w:sz w:val="24"/>
          <w:szCs w:val="24"/>
          <w:u w:val="single"/>
          <w:lang w:eastAsia="es-MX"/>
        </w:rPr>
        <w:t>Morena niega afectaciones por bloqueos de la CNTE</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b/>
          <w:sz w:val="24"/>
          <w:szCs w:val="24"/>
          <w:lang w:eastAsia="es-MX"/>
        </w:rPr>
        <w:t>Elia Castillo, reportera</w:t>
      </w:r>
      <w:r w:rsidRPr="003D1D46">
        <w:rPr>
          <w:rFonts w:ascii="Arial" w:eastAsia="Times New Roman" w:hAnsi="Arial" w:cs="Arial"/>
          <w:sz w:val="24"/>
          <w:szCs w:val="24"/>
          <w:lang w:eastAsia="es-MX"/>
        </w:rPr>
        <w:t xml:space="preserve">: La coordinadora de Morena en la Cámara de Diputados, </w:t>
      </w:r>
      <w:r w:rsidRPr="003D1D46">
        <w:rPr>
          <w:rFonts w:ascii="Arial" w:eastAsia="Times New Roman" w:hAnsi="Arial" w:cs="Arial"/>
          <w:b/>
          <w:sz w:val="24"/>
          <w:szCs w:val="24"/>
          <w:lang w:eastAsia="es-MX"/>
        </w:rPr>
        <w:t>Rocío Nahle García</w:t>
      </w:r>
      <w:r w:rsidRPr="003D1D46">
        <w:rPr>
          <w:rFonts w:ascii="Arial" w:eastAsia="Times New Roman" w:hAnsi="Arial" w:cs="Arial"/>
          <w:sz w:val="24"/>
          <w:szCs w:val="24"/>
          <w:lang w:eastAsia="es-MX"/>
        </w:rPr>
        <w:t xml:space="preserve"> calificó de "absurdas" las cifras que maneja el sector empresarial por las afectaciones que tienen buques y trenes como resultado de los bloqueos de la Coordinadora Nacional de Trabajadores de la Educación (CNTE).</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b/>
          <w:sz w:val="24"/>
          <w:szCs w:val="24"/>
          <w:lang w:eastAsia="es-MX"/>
        </w:rPr>
        <w:t>Nahle García</w:t>
      </w:r>
      <w:r w:rsidRPr="003D1D46">
        <w:rPr>
          <w:rFonts w:ascii="Arial" w:eastAsia="Times New Roman" w:hAnsi="Arial" w:cs="Arial"/>
          <w:sz w:val="24"/>
          <w:szCs w:val="24"/>
          <w:lang w:eastAsia="es-MX"/>
        </w:rPr>
        <w:t xml:space="preserve"> aseguró que se trata de una excusa del gobierno federal para evadir su responsabilidad en el conflicto magisterial.</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“La justificación del gobierno, la incapacidad de no aceptar su responsabilidad es voltear y decir ´miren lo que están haciendo, por culpa de ellos hay un caos´, cuando el caos lo están generando ellos”, dijo. </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Por separado, el coordinador de los diputados del PVEM, </w:t>
      </w:r>
      <w:r w:rsidRPr="003D1D46">
        <w:rPr>
          <w:rFonts w:ascii="Arial" w:eastAsia="Times New Roman" w:hAnsi="Arial" w:cs="Arial"/>
          <w:b/>
          <w:sz w:val="24"/>
          <w:szCs w:val="24"/>
          <w:lang w:eastAsia="es-MX"/>
        </w:rPr>
        <w:t>Jesús Sesma Suárez,</w:t>
      </w:r>
      <w:r w:rsidRPr="003D1D46">
        <w:rPr>
          <w:rFonts w:ascii="Arial" w:eastAsia="Times New Roman" w:hAnsi="Arial" w:cs="Arial"/>
          <w:sz w:val="24"/>
          <w:szCs w:val="24"/>
          <w:lang w:eastAsia="es-MX"/>
        </w:rPr>
        <w:t xml:space="preserve"> pidió a la CNTE que durante las manifestaciones no afecte los derechos del resto de los ciudadanos.</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lang w:eastAsia="es-MX"/>
        </w:rPr>
      </w:pPr>
      <w:r w:rsidRPr="003D1D46">
        <w:rPr>
          <w:rFonts w:ascii="Arial" w:eastAsia="Times New Roman" w:hAnsi="Arial" w:cs="Arial"/>
          <w:sz w:val="24"/>
          <w:szCs w:val="24"/>
          <w:lang w:eastAsia="es-MX"/>
        </w:rPr>
        <w:t xml:space="preserve">“También deben protegerse los derechos de terceros a un medio ambiente sano y a la salud que pueden ser afectados por dichas manifestaciones, no sólo en su persona, sino también en su economía”, dijo el legislador. </w:t>
      </w:r>
      <w:r w:rsidRPr="003D1D46">
        <w:rPr>
          <w:rFonts w:ascii="Arial" w:eastAsia="Times New Roman" w:hAnsi="Arial" w:cs="Arial"/>
          <w:b/>
          <w:sz w:val="24"/>
          <w:szCs w:val="24"/>
          <w:lang w:eastAsia="es-MX"/>
        </w:rPr>
        <w:t>dlp/m</w:t>
      </w: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TEMA(S): Información General</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FECHA: 22/07/16</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HORA: 15:46</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NOTICIERO: Excélsior.com</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EMISIÓN: Tercer Corte</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ESTACION: Online:</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GRUPO: Excélsior.com</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0</w:t>
      </w:r>
    </w:p>
    <w:p w:rsidR="003D1D46" w:rsidRPr="003D1D46" w:rsidRDefault="003D1D46" w:rsidP="003D1D46">
      <w:pPr>
        <w:spacing w:after="0" w:line="240" w:lineRule="auto"/>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u w:val="single"/>
          <w:lang w:eastAsia="es-MX"/>
        </w:rPr>
      </w:pPr>
      <w:r w:rsidRPr="003D1D46">
        <w:rPr>
          <w:rFonts w:ascii="Arial" w:eastAsia="Times New Roman" w:hAnsi="Arial" w:cs="Arial"/>
          <w:b/>
          <w:sz w:val="24"/>
          <w:szCs w:val="24"/>
          <w:u w:val="single"/>
          <w:lang w:eastAsia="es-MX"/>
        </w:rPr>
        <w:t>Hay condiciones para modernizar y actualizar el TLC: Peña Nieto</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lang w:eastAsia="es-MX"/>
        </w:rPr>
      </w:pPr>
      <w:r w:rsidRPr="003D1D46">
        <w:rPr>
          <w:rFonts w:ascii="Arial" w:eastAsia="Times New Roman" w:hAnsi="Arial" w:cs="Arial"/>
          <w:b/>
          <w:sz w:val="24"/>
          <w:szCs w:val="24"/>
          <w:lang w:eastAsia="es-MX"/>
        </w:rPr>
        <w:t>Redacción:</w:t>
      </w:r>
      <w:r w:rsidRPr="003D1D46">
        <w:rPr>
          <w:rFonts w:ascii="Arial" w:eastAsia="Times New Roman" w:hAnsi="Arial" w:cs="Arial"/>
          <w:sz w:val="24"/>
          <w:szCs w:val="24"/>
          <w:lang w:eastAsia="es-MX"/>
        </w:rPr>
        <w:t xml:space="preserve"> El nivel de comercio entre México, Estados Unidos y Canadá ha crecido 547 por ciento desde la firma del Tratado de Libre Comercio (TLC), por lo que hay condiciones de modernizarlo, actualizarlo y potenciarlo aún más, afirmó el presidente </w:t>
      </w:r>
      <w:r w:rsidRPr="003D1D46">
        <w:rPr>
          <w:rFonts w:ascii="Arial" w:eastAsia="Times New Roman" w:hAnsi="Arial" w:cs="Arial"/>
          <w:b/>
          <w:sz w:val="24"/>
          <w:szCs w:val="24"/>
          <w:lang w:eastAsia="es-MX"/>
        </w:rPr>
        <w:t>Enrique Peña Nieto.</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En un mensaje a medios de comunicación, que ofreció luego de un encuentro con el presidente </w:t>
      </w:r>
      <w:r w:rsidRPr="003D1D46">
        <w:rPr>
          <w:rFonts w:ascii="Arial" w:eastAsia="Times New Roman" w:hAnsi="Arial" w:cs="Arial"/>
          <w:b/>
          <w:sz w:val="24"/>
          <w:szCs w:val="24"/>
          <w:lang w:eastAsia="es-MX"/>
        </w:rPr>
        <w:t>Barack Obama</w:t>
      </w:r>
      <w:r w:rsidRPr="003D1D46">
        <w:rPr>
          <w:rFonts w:ascii="Arial" w:eastAsia="Times New Roman" w:hAnsi="Arial" w:cs="Arial"/>
          <w:sz w:val="24"/>
          <w:szCs w:val="24"/>
          <w:lang w:eastAsia="es-MX"/>
        </w:rPr>
        <w:t>, en la Casa Blanca, aseguró que la vigencia de este acuerdo, creado hace 20 años, está asegurado desde su propio proceso</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Todavía es una plataforma muy prometedora para el desarrollo de las oportunidades compartidas entre los tres socios estratégicos, subrayó el mandatario mexicano.</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lastRenderedPageBreak/>
        <w:t xml:space="preserve">En lo que sería el último encuentro con </w:t>
      </w:r>
      <w:r w:rsidRPr="003D1D46">
        <w:rPr>
          <w:rFonts w:ascii="Arial" w:eastAsia="Times New Roman" w:hAnsi="Arial" w:cs="Arial"/>
          <w:b/>
          <w:sz w:val="24"/>
          <w:szCs w:val="24"/>
          <w:lang w:eastAsia="es-MX"/>
        </w:rPr>
        <w:t>Barack Obama</w:t>
      </w:r>
      <w:r w:rsidRPr="003D1D46">
        <w:rPr>
          <w:rFonts w:ascii="Arial" w:eastAsia="Times New Roman" w:hAnsi="Arial" w:cs="Arial"/>
          <w:sz w:val="24"/>
          <w:szCs w:val="24"/>
          <w:lang w:eastAsia="es-MX"/>
        </w:rPr>
        <w:t xml:space="preserve"> como presidente de Estados Unidos, </w:t>
      </w:r>
      <w:r w:rsidRPr="003D1D46">
        <w:rPr>
          <w:rFonts w:ascii="Arial" w:eastAsia="Times New Roman" w:hAnsi="Arial" w:cs="Arial"/>
          <w:b/>
          <w:sz w:val="24"/>
          <w:szCs w:val="24"/>
          <w:lang w:eastAsia="es-MX"/>
        </w:rPr>
        <w:t>Peña Nieto</w:t>
      </w:r>
      <w:r w:rsidRPr="003D1D46">
        <w:rPr>
          <w:rFonts w:ascii="Arial" w:eastAsia="Times New Roman" w:hAnsi="Arial" w:cs="Arial"/>
          <w:sz w:val="24"/>
          <w:szCs w:val="24"/>
          <w:lang w:eastAsia="es-MX"/>
        </w:rPr>
        <w:t xml:space="preserve"> defendió el modelo de libre mercado y apertura comercial, pues “ha mostrado enormes beneficios para las naciones que seguimos este modelo”.</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Esto sin duda se refleja en mayores inversiones productivas, en la creación de empleos y ha impulsado proyectos para el desarrollo de infraestructura” que nos hace mucho más competitivos, sostuvo el mandatario mexicano.</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Asimismo, reconoció que “cuando ha habido baches sobre el desarrollo de la economía mundial, hay cuestionamientos sobre el modelo”, pero para México, Estados Unidos y Canadá “es un modelo que todavía promete mucho en beneficio de nuestra población”.</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Este acuerdo permite consolidar a Norteamérica como una región mucho más competitiva donde llegan más inversiones y se crean oportunidades laborales para sus habitantes.</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Esto es algo que hay de destacar y tener presente, lo mucho que hoy proyecta este acuerdo”, que tomará un nuevo impulso con el Acuerdo de Asociación Transpacífico (TPP).</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De igual manera </w:t>
      </w:r>
      <w:r w:rsidRPr="003D1D46">
        <w:rPr>
          <w:rFonts w:ascii="Arial" w:eastAsia="Times New Roman" w:hAnsi="Arial" w:cs="Arial"/>
          <w:b/>
          <w:sz w:val="24"/>
          <w:szCs w:val="24"/>
          <w:lang w:eastAsia="es-MX"/>
        </w:rPr>
        <w:t>Peña Nieto</w:t>
      </w:r>
      <w:r w:rsidRPr="003D1D46">
        <w:rPr>
          <w:rFonts w:ascii="Arial" w:eastAsia="Times New Roman" w:hAnsi="Arial" w:cs="Arial"/>
          <w:sz w:val="24"/>
          <w:szCs w:val="24"/>
          <w:lang w:eastAsia="es-MX"/>
        </w:rPr>
        <w:t xml:space="preserve"> mencionó beneficios que ha traído la alianza con Estados Unidos, como el Foro Bilateral sobre Educación Superior, mediante el cual más de 64 mil estudiantes mexicanos realizarán actividades académicas en los Estados Unidos.</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También el Diálogo Económico de Alto Nivel (DEAN), que durante este encuentro se acordó darle un carácter permanente y que incluye programas de inspección conjunta de carga en la frontera, que reducirá 50 por ciento los tiempos de espera.</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lang w:eastAsia="es-MX"/>
        </w:rPr>
      </w:pPr>
      <w:r w:rsidRPr="003D1D46">
        <w:rPr>
          <w:rFonts w:ascii="Arial" w:eastAsia="Times New Roman" w:hAnsi="Arial" w:cs="Arial"/>
          <w:sz w:val="24"/>
          <w:szCs w:val="24"/>
          <w:lang w:eastAsia="es-MX"/>
        </w:rPr>
        <w:t xml:space="preserve">De igual manera, el Tratado Bilateral Aéreo que pretende incrementar la transportación aérea, además de un Grupo de Alto Nivel para combatir el tráfico de heroína, y atacar de manera conjunta a las organizaciones criminales. </w:t>
      </w:r>
      <w:r w:rsidRPr="003D1D46">
        <w:rPr>
          <w:rFonts w:ascii="Arial" w:eastAsia="Times New Roman" w:hAnsi="Arial" w:cs="Arial"/>
          <w:b/>
          <w:sz w:val="24"/>
          <w:szCs w:val="24"/>
          <w:lang w:eastAsia="es-MX"/>
        </w:rPr>
        <w:t>dlp/m</w:t>
      </w: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TEMA(S): Información General</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FECHA: 22/07/16</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HORA: 16:17</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NOTICIERO: 24 HORAS</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EMISIÓN: Tercer Corte</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ESTACION: Online:</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GRUPO: 24 HORAS</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0</w:t>
      </w:r>
    </w:p>
    <w:p w:rsidR="003D1D46" w:rsidRPr="003D1D46" w:rsidRDefault="003D1D46" w:rsidP="003D1D46">
      <w:pPr>
        <w:spacing w:after="0" w:line="240" w:lineRule="auto"/>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u w:val="single"/>
          <w:lang w:eastAsia="es-MX"/>
        </w:rPr>
      </w:pPr>
      <w:r w:rsidRPr="003D1D46">
        <w:rPr>
          <w:rFonts w:ascii="Arial" w:eastAsia="Times New Roman" w:hAnsi="Arial" w:cs="Arial"/>
          <w:b/>
          <w:sz w:val="24"/>
          <w:szCs w:val="24"/>
          <w:u w:val="single"/>
          <w:lang w:eastAsia="es-MX"/>
        </w:rPr>
        <w:t>Meade garantiza abasto de Liconsa y Diconsa en Oaxaca, Chiapas y Michoacán</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b/>
          <w:sz w:val="24"/>
          <w:szCs w:val="24"/>
          <w:lang w:eastAsia="es-MX"/>
        </w:rPr>
        <w:lastRenderedPageBreak/>
        <w:t>Notimex:</w:t>
      </w:r>
      <w:r w:rsidRPr="003D1D46">
        <w:rPr>
          <w:rFonts w:ascii="Arial" w:eastAsia="Times New Roman" w:hAnsi="Arial" w:cs="Arial"/>
          <w:sz w:val="24"/>
          <w:szCs w:val="24"/>
          <w:lang w:eastAsia="es-MX"/>
        </w:rPr>
        <w:t xml:space="preserve"> El secretario de Desarrollo Social, </w:t>
      </w:r>
      <w:r w:rsidRPr="003D1D46">
        <w:rPr>
          <w:rFonts w:ascii="Arial" w:eastAsia="Times New Roman" w:hAnsi="Arial" w:cs="Arial"/>
          <w:b/>
          <w:sz w:val="24"/>
          <w:szCs w:val="24"/>
          <w:lang w:eastAsia="es-MX"/>
        </w:rPr>
        <w:t>José Antonio Meade Kuribreña</w:t>
      </w:r>
      <w:r w:rsidRPr="003D1D46">
        <w:rPr>
          <w:rFonts w:ascii="Arial" w:eastAsia="Times New Roman" w:hAnsi="Arial" w:cs="Arial"/>
          <w:sz w:val="24"/>
          <w:szCs w:val="24"/>
          <w:lang w:eastAsia="es-MX"/>
        </w:rPr>
        <w:t>, garantizó el abasto de Liconsa y Diconsa en los estados de Oaxaca, Chiapas y Michoacán, pese a las movilizaciones magisteriales.</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 </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Al inaugurar la Cuarta Reunión de Gerentes de Liconsa, en Oaxaca, el funcionario destacó los operativos especiales puestos en marcha para transportar los productos de la canasta básica a esas entidades.</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 </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b/>
          <w:sz w:val="24"/>
          <w:szCs w:val="24"/>
          <w:lang w:eastAsia="es-MX"/>
        </w:rPr>
        <w:t>Meade Kuribreña</w:t>
      </w:r>
      <w:r w:rsidRPr="003D1D46">
        <w:rPr>
          <w:rFonts w:ascii="Arial" w:eastAsia="Times New Roman" w:hAnsi="Arial" w:cs="Arial"/>
          <w:sz w:val="24"/>
          <w:szCs w:val="24"/>
          <w:lang w:eastAsia="es-MX"/>
        </w:rPr>
        <w:t xml:space="preserve"> detalló que en muchas ocasiones esos dispositivos han sido nocturnos y por brechas, para llegar a las poblaciones de difícil acceso, lo que permite garantizar la distribución de alimentos en todas las comunidades de Oaxaca por al menos diez días.</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 </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Durante un encuentro con los delegados de Liconsa en Huatulco, </w:t>
      </w:r>
      <w:r w:rsidRPr="003D1D46">
        <w:rPr>
          <w:rFonts w:ascii="Arial" w:eastAsia="Times New Roman" w:hAnsi="Arial" w:cs="Arial"/>
          <w:b/>
          <w:sz w:val="24"/>
          <w:szCs w:val="24"/>
          <w:lang w:eastAsia="es-MX"/>
        </w:rPr>
        <w:t>José Antonio</w:t>
      </w:r>
      <w:r w:rsidRPr="003D1D46">
        <w:rPr>
          <w:rFonts w:ascii="Arial" w:eastAsia="Times New Roman" w:hAnsi="Arial" w:cs="Arial"/>
          <w:sz w:val="24"/>
          <w:szCs w:val="24"/>
          <w:lang w:eastAsia="es-MX"/>
        </w:rPr>
        <w:t xml:space="preserve"> </w:t>
      </w:r>
      <w:r w:rsidRPr="003D1D46">
        <w:rPr>
          <w:rFonts w:ascii="Arial" w:eastAsia="Times New Roman" w:hAnsi="Arial" w:cs="Arial"/>
          <w:b/>
          <w:sz w:val="24"/>
          <w:szCs w:val="24"/>
          <w:lang w:eastAsia="es-MX"/>
        </w:rPr>
        <w:t>Meade</w:t>
      </w:r>
      <w:r w:rsidRPr="003D1D46">
        <w:rPr>
          <w:rFonts w:ascii="Arial" w:eastAsia="Times New Roman" w:hAnsi="Arial" w:cs="Arial"/>
          <w:sz w:val="24"/>
          <w:szCs w:val="24"/>
          <w:lang w:eastAsia="es-MX"/>
        </w:rPr>
        <w:t xml:space="preserve"> reconoció el trabajo de los trabajadores de esa empresa y Diconsa por su disposición y compromiso con las poblaciones más necesitadas.</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 </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En el encuentro refrendó el compromiso del gobierno federal de ampliar el patrón de beneficiarios del Programa de Abasto Social de Leche, que cuenta con 6.4 millones de afiliados.</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 </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También dio a conocer la incorporación de casi medio millón de mexicanos a ese mecanismo en lo que va de la administración federal.</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 </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Indicó que Liconsa mantiene el precio del litro de leche a cuatro pesos con 50 centavos en Oaxaca, Chiapas y Guerrero, donde se concentran los mayores niveles de pobreza en el país.</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 </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Al finalizar ese encuentro, el titular de la Secretaría de Desarrollo Social (Sedesol) se trasladó al municipio de Pluma Hidalgo, ubicada en la región de La Costa, donde anunció la ampliación de la lechería del lugar y entregó tarjetas a nuevos beneficiarios.</w:t>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 </w:t>
      </w:r>
    </w:p>
    <w:p w:rsidR="003D1D46" w:rsidRPr="003D1D46" w:rsidRDefault="003D1D46" w:rsidP="003D1D46">
      <w:pPr>
        <w:spacing w:after="0" w:line="240" w:lineRule="auto"/>
        <w:jc w:val="both"/>
        <w:rPr>
          <w:rFonts w:ascii="Arial" w:eastAsia="Times New Roman" w:hAnsi="Arial" w:cs="Arial"/>
          <w:b/>
          <w:sz w:val="24"/>
          <w:szCs w:val="24"/>
          <w:lang w:eastAsia="es-MX"/>
        </w:rPr>
      </w:pPr>
      <w:r w:rsidRPr="003D1D46">
        <w:rPr>
          <w:rFonts w:ascii="Arial" w:eastAsia="Times New Roman" w:hAnsi="Arial" w:cs="Arial"/>
          <w:b/>
          <w:sz w:val="24"/>
          <w:szCs w:val="24"/>
          <w:lang w:eastAsia="es-MX"/>
        </w:rPr>
        <w:t>Meade Kuribreña</w:t>
      </w:r>
      <w:r w:rsidRPr="003D1D46">
        <w:rPr>
          <w:rFonts w:ascii="Arial" w:eastAsia="Times New Roman" w:hAnsi="Arial" w:cs="Arial"/>
          <w:sz w:val="24"/>
          <w:szCs w:val="24"/>
          <w:lang w:eastAsia="es-MX"/>
        </w:rPr>
        <w:t xml:space="preserve"> conversó con las familias que ahí radican y reiteró el compromiso de la Sedesol de garantizar el abasto de los productos de la canasta básica a todas las comunidades de esa parte del país. </w:t>
      </w:r>
      <w:r w:rsidRPr="003D1D46">
        <w:rPr>
          <w:rFonts w:ascii="Arial" w:eastAsia="Times New Roman" w:hAnsi="Arial" w:cs="Arial"/>
          <w:b/>
          <w:sz w:val="24"/>
          <w:szCs w:val="24"/>
          <w:lang w:eastAsia="es-MX"/>
        </w:rPr>
        <w:t>dlp/m</w:t>
      </w: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TEMA(S): Información General</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FECHA: 22/07/16</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HORA: 19:15</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NOTICIERO: Milenio.com</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EMISIÓN: Tercer Corte</w:t>
      </w:r>
    </w:p>
    <w:p w:rsidR="003D1D46" w:rsidRPr="003D1D46" w:rsidRDefault="003D1D46" w:rsidP="003D1D46">
      <w:pPr>
        <w:spacing w:after="0" w:line="240" w:lineRule="auto"/>
        <w:jc w:val="both"/>
        <w:rPr>
          <w:rFonts w:ascii="Arial" w:eastAsia="Times New Roman" w:hAnsi="Arial" w:cs="Arial"/>
          <w:sz w:val="16"/>
          <w:szCs w:val="16"/>
          <w:lang w:eastAsia="es-MX"/>
        </w:rPr>
      </w:pPr>
      <w:r w:rsidRPr="003D1D46">
        <w:rPr>
          <w:rFonts w:ascii="Arial" w:eastAsia="Times New Roman" w:hAnsi="Arial" w:cs="Arial"/>
          <w:b/>
          <w:sz w:val="16"/>
          <w:szCs w:val="16"/>
          <w:lang w:eastAsia="es-MX"/>
        </w:rPr>
        <w:t xml:space="preserve">ESTACIÓN: Online </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GRUPO: Milenio</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0</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b/>
          <w:sz w:val="24"/>
          <w:szCs w:val="16"/>
          <w:u w:val="single"/>
          <w:lang w:eastAsia="es-MX"/>
        </w:rPr>
      </w:pPr>
      <w:r w:rsidRPr="003D1D46">
        <w:rPr>
          <w:rFonts w:ascii="Arial" w:eastAsia="Times New Roman" w:hAnsi="Arial" w:cs="Arial"/>
          <w:b/>
          <w:sz w:val="24"/>
          <w:szCs w:val="16"/>
          <w:u w:val="single"/>
          <w:lang w:eastAsia="es-MX"/>
        </w:rPr>
        <w:t>SEP propone usar YouTube para recomendar libros y películas</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i/>
          <w:sz w:val="24"/>
          <w:szCs w:val="16"/>
          <w:lang w:eastAsia="es-MX"/>
        </w:rPr>
      </w:pPr>
      <w:r w:rsidRPr="003D1D46">
        <w:rPr>
          <w:rFonts w:ascii="Arial" w:eastAsia="Times New Roman" w:hAnsi="Arial" w:cs="Arial"/>
          <w:i/>
          <w:sz w:val="24"/>
          <w:szCs w:val="16"/>
          <w:lang w:eastAsia="es-MX"/>
        </w:rPr>
        <w:lastRenderedPageBreak/>
        <w:t>La Secretaría de Educación Pública pretende que el estudiante utilice plataformas como Youtube para hacer recomendaciones de libros o películas a fin de fomentar el interés en la lectura de novelas, cuentos y poemas.</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i/>
          <w:sz w:val="24"/>
          <w:szCs w:val="16"/>
          <w:lang w:eastAsia="es-MX"/>
        </w:rPr>
        <w:t>ELBA MÓNICA BRAVO.-</w:t>
      </w:r>
      <w:r w:rsidRPr="003D1D46">
        <w:rPr>
          <w:rFonts w:ascii="Arial" w:eastAsia="Times New Roman" w:hAnsi="Arial" w:cs="Arial"/>
          <w:sz w:val="24"/>
          <w:szCs w:val="16"/>
          <w:lang w:eastAsia="es-MX"/>
        </w:rPr>
        <w:t xml:space="preserve"> Ciudad de México. En la propuesta Curricular para la Educación Obligatoria 2016, la Secretaría de Educación Pública pretende que el estudiante utilice plataformas como Youtube para hacer recomendaciones de libros o películas a fin de fomentar el interés en la lectura de novelas, cuentos y poemas, además de utilizar tecnología de la comunicación para expresar sus gustos, intereses y necesidades.</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El uso de las tecnologías forma parte del campo formativo en el área Lenguaje y Comunicación del documento que tiene entre los objetivos buscar información de la vida, porque las experiencias escolares y extraescolares de niños y jóvenes deben aportar al desarrollo de sus conocimientos comunicativos, discursivos y lingüísticos.</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En el eje temático de Participación Social se específica que en los tres grados de secundaria el estudiante continuará con la escritura con fines privados como un cuaderno o un blog con la periodicidad que elijan.</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También generarán productos propios con el uso de “las tecnologías de la comunicación para expresar de sí mismo: quién es, gustos, intereses y necesidades, por ejemplo: video blogs, recomendaciones de libros o películas a través de plataformas como Youtube, transmisiones en vivo”.</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En el documento que presentó el secretario de Educación Pública, Aurelio Nuño, el pasado miércoles, la dependencia informó que abrirá las primeras escuelas de verano este mes como parte de un programa piloto, sin que tenga carácter de obligatorio.</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Las escuelas de verano pueden concebirse como una extensión de las actividades realizadas durante el ciclo escolar como parte de la autonomía de la curricular en una parte del periodo vacacional.</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i/>
          <w:sz w:val="24"/>
          <w:szCs w:val="16"/>
          <w:lang w:eastAsia="es-MX"/>
        </w:rPr>
      </w:pPr>
      <w:r w:rsidRPr="003D1D46">
        <w:rPr>
          <w:rFonts w:ascii="Arial" w:eastAsia="Times New Roman" w:hAnsi="Arial" w:cs="Arial"/>
          <w:sz w:val="24"/>
          <w:szCs w:val="16"/>
          <w:lang w:eastAsia="es-MX"/>
        </w:rPr>
        <w:t xml:space="preserve">“Las escuelas de verano buscan que los alumnos aprovechen mejor sus vacaciones de verano al igual que otras medidas de la reforma educativa, la creación de las escuelas de verano tiene el objetivo de mejorar la calidad de la educación y también la equidad al ofrecer en escuelas públicas actividades deportivas, culturales, así como de reforzamiento académico a los hijos de aquellos padres de familia que así lo deseen”, indicó la SEP sin precisar el número de escuelas que participarán.   </w:t>
      </w:r>
      <w:r w:rsidRPr="003D1D46">
        <w:rPr>
          <w:rFonts w:ascii="Arial" w:eastAsia="Times New Roman" w:hAnsi="Arial" w:cs="Arial"/>
          <w:i/>
          <w:sz w:val="24"/>
          <w:szCs w:val="16"/>
          <w:lang w:eastAsia="es-MX"/>
        </w:rPr>
        <w:t>Jam/m</w:t>
      </w: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TEMA(S): Información General</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FECHA: 22/07/16</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HORA: 14:12</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NOTICIERO: El Universal.com</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EMISIÓN: Tercer Corte</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ESTACION: Online:</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lastRenderedPageBreak/>
        <w:t>GRUPO: El Universal.com</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0</w:t>
      </w:r>
    </w:p>
    <w:p w:rsidR="003D1D46" w:rsidRPr="003D1D46" w:rsidRDefault="003D1D46" w:rsidP="003D1D46">
      <w:pPr>
        <w:spacing w:after="0" w:line="240" w:lineRule="auto"/>
        <w:rPr>
          <w:rFonts w:ascii="Arial" w:eastAsia="Times New Roman" w:hAnsi="Arial" w:cs="Arial"/>
          <w:i/>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u w:val="single"/>
          <w:lang w:eastAsia="es-MX"/>
        </w:rPr>
      </w:pPr>
      <w:r w:rsidRPr="003D1D46">
        <w:rPr>
          <w:rFonts w:ascii="Arial" w:eastAsia="Times New Roman" w:hAnsi="Arial" w:cs="Arial"/>
          <w:b/>
          <w:sz w:val="24"/>
          <w:szCs w:val="24"/>
          <w:u w:val="single"/>
          <w:lang w:eastAsia="es-MX"/>
        </w:rPr>
        <w:t>Presidencia se deslinda de demanda de MVS contra Carmen Aristegui</w:t>
      </w:r>
      <w:r w:rsidRPr="003D1D46">
        <w:rPr>
          <w:rFonts w:ascii="Arial" w:eastAsia="Times New Roman" w:hAnsi="Arial" w:cs="Arial"/>
          <w:b/>
          <w:sz w:val="24"/>
          <w:szCs w:val="24"/>
          <w:u w:val="single"/>
          <w:lang w:eastAsia="es-MX"/>
        </w:rPr>
        <w:cr/>
      </w: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b/>
          <w:sz w:val="24"/>
          <w:szCs w:val="24"/>
          <w:lang w:eastAsia="es-MX"/>
        </w:rPr>
        <w:t>Redacción:</w:t>
      </w:r>
      <w:r w:rsidRPr="003D1D46">
        <w:rPr>
          <w:rFonts w:ascii="Arial" w:eastAsia="Times New Roman" w:hAnsi="Arial" w:cs="Arial"/>
          <w:sz w:val="24"/>
          <w:szCs w:val="24"/>
          <w:lang w:eastAsia="es-MX"/>
        </w:rPr>
        <w:t xml:space="preserve"> Ni el gobierno de la República ni dependencia alguna de la Administración Pública Federal ha presentado recurso legal contra algún periodista o comunicador, aseguró la Presidencia de la República, con relación a la demanda interpuesta por MVS contra </w:t>
      </w:r>
      <w:r w:rsidRPr="003D1D46">
        <w:rPr>
          <w:rFonts w:ascii="Arial" w:eastAsia="Times New Roman" w:hAnsi="Arial" w:cs="Arial"/>
          <w:b/>
          <w:sz w:val="24"/>
          <w:szCs w:val="24"/>
          <w:lang w:eastAsia="es-MX"/>
        </w:rPr>
        <w:t>Carmen Aristegui.</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Claramente se trata de un con</w:t>
      </w:r>
      <w:r w:rsidRPr="003D1D46">
        <w:rPr>
          <w:rFonts w:ascii="Microsoft JhengHei" w:eastAsia="Times New Roman" w:hAnsi="Microsoft JhengHei" w:cs="Microsoft JhengHei"/>
          <w:sz w:val="24"/>
          <w:szCs w:val="24"/>
          <w:lang w:eastAsia="es-MX"/>
        </w:rPr>
        <w:t>fli</w:t>
      </w:r>
      <w:r w:rsidRPr="003D1D46">
        <w:rPr>
          <w:rFonts w:ascii="Arial" w:eastAsia="Times New Roman" w:hAnsi="Arial" w:cs="Arial"/>
          <w:sz w:val="24"/>
          <w:szCs w:val="24"/>
          <w:lang w:eastAsia="es-MX"/>
        </w:rPr>
        <w:t>cto entre particulares, manifestó.</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El asunto, sostuvo, se está resolviendo en las instancias judiciales de la Ciudad de México.</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Ayer, la periodista </w:t>
      </w:r>
      <w:r w:rsidRPr="003D1D46">
        <w:rPr>
          <w:rFonts w:ascii="Arial" w:eastAsia="Times New Roman" w:hAnsi="Arial" w:cs="Arial"/>
          <w:b/>
          <w:sz w:val="24"/>
          <w:szCs w:val="24"/>
          <w:lang w:eastAsia="es-MX"/>
        </w:rPr>
        <w:t>Carmen Aristegui</w:t>
      </w:r>
      <w:r w:rsidRPr="003D1D46">
        <w:rPr>
          <w:rFonts w:ascii="Arial" w:eastAsia="Times New Roman" w:hAnsi="Arial" w:cs="Arial"/>
          <w:sz w:val="24"/>
          <w:szCs w:val="24"/>
          <w:lang w:eastAsia="es-MX"/>
        </w:rPr>
        <w:t xml:space="preserve"> y </w:t>
      </w:r>
      <w:r w:rsidRPr="003D1D46">
        <w:rPr>
          <w:rFonts w:ascii="Arial" w:eastAsia="Times New Roman" w:hAnsi="Arial" w:cs="Arial"/>
          <w:b/>
          <w:sz w:val="24"/>
          <w:szCs w:val="24"/>
          <w:lang w:eastAsia="es-MX"/>
        </w:rPr>
        <w:t>Penguin Random House</w:t>
      </w:r>
      <w:r w:rsidRPr="003D1D46">
        <w:rPr>
          <w:rFonts w:ascii="Arial" w:eastAsia="Times New Roman" w:hAnsi="Arial" w:cs="Arial"/>
          <w:sz w:val="24"/>
          <w:szCs w:val="24"/>
          <w:lang w:eastAsia="es-MX"/>
        </w:rPr>
        <w:t xml:space="preserve"> Grupo Editorial dieron a conocer una denuncia que interpuso el empresario </w:t>
      </w:r>
      <w:r w:rsidRPr="003D1D46">
        <w:rPr>
          <w:rFonts w:ascii="Arial" w:eastAsia="Times New Roman" w:hAnsi="Arial" w:cs="Arial"/>
          <w:b/>
          <w:sz w:val="24"/>
          <w:szCs w:val="24"/>
          <w:lang w:eastAsia="es-MX"/>
        </w:rPr>
        <w:t>Joaquín Vargas,</w:t>
      </w:r>
      <w:r w:rsidRPr="003D1D46">
        <w:rPr>
          <w:rFonts w:ascii="Arial" w:eastAsia="Times New Roman" w:hAnsi="Arial" w:cs="Arial"/>
          <w:sz w:val="24"/>
          <w:szCs w:val="24"/>
          <w:lang w:eastAsia="es-MX"/>
        </w:rPr>
        <w:t xml:space="preserve"> presidente de MVS Radio, en su contra por daño moral.</w:t>
      </w:r>
    </w:p>
    <w:p w:rsidR="003D1D46" w:rsidRPr="003D1D46" w:rsidRDefault="003D1D46" w:rsidP="003D1D46">
      <w:pPr>
        <w:spacing w:after="0" w:line="240" w:lineRule="auto"/>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lang w:eastAsia="es-MX"/>
        </w:rPr>
      </w:pPr>
      <w:r w:rsidRPr="003D1D46">
        <w:rPr>
          <w:rFonts w:ascii="Arial" w:eastAsia="Times New Roman" w:hAnsi="Arial" w:cs="Arial"/>
          <w:sz w:val="24"/>
          <w:szCs w:val="24"/>
          <w:lang w:eastAsia="es-MX"/>
        </w:rPr>
        <w:t xml:space="preserve">La empresa MVS confirmó que la demanda está en curso en el Poder Judicial y aclaró que no exige ningún pago económico, sino que </w:t>
      </w:r>
      <w:r w:rsidRPr="003D1D46">
        <w:rPr>
          <w:rFonts w:ascii="Arial" w:eastAsia="Times New Roman" w:hAnsi="Arial" w:cs="Arial"/>
          <w:b/>
          <w:sz w:val="24"/>
          <w:szCs w:val="24"/>
          <w:lang w:eastAsia="es-MX"/>
        </w:rPr>
        <w:t>Aristegui</w:t>
      </w:r>
      <w:r w:rsidRPr="003D1D46">
        <w:rPr>
          <w:rFonts w:ascii="Arial" w:eastAsia="Times New Roman" w:hAnsi="Arial" w:cs="Arial"/>
          <w:sz w:val="24"/>
          <w:szCs w:val="24"/>
          <w:lang w:eastAsia="es-MX"/>
        </w:rPr>
        <w:t xml:space="preserve"> compruebe sus dichos en el prólogo del libro o pida una disculpa. </w:t>
      </w:r>
      <w:r w:rsidRPr="003D1D46">
        <w:rPr>
          <w:rFonts w:ascii="Arial" w:eastAsia="Times New Roman" w:hAnsi="Arial" w:cs="Arial"/>
          <w:b/>
          <w:sz w:val="24"/>
          <w:szCs w:val="24"/>
          <w:lang w:eastAsia="es-MX"/>
        </w:rPr>
        <w:t>dlp/m</w:t>
      </w: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TEMA(S): Partidos Políticos</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FECHA: 22/07/16</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HORA: 15:41</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NOTICIERO: Reforma.com</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EMISIÓN: Tercer Corte</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ESTACION: Online:</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GRUPO: Reforma.com</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0</w:t>
      </w:r>
    </w:p>
    <w:p w:rsidR="003D1D46" w:rsidRPr="003D1D46" w:rsidRDefault="003D1D46" w:rsidP="003D1D46">
      <w:pPr>
        <w:spacing w:after="0" w:line="240" w:lineRule="auto"/>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u w:val="single"/>
          <w:lang w:eastAsia="es-MX"/>
        </w:rPr>
      </w:pPr>
      <w:r w:rsidRPr="003D1D46">
        <w:rPr>
          <w:rFonts w:ascii="Arial" w:eastAsia="Times New Roman" w:hAnsi="Arial" w:cs="Arial"/>
          <w:b/>
          <w:sz w:val="24"/>
          <w:szCs w:val="24"/>
          <w:u w:val="single"/>
          <w:lang w:eastAsia="es-MX"/>
        </w:rPr>
        <w:t>Perdón de Peña no convence: AMLO</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b/>
          <w:sz w:val="24"/>
          <w:szCs w:val="24"/>
          <w:lang w:eastAsia="es-MX"/>
        </w:rPr>
        <w:t>Campeche, Redacción:</w:t>
      </w:r>
      <w:r w:rsidRPr="003D1D46">
        <w:rPr>
          <w:rFonts w:ascii="Arial" w:eastAsia="Times New Roman" w:hAnsi="Arial" w:cs="Arial"/>
          <w:sz w:val="24"/>
          <w:szCs w:val="24"/>
          <w:lang w:eastAsia="es-MX"/>
        </w:rPr>
        <w:t xml:space="preserve"> El presidente del Comité Ejecutivo Nacional de Morena, </w:t>
      </w:r>
      <w:r w:rsidRPr="003D1D46">
        <w:rPr>
          <w:rFonts w:ascii="Arial" w:eastAsia="Times New Roman" w:hAnsi="Arial" w:cs="Arial"/>
          <w:b/>
          <w:sz w:val="24"/>
          <w:szCs w:val="24"/>
          <w:lang w:eastAsia="es-MX"/>
        </w:rPr>
        <w:t>Andrés Manuel López Obrador,</w:t>
      </w:r>
      <w:r w:rsidRPr="003D1D46">
        <w:rPr>
          <w:rFonts w:ascii="Arial" w:eastAsia="Times New Roman" w:hAnsi="Arial" w:cs="Arial"/>
          <w:sz w:val="24"/>
          <w:szCs w:val="24"/>
          <w:lang w:eastAsia="es-MX"/>
        </w:rPr>
        <w:t xml:space="preserve"> descalificó hoy el perdón que pidió el Jefe del Ejecutivo federal, </w:t>
      </w:r>
      <w:r w:rsidRPr="003D1D46">
        <w:rPr>
          <w:rFonts w:ascii="Arial" w:eastAsia="Times New Roman" w:hAnsi="Arial" w:cs="Arial"/>
          <w:b/>
          <w:sz w:val="24"/>
          <w:szCs w:val="24"/>
          <w:lang w:eastAsia="es-MX"/>
        </w:rPr>
        <w:t>Enrique Peña Nieto</w:t>
      </w:r>
      <w:r w:rsidRPr="003D1D46">
        <w:rPr>
          <w:rFonts w:ascii="Arial" w:eastAsia="Times New Roman" w:hAnsi="Arial" w:cs="Arial"/>
          <w:sz w:val="24"/>
          <w:szCs w:val="24"/>
          <w:lang w:eastAsia="es-MX"/>
        </w:rPr>
        <w:t>, a los mexicanos por el error de la Casa Blanca.</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lang w:eastAsia="es-MX"/>
        </w:rPr>
      </w:pPr>
      <w:r w:rsidRPr="003D1D46">
        <w:rPr>
          <w:rFonts w:ascii="Arial" w:eastAsia="Times New Roman" w:hAnsi="Arial" w:cs="Arial"/>
          <w:sz w:val="24"/>
          <w:szCs w:val="24"/>
          <w:lang w:eastAsia="es-MX"/>
        </w:rPr>
        <w:t xml:space="preserve">"Están apostando a la publicidad, piensan que con estas medidas de pedir perdón la gente va a creerles. Creo que ya el pueblo de México está muy despierto, muy consciente, sabe que son tretas, maniobras, que eso no convence", afirmó el tabasqueño acompañado de la senadora </w:t>
      </w:r>
      <w:r w:rsidRPr="003D1D46">
        <w:rPr>
          <w:rFonts w:ascii="Arial" w:eastAsia="Times New Roman" w:hAnsi="Arial" w:cs="Arial"/>
          <w:b/>
          <w:sz w:val="24"/>
          <w:szCs w:val="24"/>
          <w:lang w:eastAsia="es-MX"/>
        </w:rPr>
        <w:t>Layda Sansores.</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De visita en Campeche para reunirse con comités de Morena en el Estado, aseveró que el actual sexenio, como lo fue el de </w:t>
      </w:r>
      <w:r w:rsidRPr="003D1D46">
        <w:rPr>
          <w:rFonts w:ascii="Arial" w:eastAsia="Times New Roman" w:hAnsi="Arial" w:cs="Arial"/>
          <w:b/>
          <w:sz w:val="24"/>
          <w:szCs w:val="24"/>
          <w:lang w:eastAsia="es-MX"/>
        </w:rPr>
        <w:t>Vicente Fox</w:t>
      </w:r>
      <w:r w:rsidRPr="003D1D46">
        <w:rPr>
          <w:rFonts w:ascii="Arial" w:eastAsia="Times New Roman" w:hAnsi="Arial" w:cs="Arial"/>
          <w:sz w:val="24"/>
          <w:szCs w:val="24"/>
          <w:lang w:eastAsia="es-MX"/>
        </w:rPr>
        <w:t xml:space="preserve"> y de </w:t>
      </w:r>
      <w:r w:rsidRPr="003D1D46">
        <w:rPr>
          <w:rFonts w:ascii="Arial" w:eastAsia="Times New Roman" w:hAnsi="Arial" w:cs="Arial"/>
          <w:b/>
          <w:sz w:val="24"/>
          <w:szCs w:val="24"/>
          <w:lang w:eastAsia="es-MX"/>
        </w:rPr>
        <w:t>Felipe Calderón</w:t>
      </w:r>
      <w:r w:rsidRPr="003D1D46">
        <w:rPr>
          <w:rFonts w:ascii="Arial" w:eastAsia="Times New Roman" w:hAnsi="Arial" w:cs="Arial"/>
          <w:sz w:val="24"/>
          <w:szCs w:val="24"/>
          <w:lang w:eastAsia="es-MX"/>
        </w:rPr>
        <w:t>, es de simulación y un Gobierno de los contratistas.</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lastRenderedPageBreak/>
        <w:t>"No hay que estarles creyendo a estos mentirosos, hay que buscar que las cosas de verdad cambien", atajó.</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A pregunta sobre el reclutamiento de </w:t>
      </w:r>
      <w:r w:rsidRPr="003D1D46">
        <w:rPr>
          <w:rFonts w:ascii="Arial" w:eastAsia="Times New Roman" w:hAnsi="Arial" w:cs="Arial"/>
          <w:b/>
          <w:sz w:val="24"/>
          <w:szCs w:val="24"/>
          <w:lang w:eastAsia="es-MX"/>
        </w:rPr>
        <w:t>Calderón</w:t>
      </w:r>
      <w:r w:rsidRPr="003D1D46">
        <w:rPr>
          <w:rFonts w:ascii="Arial" w:eastAsia="Times New Roman" w:hAnsi="Arial" w:cs="Arial"/>
          <w:sz w:val="24"/>
          <w:szCs w:val="24"/>
          <w:lang w:eastAsia="es-MX"/>
        </w:rPr>
        <w:t xml:space="preserve"> por parte de la compañía Iberdrola como integrante del Consejo de Administración, respondió que es parte de lo mismo.</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b/>
          <w:sz w:val="24"/>
          <w:szCs w:val="24"/>
          <w:lang w:eastAsia="es-MX"/>
        </w:rPr>
        <w:t>"Calderón</w:t>
      </w:r>
      <w:r w:rsidRPr="003D1D46">
        <w:rPr>
          <w:rFonts w:ascii="Arial" w:eastAsia="Times New Roman" w:hAnsi="Arial" w:cs="Arial"/>
          <w:sz w:val="24"/>
          <w:szCs w:val="24"/>
          <w:lang w:eastAsia="es-MX"/>
        </w:rPr>
        <w:t xml:space="preserve"> le ayudó a esta empresa extranjera española para obtener contratos en la Comisión Federal de Electricidad (CFE) y ahora le devuelven el favor", precisó.</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Refirió que lo mismo ocurrió con </w:t>
      </w:r>
      <w:r w:rsidRPr="003D1D46">
        <w:rPr>
          <w:rFonts w:ascii="Arial" w:eastAsia="Times New Roman" w:hAnsi="Arial" w:cs="Arial"/>
          <w:b/>
          <w:sz w:val="24"/>
          <w:szCs w:val="24"/>
          <w:lang w:eastAsia="es-MX"/>
        </w:rPr>
        <w:t>Ernesto Zedillo</w:t>
      </w:r>
      <w:r w:rsidRPr="003D1D46">
        <w:rPr>
          <w:rFonts w:ascii="Arial" w:eastAsia="Times New Roman" w:hAnsi="Arial" w:cs="Arial"/>
          <w:sz w:val="24"/>
          <w:szCs w:val="24"/>
          <w:lang w:eastAsia="es-MX"/>
        </w:rPr>
        <w:t xml:space="preserve"> tras dejar la Presidencia de México, y terminó incorporándose a Citigroup y la ferroviaria estadounidense que había adquirido Ferrocarriles Nacionales de México.</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"Son muy corruptos. Como </w:t>
      </w:r>
      <w:r w:rsidRPr="003D1D46">
        <w:rPr>
          <w:rFonts w:ascii="Arial" w:eastAsia="Times New Roman" w:hAnsi="Arial" w:cs="Arial"/>
          <w:b/>
          <w:sz w:val="24"/>
          <w:szCs w:val="24"/>
          <w:lang w:eastAsia="es-MX"/>
        </w:rPr>
        <w:t>Salinas,</w:t>
      </w:r>
      <w:r w:rsidRPr="003D1D46">
        <w:rPr>
          <w:rFonts w:ascii="Arial" w:eastAsia="Times New Roman" w:hAnsi="Arial" w:cs="Arial"/>
          <w:sz w:val="24"/>
          <w:szCs w:val="24"/>
          <w:lang w:eastAsia="es-MX"/>
        </w:rPr>
        <w:t xml:space="preserve"> que tienen dinero en acciones, nada más que son anónimas, tienen dinero en todo el mundo. Lavan dinero todos ellos", abundó.</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De la demanda contra </w:t>
      </w:r>
      <w:r w:rsidRPr="003D1D46">
        <w:rPr>
          <w:rFonts w:ascii="Arial" w:eastAsia="Times New Roman" w:hAnsi="Arial" w:cs="Arial"/>
          <w:b/>
          <w:sz w:val="24"/>
          <w:szCs w:val="24"/>
          <w:lang w:eastAsia="es-MX"/>
        </w:rPr>
        <w:t>Carmen Aristegui</w:t>
      </w:r>
      <w:r w:rsidRPr="003D1D46">
        <w:rPr>
          <w:rFonts w:ascii="Arial" w:eastAsia="Times New Roman" w:hAnsi="Arial" w:cs="Arial"/>
          <w:sz w:val="24"/>
          <w:szCs w:val="24"/>
          <w:lang w:eastAsia="es-MX"/>
        </w:rPr>
        <w:t xml:space="preserve">, </w:t>
      </w:r>
      <w:r w:rsidRPr="003D1D46">
        <w:rPr>
          <w:rFonts w:ascii="Arial" w:eastAsia="Times New Roman" w:hAnsi="Arial" w:cs="Arial"/>
          <w:b/>
          <w:sz w:val="24"/>
          <w:szCs w:val="24"/>
          <w:lang w:eastAsia="es-MX"/>
        </w:rPr>
        <w:t>López Obrador</w:t>
      </w:r>
      <w:r w:rsidRPr="003D1D46">
        <w:rPr>
          <w:rFonts w:ascii="Arial" w:eastAsia="Times New Roman" w:hAnsi="Arial" w:cs="Arial"/>
          <w:sz w:val="24"/>
          <w:szCs w:val="24"/>
          <w:lang w:eastAsia="es-MX"/>
        </w:rPr>
        <w:t xml:space="preserve"> comentó que la comunicadora merece todo el respeto y un acto de desagravio.</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b/>
          <w:sz w:val="24"/>
          <w:szCs w:val="24"/>
          <w:lang w:eastAsia="es-MX"/>
        </w:rPr>
        <w:t>"Carmen</w:t>
      </w:r>
      <w:r w:rsidRPr="003D1D46">
        <w:rPr>
          <w:rFonts w:ascii="Arial" w:eastAsia="Times New Roman" w:hAnsi="Arial" w:cs="Arial"/>
          <w:sz w:val="24"/>
          <w:szCs w:val="24"/>
          <w:lang w:eastAsia="es-MX"/>
        </w:rPr>
        <w:t xml:space="preserve"> ha sido acosada por el régimen, es víctima de la represión, de la censura, y debe ella ser reivindicada, no sólo por esta situación que es reprobable, sino porque le quitaron su programa, la censuraron, y sin duda fue por motivos políticos. Una censura política", opinó.</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El caso de </w:t>
      </w:r>
      <w:r w:rsidRPr="003D1D46">
        <w:rPr>
          <w:rFonts w:ascii="Arial" w:eastAsia="Times New Roman" w:hAnsi="Arial" w:cs="Arial"/>
          <w:b/>
          <w:sz w:val="24"/>
          <w:szCs w:val="24"/>
          <w:lang w:eastAsia="es-MX"/>
        </w:rPr>
        <w:t>Aristegui</w:t>
      </w:r>
      <w:r w:rsidRPr="003D1D46">
        <w:rPr>
          <w:rFonts w:ascii="Arial" w:eastAsia="Times New Roman" w:hAnsi="Arial" w:cs="Arial"/>
          <w:sz w:val="24"/>
          <w:szCs w:val="24"/>
          <w:lang w:eastAsia="es-MX"/>
        </w:rPr>
        <w:t xml:space="preserve"> no es único, consideró, sino que existen otros conductores de radio y de televisión, así como periodistas de la prensa escrita, que han sido censurados, castigados y despedidos por ejercer el derecho a la libertad de expresión, o que incluso han perdido la vida.</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En cuanto a las futuras alianzas con miras al 2018, el líder de Morena descartó sumar a otras fuerzas políticas, pues acusó que todos los demás partidos políticos son lo mismo.</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lang w:eastAsia="es-MX"/>
        </w:rPr>
      </w:pPr>
      <w:r w:rsidRPr="003D1D46">
        <w:rPr>
          <w:rFonts w:ascii="Arial" w:eastAsia="Times New Roman" w:hAnsi="Arial" w:cs="Arial"/>
          <w:sz w:val="24"/>
          <w:szCs w:val="24"/>
          <w:lang w:eastAsia="es-MX"/>
        </w:rPr>
        <w:t xml:space="preserve">"Entonces sí tenemos muchas posibilidades de ganar con una alianza amplia con el pueblo, porque una cosa son los políticos de arriba de los partidos y otra cosa muy distinta es la gente militante, simpatizante de los partidos", apuntó. </w:t>
      </w:r>
      <w:r w:rsidRPr="003D1D46">
        <w:rPr>
          <w:rFonts w:ascii="Arial" w:eastAsia="Times New Roman" w:hAnsi="Arial" w:cs="Arial"/>
          <w:b/>
          <w:sz w:val="24"/>
          <w:szCs w:val="24"/>
          <w:lang w:eastAsia="es-MX"/>
        </w:rPr>
        <w:t>dlp/m</w:t>
      </w: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TEMA(S): Información General</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FECHA: 22/07/16</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HORA: 19:31</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NOTICIERO: La Crónica.com</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EMISIÓN: Tercer Corte</w:t>
      </w:r>
    </w:p>
    <w:p w:rsidR="003D1D46" w:rsidRPr="003D1D46" w:rsidRDefault="003D1D46" w:rsidP="003D1D46">
      <w:pPr>
        <w:spacing w:after="0" w:line="240" w:lineRule="auto"/>
        <w:jc w:val="both"/>
        <w:rPr>
          <w:rFonts w:ascii="Arial" w:eastAsia="Times New Roman" w:hAnsi="Arial" w:cs="Arial"/>
          <w:sz w:val="16"/>
          <w:szCs w:val="16"/>
          <w:lang w:eastAsia="es-MX"/>
        </w:rPr>
      </w:pPr>
      <w:r w:rsidRPr="003D1D46">
        <w:rPr>
          <w:rFonts w:ascii="Arial" w:eastAsia="Times New Roman" w:hAnsi="Arial" w:cs="Arial"/>
          <w:b/>
          <w:sz w:val="16"/>
          <w:szCs w:val="16"/>
          <w:lang w:eastAsia="es-MX"/>
        </w:rPr>
        <w:t xml:space="preserve">ESTACIÓN: Online </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GRUPO: Crónica</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0</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b/>
          <w:sz w:val="24"/>
          <w:szCs w:val="16"/>
          <w:u w:val="single"/>
          <w:lang w:eastAsia="es-MX"/>
        </w:rPr>
      </w:pPr>
      <w:r w:rsidRPr="003D1D46">
        <w:rPr>
          <w:rFonts w:ascii="Arial" w:eastAsia="Times New Roman" w:hAnsi="Arial" w:cs="Arial"/>
          <w:b/>
          <w:sz w:val="24"/>
          <w:szCs w:val="16"/>
          <w:u w:val="single"/>
          <w:lang w:eastAsia="es-MX"/>
        </w:rPr>
        <w:t>Amagan empresarios de Oaxaca con retirar bloqueos en la costa</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i/>
          <w:sz w:val="24"/>
          <w:szCs w:val="16"/>
          <w:lang w:eastAsia="es-MX"/>
        </w:rPr>
        <w:t>MANUEL ESPINO BUCIO.-</w:t>
      </w:r>
      <w:r w:rsidRPr="003D1D46">
        <w:rPr>
          <w:rFonts w:ascii="Arial" w:eastAsia="Times New Roman" w:hAnsi="Arial" w:cs="Arial"/>
          <w:sz w:val="24"/>
          <w:szCs w:val="16"/>
          <w:lang w:eastAsia="es-MX"/>
        </w:rPr>
        <w:t xml:space="preserve"> El diputado local </w:t>
      </w:r>
      <w:r w:rsidRPr="003D1D46">
        <w:rPr>
          <w:rFonts w:ascii="Arial" w:eastAsia="Times New Roman" w:hAnsi="Arial" w:cs="Arial"/>
          <w:b/>
          <w:sz w:val="24"/>
          <w:szCs w:val="16"/>
          <w:lang w:eastAsia="es-MX"/>
        </w:rPr>
        <w:t>Fredy Gil Pineda</w:t>
      </w:r>
      <w:r w:rsidRPr="003D1D46">
        <w:rPr>
          <w:rFonts w:ascii="Arial" w:eastAsia="Times New Roman" w:hAnsi="Arial" w:cs="Arial"/>
          <w:sz w:val="24"/>
          <w:szCs w:val="16"/>
          <w:lang w:eastAsia="es-MX"/>
        </w:rPr>
        <w:t>, acusado de encabezar grupos de choque en Oaxaca, aboga ante la Secretaría de Gobernación por los empresarios de la costa oaxaqueña afectados por los bloqueos de la CNTE.</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De fama conocida en la entidad, ya que en 2014 participó en la toma del Congreso local, Gil Pineda encabeza una delegación de hoteleros, restauranteros y transportistas que ayer se reunió con autoridades de la Segob y diversas dependencias federales.</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El también presidente municipal electo de San Pedro Mixtepec advirtió al gobierno federal que si no toma acciones concretas para terminar con los bloqueos que impiden llegar a la costa de la entidad y que a diario ocasionan pérdidas por 3 millones de pesos, llevarán a cabo acciones por su cuenta.</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“Vamos a organizarnos y lo realizaremos con la fuerza del pueblo, yo creo que el pueblo tiene que tomar determinaciones valientes y tiene que actuar en su momento. Si no actúa el estado, los ciudadanos tenemos que hacer las cosas”, sentenció.</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 xml:space="preserve">En entrevista, el legislador priista aseguró que organizaciones sociales, una de ellas dirigida por </w:t>
      </w:r>
      <w:r w:rsidRPr="003D1D46">
        <w:rPr>
          <w:rFonts w:ascii="Arial" w:eastAsia="Times New Roman" w:hAnsi="Arial" w:cs="Arial"/>
          <w:b/>
          <w:sz w:val="24"/>
          <w:szCs w:val="16"/>
          <w:lang w:eastAsia="es-MX"/>
        </w:rPr>
        <w:t>Flavio Sosa</w:t>
      </w:r>
      <w:r w:rsidRPr="003D1D46">
        <w:rPr>
          <w:rFonts w:ascii="Arial" w:eastAsia="Times New Roman" w:hAnsi="Arial" w:cs="Arial"/>
          <w:sz w:val="24"/>
          <w:szCs w:val="16"/>
          <w:lang w:eastAsia="es-MX"/>
        </w:rPr>
        <w:t>, y no los maestros, son las que mantienen bloqueados los accesos a la costa oaxaqueña, donde sólo se puede llegar vía aérea.</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“Son organizaciones las que están encabezando los bloqueos, ya secuestraron el movimiento magisterial también y se involucraron, por lo que ahorita tienen acaparado el movimiento”, señaló.</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Gil Pineda aseguró que se han perdido cerca de 5 mil empleos  en Puerto Escondido, Huatulco y otros sitios turísticos de la costa de la entidad.</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“No tenemos acceso a la costa mas que por aire, entonces es lamentable lo que está pasando en Oaxaca, por lo que pedimos al gobierno federal que intervenga ya porque tiene las fuerzas a su alcance para desbloquear la comunicación terrestre”, señaló.</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Dijo que la Secretaría de Gobernación alista una estrategia para apoyar a los empresarios afectados con empleos temporales a su personal y condonación de impuestos.</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i/>
          <w:sz w:val="24"/>
          <w:szCs w:val="16"/>
          <w:lang w:eastAsia="es-MX"/>
        </w:rPr>
      </w:pPr>
      <w:r w:rsidRPr="003D1D46">
        <w:rPr>
          <w:rFonts w:ascii="Arial" w:eastAsia="Times New Roman" w:hAnsi="Arial" w:cs="Arial"/>
          <w:sz w:val="24"/>
          <w:szCs w:val="16"/>
          <w:lang w:eastAsia="es-MX"/>
        </w:rPr>
        <w:t xml:space="preserve">“En el sector hotelero tenemos 3 mil 500 personas despedidas y en el sector restaurantero más de 2 mil, son miles de familias las que están siendo afectadas solamente en la costa oaxaqueña”, comentó.   </w:t>
      </w:r>
      <w:r w:rsidRPr="003D1D46">
        <w:rPr>
          <w:rFonts w:ascii="Arial" w:eastAsia="Times New Roman" w:hAnsi="Arial" w:cs="Arial"/>
          <w:i/>
          <w:sz w:val="24"/>
          <w:szCs w:val="16"/>
          <w:lang w:eastAsia="es-MX"/>
        </w:rPr>
        <w:t>Jam/m</w:t>
      </w: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TEMA(S): Información General</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FECHA: 22/07/16</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HORA: 18:10</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lastRenderedPageBreak/>
        <w:t>NOTICIERO: Excelsior.com</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EMISIÓN: Tercer Corte</w:t>
      </w:r>
    </w:p>
    <w:p w:rsidR="003D1D46" w:rsidRPr="003D1D46" w:rsidRDefault="003D1D46" w:rsidP="003D1D46">
      <w:pPr>
        <w:spacing w:after="0" w:line="240" w:lineRule="auto"/>
        <w:jc w:val="both"/>
        <w:rPr>
          <w:rFonts w:ascii="Arial" w:eastAsia="Times New Roman" w:hAnsi="Arial" w:cs="Arial"/>
          <w:sz w:val="16"/>
          <w:szCs w:val="16"/>
          <w:lang w:eastAsia="es-MX"/>
        </w:rPr>
      </w:pPr>
      <w:r w:rsidRPr="003D1D46">
        <w:rPr>
          <w:rFonts w:ascii="Arial" w:eastAsia="Times New Roman" w:hAnsi="Arial" w:cs="Arial"/>
          <w:b/>
          <w:sz w:val="16"/>
          <w:szCs w:val="16"/>
          <w:lang w:eastAsia="es-MX"/>
        </w:rPr>
        <w:t xml:space="preserve">ESTACIÓN: Online </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GRUPO: Excelsior</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0</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b/>
          <w:sz w:val="24"/>
          <w:szCs w:val="16"/>
          <w:u w:val="single"/>
          <w:lang w:eastAsia="es-MX"/>
        </w:rPr>
      </w:pPr>
      <w:r w:rsidRPr="003D1D46">
        <w:rPr>
          <w:rFonts w:ascii="Arial" w:eastAsia="Times New Roman" w:hAnsi="Arial" w:cs="Arial"/>
          <w:b/>
          <w:sz w:val="24"/>
          <w:szCs w:val="16"/>
          <w:u w:val="single"/>
          <w:lang w:eastAsia="es-MX"/>
        </w:rPr>
        <w:t>Ernesto Fonseca, 'Don Neto', está a punto de regresar a casa</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i/>
          <w:sz w:val="24"/>
          <w:szCs w:val="16"/>
          <w:lang w:eastAsia="es-MX"/>
        </w:rPr>
      </w:pPr>
      <w:r w:rsidRPr="003D1D46">
        <w:rPr>
          <w:rFonts w:ascii="Arial" w:eastAsia="Times New Roman" w:hAnsi="Arial" w:cs="Arial"/>
          <w:i/>
          <w:sz w:val="24"/>
          <w:szCs w:val="16"/>
          <w:lang w:eastAsia="es-MX"/>
        </w:rPr>
        <w:t>La Segob giró la orden de cambiar de pena de prisión al fundador del Cártel de Guadalajara; 'Don Neto' pasaría sus días de vejez en casa bajo arresto domiciliario</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i/>
          <w:sz w:val="24"/>
          <w:szCs w:val="16"/>
          <w:lang w:eastAsia="es-MX"/>
        </w:rPr>
        <w:t>REDACCIÓN.-</w:t>
      </w:r>
      <w:r w:rsidRPr="003D1D46">
        <w:rPr>
          <w:rFonts w:ascii="Arial" w:eastAsia="Times New Roman" w:hAnsi="Arial" w:cs="Arial"/>
          <w:sz w:val="24"/>
          <w:szCs w:val="16"/>
          <w:lang w:eastAsia="es-MX"/>
        </w:rPr>
        <w:t xml:space="preserve"> GUADALAJARA, JALISCO. La Secretaría de Gobernación (Segob) instruyó al comisionado del Órgano Administrativo Desconcentrado Prevención y Readaptación Social (OADPRS), </w:t>
      </w:r>
      <w:r w:rsidRPr="003D1D46">
        <w:rPr>
          <w:rFonts w:ascii="Arial" w:eastAsia="Times New Roman" w:hAnsi="Arial" w:cs="Arial"/>
          <w:b/>
          <w:sz w:val="24"/>
          <w:szCs w:val="16"/>
          <w:lang w:eastAsia="es-MX"/>
        </w:rPr>
        <w:t>Eduardo Guerrero Durán</w:t>
      </w:r>
      <w:r w:rsidRPr="003D1D46">
        <w:rPr>
          <w:rFonts w:ascii="Arial" w:eastAsia="Times New Roman" w:hAnsi="Arial" w:cs="Arial"/>
          <w:sz w:val="24"/>
          <w:szCs w:val="16"/>
          <w:lang w:eastAsia="es-MX"/>
        </w:rPr>
        <w:t xml:space="preserve"> a cambiar de pena de prisión por una medida de seguridad de su confinamiento, a </w:t>
      </w:r>
      <w:r w:rsidRPr="003D1D46">
        <w:rPr>
          <w:rFonts w:ascii="Arial" w:eastAsia="Times New Roman" w:hAnsi="Arial" w:cs="Arial"/>
          <w:b/>
          <w:sz w:val="24"/>
          <w:szCs w:val="16"/>
          <w:lang w:eastAsia="es-MX"/>
        </w:rPr>
        <w:t>Ernesto Fonseca Carrillo</w:t>
      </w:r>
      <w:r w:rsidRPr="003D1D46">
        <w:rPr>
          <w:rFonts w:ascii="Arial" w:eastAsia="Times New Roman" w:hAnsi="Arial" w:cs="Arial"/>
          <w:sz w:val="24"/>
          <w:szCs w:val="16"/>
          <w:lang w:eastAsia="es-MX"/>
        </w:rPr>
        <w:t>, alias “Don Neto”, fundador del Cártel de Guadalajara.</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Fonseca Carrillo, de 74 años de edad, manifestó durante esta semana que no le gustaría pasar los días de su vejez tras las rejas y solicitó que lo dejaran ir a casa bajo arresto domiciliario.</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Ante esta petición, la familia del narcotraficante recibió el oficio SEGOB/CNS/OADPRS/CGPRS, con el folio 2421, que fue girado por el director general de Procedimientos Constitucionales de la Segob.</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El documento menciona que se debe cumplir con la determinación de 'casa por cárcel' en un plazo no mayor a los tres días a partir de su notificación.</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Este ordenamiento ya se le había concedido a “Don Neto” en abril de 2015, pero no se le había dado efecto resolutorio.</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sz w:val="24"/>
          <w:szCs w:val="16"/>
          <w:lang w:eastAsia="es-MX"/>
        </w:rPr>
      </w:pPr>
      <w:r w:rsidRPr="003D1D46">
        <w:rPr>
          <w:rFonts w:ascii="Arial" w:eastAsia="Times New Roman" w:hAnsi="Arial" w:cs="Arial"/>
          <w:sz w:val="24"/>
          <w:szCs w:val="16"/>
          <w:lang w:eastAsia="es-MX"/>
        </w:rPr>
        <w:t>Ernesto Fonseca Carrillo actualmente se encuentra preso en el Centro Federal de Reinserción Social Número 2 en Puente Grande, Jalisco.</w:t>
      </w:r>
    </w:p>
    <w:p w:rsidR="003D1D46" w:rsidRPr="003D1D46" w:rsidRDefault="003D1D46" w:rsidP="003D1D46">
      <w:pPr>
        <w:spacing w:after="0" w:line="240" w:lineRule="auto"/>
        <w:jc w:val="both"/>
        <w:rPr>
          <w:rFonts w:ascii="Arial" w:eastAsia="Times New Roman" w:hAnsi="Arial" w:cs="Arial"/>
          <w:sz w:val="24"/>
          <w:szCs w:val="16"/>
          <w:lang w:eastAsia="es-MX"/>
        </w:rPr>
      </w:pPr>
    </w:p>
    <w:p w:rsidR="003D1D46" w:rsidRPr="003D1D46" w:rsidRDefault="003D1D46" w:rsidP="003D1D46">
      <w:pPr>
        <w:spacing w:after="0" w:line="240" w:lineRule="auto"/>
        <w:jc w:val="both"/>
        <w:rPr>
          <w:rFonts w:ascii="Arial" w:eastAsia="Times New Roman" w:hAnsi="Arial" w:cs="Arial"/>
          <w:i/>
          <w:sz w:val="24"/>
          <w:szCs w:val="16"/>
          <w:lang w:eastAsia="es-MX"/>
        </w:rPr>
      </w:pPr>
      <w:r w:rsidRPr="003D1D46">
        <w:rPr>
          <w:rFonts w:ascii="Arial" w:eastAsia="Times New Roman" w:hAnsi="Arial" w:cs="Arial"/>
          <w:sz w:val="24"/>
          <w:szCs w:val="16"/>
          <w:lang w:eastAsia="es-MX"/>
        </w:rPr>
        <w:t xml:space="preserve">"Don Neto" fue acusado de ser el líder del Cártel de Guadalajara junto con </w:t>
      </w:r>
      <w:r w:rsidRPr="003D1D46">
        <w:rPr>
          <w:rFonts w:ascii="Arial" w:eastAsia="Times New Roman" w:hAnsi="Arial" w:cs="Arial"/>
          <w:b/>
          <w:sz w:val="24"/>
          <w:szCs w:val="16"/>
          <w:lang w:eastAsia="es-MX"/>
        </w:rPr>
        <w:t xml:space="preserve">Miguel Ángel Félix Gallardo </w:t>
      </w:r>
      <w:r w:rsidRPr="003D1D46">
        <w:rPr>
          <w:rFonts w:ascii="Arial" w:eastAsia="Times New Roman" w:hAnsi="Arial" w:cs="Arial"/>
          <w:sz w:val="24"/>
          <w:szCs w:val="16"/>
          <w:lang w:eastAsia="es-MX"/>
        </w:rPr>
        <w:t>y</w:t>
      </w:r>
      <w:r w:rsidRPr="003D1D46">
        <w:rPr>
          <w:rFonts w:ascii="Arial" w:eastAsia="Times New Roman" w:hAnsi="Arial" w:cs="Arial"/>
          <w:b/>
          <w:sz w:val="24"/>
          <w:szCs w:val="16"/>
          <w:lang w:eastAsia="es-MX"/>
        </w:rPr>
        <w:t xml:space="preserve"> Rafael Caro Quintero</w:t>
      </w:r>
      <w:r w:rsidRPr="003D1D46">
        <w:rPr>
          <w:rFonts w:ascii="Arial" w:eastAsia="Times New Roman" w:hAnsi="Arial" w:cs="Arial"/>
          <w:sz w:val="24"/>
          <w:szCs w:val="16"/>
          <w:lang w:eastAsia="es-MX"/>
        </w:rPr>
        <w:t xml:space="preserve">, y fue detenido en 1985, acusado del homicidio del agente de la DEA, </w:t>
      </w:r>
      <w:r w:rsidRPr="003D1D46">
        <w:rPr>
          <w:rFonts w:ascii="Arial" w:eastAsia="Times New Roman" w:hAnsi="Arial" w:cs="Arial"/>
          <w:b/>
          <w:sz w:val="24"/>
          <w:szCs w:val="16"/>
          <w:lang w:eastAsia="es-MX"/>
        </w:rPr>
        <w:t>Enrique Kiky Camarena Salazar</w:t>
      </w:r>
      <w:r w:rsidRPr="003D1D46">
        <w:rPr>
          <w:rFonts w:ascii="Arial" w:eastAsia="Times New Roman" w:hAnsi="Arial" w:cs="Arial"/>
          <w:sz w:val="24"/>
          <w:szCs w:val="16"/>
          <w:lang w:eastAsia="es-MX"/>
        </w:rPr>
        <w:t xml:space="preserve">, por lo que se le sentenció a 40 años de prisión, de los cuales ya ha purgado 32.   </w:t>
      </w:r>
      <w:r w:rsidRPr="003D1D46">
        <w:rPr>
          <w:rFonts w:ascii="Arial" w:eastAsia="Times New Roman" w:hAnsi="Arial" w:cs="Arial"/>
          <w:i/>
          <w:sz w:val="24"/>
          <w:szCs w:val="16"/>
          <w:lang w:eastAsia="es-MX"/>
        </w:rPr>
        <w:t>Jam/m</w:t>
      </w: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TEMA(S): Información General</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FECHA: 22/07/16</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HORA: 15:24</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NOTICIERO: La Crónica.com</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EMISIÓN: Tercer Corte</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ESTACION: Online:</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GRUPO: La Crónica.com</w:t>
      </w:r>
    </w:p>
    <w:p w:rsidR="003D1D46" w:rsidRPr="003D1D46" w:rsidRDefault="003D1D46" w:rsidP="003D1D46">
      <w:pPr>
        <w:spacing w:after="0" w:line="240" w:lineRule="auto"/>
        <w:jc w:val="both"/>
        <w:rPr>
          <w:rFonts w:ascii="Arial" w:eastAsia="Times New Roman" w:hAnsi="Arial" w:cs="Arial"/>
          <w:b/>
          <w:sz w:val="16"/>
          <w:szCs w:val="16"/>
          <w:lang w:eastAsia="es-MX"/>
        </w:rPr>
      </w:pPr>
      <w:r w:rsidRPr="003D1D46">
        <w:rPr>
          <w:rFonts w:ascii="Arial" w:eastAsia="Times New Roman" w:hAnsi="Arial" w:cs="Arial"/>
          <w:b/>
          <w:sz w:val="16"/>
          <w:szCs w:val="16"/>
          <w:lang w:eastAsia="es-MX"/>
        </w:rPr>
        <w:t>0</w:t>
      </w:r>
    </w:p>
    <w:p w:rsidR="003D1D46" w:rsidRPr="003D1D46" w:rsidRDefault="003D1D46" w:rsidP="003D1D46">
      <w:pPr>
        <w:spacing w:after="0" w:line="240" w:lineRule="auto"/>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u w:val="single"/>
          <w:lang w:eastAsia="es-MX"/>
        </w:rPr>
      </w:pPr>
      <w:r w:rsidRPr="003D1D46">
        <w:rPr>
          <w:rFonts w:ascii="Arial" w:eastAsia="Times New Roman" w:hAnsi="Arial" w:cs="Arial"/>
          <w:b/>
          <w:sz w:val="24"/>
          <w:szCs w:val="24"/>
          <w:u w:val="single"/>
          <w:lang w:eastAsia="es-MX"/>
        </w:rPr>
        <w:t>Obama reconoce apoyo de México en materia de drogas y migración</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lang w:eastAsia="es-MX"/>
        </w:rPr>
      </w:pPr>
      <w:r w:rsidRPr="003D1D46">
        <w:rPr>
          <w:rFonts w:ascii="Arial" w:eastAsia="Times New Roman" w:hAnsi="Arial" w:cs="Arial"/>
          <w:b/>
          <w:sz w:val="24"/>
          <w:szCs w:val="24"/>
          <w:lang w:eastAsia="es-MX"/>
        </w:rPr>
        <w:lastRenderedPageBreak/>
        <w:t>Notimex:</w:t>
      </w:r>
      <w:r w:rsidRPr="003D1D46">
        <w:rPr>
          <w:rFonts w:ascii="Arial" w:eastAsia="Times New Roman" w:hAnsi="Arial" w:cs="Arial"/>
          <w:sz w:val="24"/>
          <w:szCs w:val="24"/>
          <w:lang w:eastAsia="es-MX"/>
        </w:rPr>
        <w:t xml:space="preserve"> El presidente </w:t>
      </w:r>
      <w:r w:rsidRPr="003D1D46">
        <w:rPr>
          <w:rFonts w:ascii="Arial" w:eastAsia="Times New Roman" w:hAnsi="Arial" w:cs="Arial"/>
          <w:b/>
          <w:sz w:val="24"/>
          <w:szCs w:val="24"/>
          <w:lang w:eastAsia="es-MX"/>
        </w:rPr>
        <w:t>Barack Obama</w:t>
      </w:r>
      <w:r w:rsidRPr="003D1D46">
        <w:rPr>
          <w:rFonts w:ascii="Arial" w:eastAsia="Times New Roman" w:hAnsi="Arial" w:cs="Arial"/>
          <w:sz w:val="24"/>
          <w:szCs w:val="24"/>
          <w:lang w:eastAsia="es-MX"/>
        </w:rPr>
        <w:t xml:space="preserve"> reconoció hoy que la colaboración de México en materia de drogas y migración ha hecho la diferencia en los esfuerzos que lleva a cabo su gobierno en estos frentes, al desestimar la necesidad de un muro fronterizo como el propuesto por </w:t>
      </w:r>
      <w:r w:rsidRPr="003D1D46">
        <w:rPr>
          <w:rFonts w:ascii="Arial" w:eastAsia="Times New Roman" w:hAnsi="Arial" w:cs="Arial"/>
          <w:b/>
          <w:sz w:val="24"/>
          <w:szCs w:val="24"/>
          <w:lang w:eastAsia="es-MX"/>
        </w:rPr>
        <w:t>Donald Trump.</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“México ha sido un socio consistente y fuerte con nosotros en estos temas. Si no hubiera sido así, tendríamos problemas muchos mayores en nuestras fronteras”, enfatizó el mandatario durante una conferencia de prensa conjunta con su colega de México, </w:t>
      </w:r>
      <w:r w:rsidRPr="003D1D46">
        <w:rPr>
          <w:rFonts w:ascii="Arial" w:eastAsia="Times New Roman" w:hAnsi="Arial" w:cs="Arial"/>
          <w:b/>
          <w:sz w:val="24"/>
          <w:szCs w:val="24"/>
          <w:lang w:eastAsia="es-MX"/>
        </w:rPr>
        <w:t>Enrique Peña Nieto</w:t>
      </w:r>
      <w:r w:rsidRPr="003D1D46">
        <w:rPr>
          <w:rFonts w:ascii="Arial" w:eastAsia="Times New Roman" w:hAnsi="Arial" w:cs="Arial"/>
          <w:sz w:val="24"/>
          <w:szCs w:val="24"/>
          <w:lang w:eastAsia="es-MX"/>
        </w:rPr>
        <w:t>, al término de lo que fue su último encuentro en esta capital.</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b/>
          <w:sz w:val="24"/>
          <w:szCs w:val="24"/>
          <w:lang w:eastAsia="es-MX"/>
        </w:rPr>
        <w:t xml:space="preserve">Obama </w:t>
      </w:r>
      <w:r w:rsidRPr="003D1D46">
        <w:rPr>
          <w:rFonts w:ascii="Arial" w:eastAsia="Times New Roman" w:hAnsi="Arial" w:cs="Arial"/>
          <w:sz w:val="24"/>
          <w:szCs w:val="24"/>
          <w:lang w:eastAsia="es-MX"/>
        </w:rPr>
        <w:t>destacó el trabajo llevado a cabo por México para reducir los flujos irregulares de migración provenientes de Centroamérica, donde ambos gobiernos trabajan para mejorar las oportunidades y condiciones de trabajo de Guatemala, Honduras y El Salvador a través de la Alianza para la Prosperidad del Triángulo Norte.</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“México nos puede ayudar a construir estabilidad y seguridad en América Central, y eso va a ser más para resolver cualquier crisis migratoria o problema de tráfico de drogas que un muro”, dijo </w:t>
      </w:r>
      <w:r w:rsidRPr="003D1D46">
        <w:rPr>
          <w:rFonts w:ascii="Arial" w:eastAsia="Times New Roman" w:hAnsi="Arial" w:cs="Arial"/>
          <w:b/>
          <w:sz w:val="24"/>
          <w:szCs w:val="24"/>
          <w:lang w:eastAsia="es-MX"/>
        </w:rPr>
        <w:t>Obama</w:t>
      </w:r>
      <w:r w:rsidRPr="003D1D46">
        <w:rPr>
          <w:rFonts w:ascii="Arial" w:eastAsia="Times New Roman" w:hAnsi="Arial" w:cs="Arial"/>
          <w:sz w:val="24"/>
          <w:szCs w:val="24"/>
          <w:lang w:eastAsia="es-MX"/>
        </w:rPr>
        <w:t xml:space="preserve"> en clara alusión a la propuesta ofrecida en este sentido por el abanderado presidencial republicano.</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Consideró que la idea de construir un muro entre dos socios con un intercambio comercial diario de mil 500 millones de dólares resulta contraria al espíritu de colaboración que existe, además de ser inoperante.</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En este sentido se refirió a la propuesta de </w:t>
      </w:r>
      <w:r w:rsidRPr="003D1D46">
        <w:rPr>
          <w:rFonts w:ascii="Arial" w:eastAsia="Times New Roman" w:hAnsi="Arial" w:cs="Arial"/>
          <w:b/>
          <w:sz w:val="24"/>
          <w:szCs w:val="24"/>
          <w:lang w:eastAsia="es-MX"/>
        </w:rPr>
        <w:t>Trump</w:t>
      </w:r>
      <w:r w:rsidRPr="003D1D46">
        <w:rPr>
          <w:rFonts w:ascii="Arial" w:eastAsia="Times New Roman" w:hAnsi="Arial" w:cs="Arial"/>
          <w:sz w:val="24"/>
          <w:szCs w:val="24"/>
          <w:lang w:eastAsia="es-MX"/>
        </w:rPr>
        <w:t xml:space="preserve"> para renegociar el Tratado de Libre Comercio de América del Norte (TLCAN) e hizo notar los beneficios que el acuerdo ha traído a los dos países en las pasadas dos décadas y el trabajo que llevan a cabo para fortalecer su relación comercial.</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“Uno de los valores del acuerdo Alianza Transpacífico (TTP) es que hemos aprendido de nuestras experiencias sobre lo que ha funcionado con el TLCAN, y lo que no ha funcionado”, destacó.</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Explicó que varias de las previsiones que contiene este acuerdo integrado por 11 naciones, son respuesta a las críticas previas al TLCAN, gracias a lo cual la fuerte relación entre México y Estados Unidos se verá aún más fortalecida.</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“Lo que he dicho de manera consistente es que la globalización es un hecho, por la tecnología, por la existencia de una cadena global integrada de abasto, por los cambios en el transporte, y no podemos construir un muro alrededor de eso”, sentenció.</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Durante el que fue su último encuentro con su colega mexicano en la Casa Blanca, </w:t>
      </w:r>
      <w:r w:rsidRPr="003D1D46">
        <w:rPr>
          <w:rFonts w:ascii="Arial" w:eastAsia="Times New Roman" w:hAnsi="Arial" w:cs="Arial"/>
          <w:b/>
          <w:sz w:val="24"/>
          <w:szCs w:val="24"/>
          <w:lang w:eastAsia="es-MX"/>
        </w:rPr>
        <w:t>Obama</w:t>
      </w:r>
      <w:r w:rsidRPr="003D1D46">
        <w:rPr>
          <w:rFonts w:ascii="Arial" w:eastAsia="Times New Roman" w:hAnsi="Arial" w:cs="Arial"/>
          <w:sz w:val="24"/>
          <w:szCs w:val="24"/>
          <w:lang w:eastAsia="es-MX"/>
        </w:rPr>
        <w:t xml:space="preserve"> dijo ambos hicieron un repaso de algunos de los temas de la agenda </w:t>
      </w:r>
      <w:r w:rsidRPr="003D1D46">
        <w:rPr>
          <w:rFonts w:ascii="Arial" w:eastAsia="Times New Roman" w:hAnsi="Arial" w:cs="Arial"/>
          <w:sz w:val="24"/>
          <w:szCs w:val="24"/>
          <w:lang w:eastAsia="es-MX"/>
        </w:rPr>
        <w:lastRenderedPageBreak/>
        <w:t>bilateral, incluyendo migración, drogas, seguridad, salud, transporte y cambio climático, entre otros.</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Le reiteró a </w:t>
      </w:r>
      <w:r w:rsidRPr="003D1D46">
        <w:rPr>
          <w:rFonts w:ascii="Arial" w:eastAsia="Times New Roman" w:hAnsi="Arial" w:cs="Arial"/>
          <w:b/>
          <w:sz w:val="24"/>
          <w:szCs w:val="24"/>
          <w:lang w:eastAsia="es-MX"/>
        </w:rPr>
        <w:t>Peña Nieto</w:t>
      </w:r>
      <w:r w:rsidRPr="003D1D46">
        <w:rPr>
          <w:rFonts w:ascii="Arial" w:eastAsia="Times New Roman" w:hAnsi="Arial" w:cs="Arial"/>
          <w:sz w:val="24"/>
          <w:szCs w:val="24"/>
          <w:lang w:eastAsia="es-MX"/>
        </w:rPr>
        <w:t xml:space="preserve"> su postura a favor de una amplia reforma migratoria como única solución para resolver el actual problema, tras expresar su decepción sobre la falta de resolución en la Suprema Corte de Justicia en torno a sus medidas de alivio migratorio.</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sz w:val="24"/>
          <w:szCs w:val="24"/>
          <w:lang w:eastAsia="es-MX"/>
        </w:rPr>
      </w:pPr>
      <w:r w:rsidRPr="003D1D46">
        <w:rPr>
          <w:rFonts w:ascii="Arial" w:eastAsia="Times New Roman" w:hAnsi="Arial" w:cs="Arial"/>
          <w:sz w:val="24"/>
          <w:szCs w:val="24"/>
          <w:lang w:eastAsia="es-MX"/>
        </w:rPr>
        <w:t xml:space="preserve">Agradeció al mandatario mexicano su visión y liderazgo al empujar la reforma energética y dijo que aplaude “el compromiso del presidente </w:t>
      </w:r>
      <w:r w:rsidRPr="003D1D46">
        <w:rPr>
          <w:rFonts w:ascii="Arial" w:eastAsia="Times New Roman" w:hAnsi="Arial" w:cs="Arial"/>
          <w:b/>
          <w:sz w:val="24"/>
          <w:szCs w:val="24"/>
          <w:lang w:eastAsia="es-MX"/>
        </w:rPr>
        <w:t>Peña Nieto</w:t>
      </w:r>
      <w:r w:rsidRPr="003D1D46">
        <w:rPr>
          <w:rFonts w:ascii="Arial" w:eastAsia="Times New Roman" w:hAnsi="Arial" w:cs="Arial"/>
          <w:sz w:val="24"/>
          <w:szCs w:val="24"/>
          <w:lang w:eastAsia="es-MX"/>
        </w:rPr>
        <w:t xml:space="preserve"> para combatir al crimen organizado y por desarrollar un nuevo plan para reducir el cultivo de amapola y la producción de heroína”.</w:t>
      </w:r>
    </w:p>
    <w:p w:rsidR="003D1D46" w:rsidRPr="003D1D46" w:rsidRDefault="003D1D46" w:rsidP="003D1D46">
      <w:pPr>
        <w:spacing w:after="0" w:line="240" w:lineRule="auto"/>
        <w:jc w:val="both"/>
        <w:rPr>
          <w:rFonts w:ascii="Arial" w:eastAsia="Times New Roman" w:hAnsi="Arial" w:cs="Arial"/>
          <w:sz w:val="24"/>
          <w:szCs w:val="24"/>
          <w:lang w:eastAsia="es-MX"/>
        </w:rPr>
      </w:pPr>
    </w:p>
    <w:p w:rsidR="003D1D46" w:rsidRPr="003D1D46" w:rsidRDefault="003D1D46" w:rsidP="003D1D46">
      <w:pPr>
        <w:spacing w:after="0" w:line="240" w:lineRule="auto"/>
        <w:jc w:val="both"/>
        <w:rPr>
          <w:rFonts w:ascii="Arial" w:eastAsia="Times New Roman" w:hAnsi="Arial" w:cs="Arial"/>
          <w:b/>
          <w:sz w:val="24"/>
          <w:szCs w:val="24"/>
          <w:lang w:eastAsia="es-MX"/>
        </w:rPr>
      </w:pPr>
      <w:r w:rsidRPr="003D1D46">
        <w:rPr>
          <w:rFonts w:ascii="Arial" w:eastAsia="Times New Roman" w:hAnsi="Arial" w:cs="Arial"/>
          <w:sz w:val="24"/>
          <w:szCs w:val="24"/>
          <w:lang w:eastAsia="es-MX"/>
        </w:rPr>
        <w:t xml:space="preserve">“Estoy orgulloso de lo que hemos alcanzado juntos y orgulloso de estar con usted y con el pueblo de México como nuestros hermanos y hermanas en el progreso. Estoy confiado de que nuestras naciones continuarán creciendo aún más y juntas serán más prosperas en el futuro”, enfatizó el presidente </w:t>
      </w:r>
      <w:r w:rsidRPr="003D1D46">
        <w:rPr>
          <w:rFonts w:ascii="Arial" w:eastAsia="Times New Roman" w:hAnsi="Arial" w:cs="Arial"/>
          <w:b/>
          <w:sz w:val="24"/>
          <w:szCs w:val="24"/>
          <w:lang w:eastAsia="es-MX"/>
        </w:rPr>
        <w:t>Obama. dlp/m</w:t>
      </w:r>
    </w:p>
    <w:p w:rsidR="003D1D46" w:rsidRPr="003D1D46" w:rsidRDefault="003D1D46" w:rsidP="003D1D46">
      <w:pPr>
        <w:tabs>
          <w:tab w:val="left" w:pos="8140"/>
        </w:tabs>
        <w:spacing w:after="0" w:line="240" w:lineRule="auto"/>
        <w:jc w:val="both"/>
        <w:rPr>
          <w:rFonts w:ascii="Arial" w:eastAsia="Times New Roman" w:hAnsi="Arial" w:cs="Arial"/>
          <w:b/>
          <w:color w:val="000000"/>
          <w:sz w:val="24"/>
          <w:szCs w:val="24"/>
          <w:lang w:eastAsia="es-MX"/>
        </w:rPr>
      </w:pPr>
    </w:p>
    <w:p w:rsidR="003D1D46" w:rsidRPr="003D1D46" w:rsidRDefault="003D1D46" w:rsidP="003D1D46">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3D1D46" w:rsidRPr="003D1D4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3D1D46">
    <w:pPr>
      <w:pStyle w:val="Piedepgina"/>
      <w:jc w:val="right"/>
    </w:pPr>
    <w:r>
      <w:fldChar w:fldCharType="begin"/>
    </w:r>
    <w:r>
      <w:instrText xml:space="preserve"> PAGE   \* MERGEFORMAT </w:instrText>
    </w:r>
    <w:r>
      <w:fldChar w:fldCharType="separate"/>
    </w:r>
    <w:r>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40CE"/>
    <w:multiLevelType w:val="hybridMultilevel"/>
    <w:tmpl w:val="E17CE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5395CD4"/>
    <w:multiLevelType w:val="hybridMultilevel"/>
    <w:tmpl w:val="F1E0B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3A65FD"/>
    <w:multiLevelType w:val="hybridMultilevel"/>
    <w:tmpl w:val="BFC0C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46"/>
    <w:rsid w:val="003D1D46"/>
    <w:rsid w:val="004409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6249"/>
  <w15:chartTrackingRefBased/>
  <w15:docId w15:val="{A479C6F5-143A-4FDD-BD18-701290A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1D46"/>
    <w:rPr>
      <w:rFonts w:ascii="Times New Roman" w:hAnsi="Times New Roman" w:cs="Times New Roman"/>
      <w:sz w:val="24"/>
      <w:szCs w:val="24"/>
    </w:rPr>
  </w:style>
  <w:style w:type="paragraph" w:styleId="Piedepgina">
    <w:name w:val="footer"/>
    <w:basedOn w:val="Normal"/>
    <w:link w:val="PiedepginaCar"/>
    <w:uiPriority w:val="99"/>
    <w:unhideWhenUsed/>
    <w:rsid w:val="003D1D4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D1D46"/>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3D1D4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D1D4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12360</Words>
  <Characters>67980</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2016-07-23T02:13:00Z</dcterms:created>
  <dcterms:modified xsi:type="dcterms:W3CDTF">2016-07-23T02:15:00Z</dcterms:modified>
</cp:coreProperties>
</file>